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8060" w14:textId="685E51ED" w:rsidR="00956F35" w:rsidRDefault="00956F35" w:rsidP="00956F35">
      <w:pPr>
        <w:spacing w:line="360" w:lineRule="auto"/>
        <w:rPr>
          <w:rFonts w:ascii="Times New Roman" w:hAnsi="Times New Roman"/>
          <w:b/>
          <w:sz w:val="24"/>
          <w:szCs w:val="24"/>
        </w:rPr>
      </w:pPr>
      <w:r w:rsidRPr="00E937B3">
        <w:rPr>
          <w:rFonts w:ascii="Times New Roman" w:hAnsi="Times New Roman"/>
          <w:b/>
          <w:sz w:val="24"/>
          <w:szCs w:val="24"/>
        </w:rPr>
        <w:t xml:space="preserve">Nr. </w:t>
      </w:r>
      <w:proofErr w:type="spellStart"/>
      <w:r w:rsidRPr="00E937B3">
        <w:rPr>
          <w:rFonts w:ascii="Times New Roman" w:hAnsi="Times New Roman"/>
          <w:b/>
          <w:sz w:val="24"/>
          <w:szCs w:val="24"/>
        </w:rPr>
        <w:t>înreg</w:t>
      </w:r>
      <w:proofErr w:type="spellEnd"/>
      <w:r w:rsidR="00EA2AEB">
        <w:rPr>
          <w:rFonts w:ascii="Times New Roman" w:hAnsi="Times New Roman"/>
          <w:b/>
          <w:sz w:val="24"/>
          <w:szCs w:val="24"/>
        </w:rPr>
        <w:t xml:space="preserve">. 1944 </w:t>
      </w:r>
      <w:r w:rsidR="008B0BFB">
        <w:rPr>
          <w:rFonts w:ascii="Times New Roman" w:hAnsi="Times New Roman"/>
          <w:b/>
          <w:sz w:val="24"/>
          <w:szCs w:val="24"/>
        </w:rPr>
        <w:t>/</w:t>
      </w:r>
      <w:r w:rsidR="00EA2AEB">
        <w:rPr>
          <w:rFonts w:ascii="Times New Roman" w:hAnsi="Times New Roman"/>
          <w:b/>
          <w:sz w:val="24"/>
          <w:szCs w:val="24"/>
        </w:rPr>
        <w:t>21.10.2021</w:t>
      </w:r>
    </w:p>
    <w:p w14:paraId="48707D62" w14:textId="77777777" w:rsidR="005621EA" w:rsidRPr="00E937B3" w:rsidRDefault="005621EA" w:rsidP="00956F35">
      <w:pPr>
        <w:spacing w:line="360" w:lineRule="auto"/>
        <w:rPr>
          <w:rFonts w:ascii="Times New Roman" w:hAnsi="Times New Roman"/>
          <w:b/>
          <w:sz w:val="24"/>
          <w:szCs w:val="24"/>
        </w:rPr>
      </w:pPr>
    </w:p>
    <w:p w14:paraId="1AFAD5BE" w14:textId="77777777" w:rsidR="00956F35" w:rsidRPr="001C463A" w:rsidRDefault="00956F35" w:rsidP="00956F35">
      <w:pPr>
        <w:spacing w:line="360" w:lineRule="auto"/>
        <w:jc w:val="right"/>
        <w:rPr>
          <w:rFonts w:ascii="Times New Roman" w:hAnsi="Times New Roman"/>
          <w:b/>
          <w:sz w:val="24"/>
          <w:szCs w:val="24"/>
        </w:rPr>
      </w:pPr>
    </w:p>
    <w:p w14:paraId="23E69EF6" w14:textId="50F8E98C" w:rsidR="00956F35" w:rsidRPr="001C463A" w:rsidRDefault="008B0BFB" w:rsidP="00956F35">
      <w:pPr>
        <w:spacing w:line="360" w:lineRule="auto"/>
        <w:jc w:val="right"/>
        <w:rPr>
          <w:rFonts w:ascii="Times New Roman" w:hAnsi="Times New Roman"/>
          <w:b/>
          <w:sz w:val="24"/>
          <w:szCs w:val="24"/>
        </w:rPr>
      </w:pPr>
      <w:r w:rsidRPr="001C463A">
        <w:rPr>
          <w:rFonts w:ascii="Times New Roman" w:hAnsi="Times New Roman"/>
          <w:b/>
          <w:sz w:val="24"/>
          <w:szCs w:val="24"/>
        </w:rPr>
        <w:t xml:space="preserve">         </w:t>
      </w:r>
      <w:proofErr w:type="spellStart"/>
      <w:r w:rsidR="00956F35" w:rsidRPr="001C463A">
        <w:rPr>
          <w:rFonts w:ascii="Times New Roman" w:hAnsi="Times New Roman"/>
          <w:b/>
          <w:sz w:val="24"/>
          <w:szCs w:val="24"/>
        </w:rPr>
        <w:t>Dezbătut</w:t>
      </w:r>
      <w:proofErr w:type="spellEnd"/>
      <w:r w:rsidR="00956F35" w:rsidRPr="001C463A">
        <w:rPr>
          <w:rFonts w:ascii="Times New Roman" w:hAnsi="Times New Roman"/>
          <w:b/>
          <w:sz w:val="24"/>
          <w:szCs w:val="24"/>
        </w:rPr>
        <w:t xml:space="preserve"> </w:t>
      </w:r>
      <w:proofErr w:type="spellStart"/>
      <w:r w:rsidR="00956F35" w:rsidRPr="001C463A">
        <w:rPr>
          <w:rFonts w:ascii="Times New Roman" w:hAnsi="Times New Roman"/>
          <w:b/>
          <w:sz w:val="24"/>
          <w:szCs w:val="24"/>
        </w:rPr>
        <w:t>și</w:t>
      </w:r>
      <w:proofErr w:type="spellEnd"/>
      <w:r w:rsidR="00956F35" w:rsidRPr="001C463A">
        <w:rPr>
          <w:rFonts w:ascii="Times New Roman" w:hAnsi="Times New Roman"/>
          <w:b/>
          <w:sz w:val="24"/>
          <w:szCs w:val="24"/>
        </w:rPr>
        <w:t xml:space="preserve"> </w:t>
      </w:r>
      <w:proofErr w:type="spellStart"/>
      <w:r w:rsidR="00956F35" w:rsidRPr="001C463A">
        <w:rPr>
          <w:rFonts w:ascii="Times New Roman" w:hAnsi="Times New Roman"/>
          <w:b/>
          <w:sz w:val="24"/>
          <w:szCs w:val="24"/>
        </w:rPr>
        <w:t>avizat</w:t>
      </w:r>
      <w:proofErr w:type="spellEnd"/>
      <w:r w:rsidR="00956F35" w:rsidRPr="001C463A">
        <w:rPr>
          <w:rFonts w:ascii="Times New Roman" w:hAnsi="Times New Roman"/>
          <w:b/>
          <w:sz w:val="24"/>
          <w:szCs w:val="24"/>
        </w:rPr>
        <w:t xml:space="preserve"> </w:t>
      </w:r>
      <w:proofErr w:type="spellStart"/>
      <w:r w:rsidR="00956F35" w:rsidRPr="001C463A">
        <w:rPr>
          <w:rFonts w:ascii="Times New Roman" w:hAnsi="Times New Roman"/>
          <w:b/>
          <w:sz w:val="24"/>
          <w:szCs w:val="24"/>
        </w:rPr>
        <w:t>în</w:t>
      </w:r>
      <w:proofErr w:type="spellEnd"/>
      <w:r w:rsidR="00956F35" w:rsidRPr="001C463A">
        <w:rPr>
          <w:rFonts w:ascii="Times New Roman" w:hAnsi="Times New Roman"/>
          <w:b/>
          <w:sz w:val="24"/>
          <w:szCs w:val="24"/>
        </w:rPr>
        <w:t xml:space="preserve"> </w:t>
      </w:r>
      <w:proofErr w:type="spellStart"/>
      <w:r w:rsidR="00956F35" w:rsidRPr="001C463A">
        <w:rPr>
          <w:rFonts w:ascii="Times New Roman" w:hAnsi="Times New Roman"/>
          <w:b/>
          <w:sz w:val="24"/>
          <w:szCs w:val="24"/>
        </w:rPr>
        <w:t>Consiliul</w:t>
      </w:r>
      <w:proofErr w:type="spellEnd"/>
      <w:r w:rsidR="00956F35" w:rsidRPr="001C463A">
        <w:rPr>
          <w:rFonts w:ascii="Times New Roman" w:hAnsi="Times New Roman"/>
          <w:b/>
          <w:sz w:val="24"/>
          <w:szCs w:val="24"/>
        </w:rPr>
        <w:t xml:space="preserve"> </w:t>
      </w:r>
      <w:proofErr w:type="spellStart"/>
      <w:r w:rsidR="00956F35" w:rsidRPr="001C463A">
        <w:rPr>
          <w:rFonts w:ascii="Times New Roman" w:hAnsi="Times New Roman"/>
          <w:b/>
          <w:sz w:val="24"/>
          <w:szCs w:val="24"/>
        </w:rPr>
        <w:t>Profesoral</w:t>
      </w:r>
      <w:proofErr w:type="spellEnd"/>
      <w:r w:rsidR="00956F35" w:rsidRPr="001C463A">
        <w:rPr>
          <w:rFonts w:ascii="Times New Roman" w:hAnsi="Times New Roman"/>
          <w:b/>
          <w:sz w:val="24"/>
          <w:szCs w:val="24"/>
        </w:rPr>
        <w:t xml:space="preserve"> din data de </w:t>
      </w:r>
      <w:r w:rsidR="001C463A" w:rsidRPr="001C463A">
        <w:rPr>
          <w:rFonts w:ascii="Times New Roman" w:hAnsi="Times New Roman"/>
          <w:b/>
          <w:sz w:val="24"/>
          <w:szCs w:val="24"/>
        </w:rPr>
        <w:t>21.10.2021</w:t>
      </w:r>
    </w:p>
    <w:p w14:paraId="2AE0592D" w14:textId="1914D463" w:rsidR="00956F35" w:rsidRPr="001C463A" w:rsidRDefault="00956F35" w:rsidP="005621EA">
      <w:pPr>
        <w:spacing w:line="360" w:lineRule="auto"/>
        <w:jc w:val="right"/>
        <w:rPr>
          <w:rFonts w:ascii="Times New Roman" w:hAnsi="Times New Roman"/>
          <w:b/>
          <w:sz w:val="24"/>
          <w:szCs w:val="24"/>
        </w:rPr>
      </w:pPr>
      <w:proofErr w:type="spellStart"/>
      <w:r w:rsidRPr="001C463A">
        <w:rPr>
          <w:rFonts w:ascii="Times New Roman" w:hAnsi="Times New Roman"/>
          <w:b/>
          <w:sz w:val="24"/>
          <w:szCs w:val="24"/>
        </w:rPr>
        <w:t>Aprobat</w:t>
      </w:r>
      <w:proofErr w:type="spellEnd"/>
      <w:r w:rsidRPr="001C463A">
        <w:rPr>
          <w:rFonts w:ascii="Times New Roman" w:hAnsi="Times New Roman"/>
          <w:b/>
          <w:sz w:val="24"/>
          <w:szCs w:val="24"/>
        </w:rPr>
        <w:t xml:space="preserve"> în C. A. din data de </w:t>
      </w:r>
      <w:r w:rsidR="001C463A" w:rsidRPr="001C463A">
        <w:rPr>
          <w:rFonts w:ascii="Times New Roman" w:hAnsi="Times New Roman"/>
          <w:b/>
          <w:sz w:val="24"/>
          <w:szCs w:val="24"/>
        </w:rPr>
        <w:t>22.10.2021</w:t>
      </w:r>
    </w:p>
    <w:p w14:paraId="7BC9D9B4" w14:textId="77777777" w:rsidR="00956F35" w:rsidRPr="007B6230" w:rsidRDefault="00956F35" w:rsidP="00956F35">
      <w:pPr>
        <w:spacing w:line="360" w:lineRule="auto"/>
        <w:jc w:val="center"/>
        <w:rPr>
          <w:rFonts w:ascii="Times New Roman" w:hAnsi="Times New Roman"/>
          <w:sz w:val="24"/>
          <w:szCs w:val="24"/>
        </w:rPr>
      </w:pPr>
    </w:p>
    <w:p w14:paraId="09B1BDBD" w14:textId="77777777" w:rsidR="00956F35" w:rsidRPr="00FE5553" w:rsidRDefault="00956F35" w:rsidP="00956F35">
      <w:pPr>
        <w:spacing w:after="0" w:line="360" w:lineRule="auto"/>
        <w:jc w:val="center"/>
        <w:rPr>
          <w:rFonts w:ascii="Times New Roman" w:hAnsi="Times New Roman"/>
          <w:b/>
          <w:bCs/>
          <w:color w:val="C00000"/>
          <w:sz w:val="48"/>
          <w:szCs w:val="48"/>
        </w:rPr>
      </w:pPr>
      <w:r w:rsidRPr="00FE5553">
        <w:rPr>
          <w:rFonts w:ascii="Times New Roman" w:hAnsi="Times New Roman"/>
          <w:b/>
          <w:bCs/>
          <w:color w:val="C00000"/>
          <w:sz w:val="48"/>
          <w:szCs w:val="48"/>
        </w:rPr>
        <w:t xml:space="preserve">PROIECT DE DEZVOLTARE </w:t>
      </w:r>
    </w:p>
    <w:p w14:paraId="02C8AC25" w14:textId="77777777" w:rsidR="00956F35" w:rsidRPr="00FE5553" w:rsidRDefault="00956F35" w:rsidP="00956F35">
      <w:pPr>
        <w:spacing w:after="0" w:line="360" w:lineRule="auto"/>
        <w:jc w:val="center"/>
        <w:rPr>
          <w:rFonts w:ascii="Times New Roman" w:hAnsi="Times New Roman"/>
          <w:b/>
          <w:bCs/>
          <w:color w:val="C00000"/>
          <w:sz w:val="48"/>
          <w:szCs w:val="48"/>
        </w:rPr>
      </w:pPr>
      <w:r w:rsidRPr="00FE5553">
        <w:rPr>
          <w:rFonts w:ascii="Times New Roman" w:hAnsi="Times New Roman"/>
          <w:b/>
          <w:bCs/>
          <w:color w:val="C00000"/>
          <w:sz w:val="48"/>
          <w:szCs w:val="48"/>
        </w:rPr>
        <w:t>INSTITUŢIONALĂ</w:t>
      </w:r>
    </w:p>
    <w:p w14:paraId="6780A88F" w14:textId="5E84B30F" w:rsidR="00956F35" w:rsidRPr="00FE5553" w:rsidRDefault="00956F35" w:rsidP="00956F35">
      <w:pPr>
        <w:spacing w:line="360" w:lineRule="auto"/>
        <w:jc w:val="center"/>
        <w:rPr>
          <w:rFonts w:ascii="Times New Roman" w:hAnsi="Times New Roman"/>
          <w:b/>
          <w:bCs/>
          <w:color w:val="C00000"/>
          <w:sz w:val="48"/>
          <w:szCs w:val="48"/>
        </w:rPr>
      </w:pPr>
      <w:r w:rsidRPr="00FE5553">
        <w:rPr>
          <w:rFonts w:ascii="Times New Roman" w:hAnsi="Times New Roman"/>
          <w:b/>
          <w:bCs/>
          <w:color w:val="C00000"/>
          <w:sz w:val="48"/>
          <w:szCs w:val="48"/>
        </w:rPr>
        <w:t>202</w:t>
      </w:r>
      <w:r w:rsidR="00726DED" w:rsidRPr="00FE5553">
        <w:rPr>
          <w:rFonts w:ascii="Times New Roman" w:hAnsi="Times New Roman"/>
          <w:b/>
          <w:bCs/>
          <w:color w:val="C00000"/>
          <w:sz w:val="48"/>
          <w:szCs w:val="48"/>
        </w:rPr>
        <w:t>1</w:t>
      </w:r>
      <w:r w:rsidRPr="00FE5553">
        <w:rPr>
          <w:rFonts w:ascii="Times New Roman" w:hAnsi="Times New Roman"/>
          <w:b/>
          <w:bCs/>
          <w:color w:val="C00000"/>
          <w:sz w:val="48"/>
          <w:szCs w:val="48"/>
        </w:rPr>
        <w:t>-202</w:t>
      </w:r>
      <w:r w:rsidR="00726DED" w:rsidRPr="00FE5553">
        <w:rPr>
          <w:rFonts w:ascii="Times New Roman" w:hAnsi="Times New Roman"/>
          <w:b/>
          <w:bCs/>
          <w:color w:val="C00000"/>
          <w:sz w:val="48"/>
          <w:szCs w:val="48"/>
        </w:rPr>
        <w:t>5</w:t>
      </w:r>
    </w:p>
    <w:p w14:paraId="4DCF5ABB" w14:textId="77777777" w:rsidR="00956F35" w:rsidRDefault="00956F35" w:rsidP="00956F35">
      <w:pPr>
        <w:spacing w:after="0" w:line="360" w:lineRule="auto"/>
        <w:rPr>
          <w:rFonts w:ascii="Times New Roman" w:hAnsi="Times New Roman"/>
          <w:sz w:val="72"/>
          <w:szCs w:val="72"/>
        </w:rPr>
      </w:pPr>
    </w:p>
    <w:p w14:paraId="2D045496" w14:textId="77777777" w:rsidR="00956F35" w:rsidRDefault="00956F35" w:rsidP="005621EA">
      <w:pPr>
        <w:spacing w:line="360" w:lineRule="auto"/>
        <w:rPr>
          <w:rFonts w:ascii="Times New Roman" w:hAnsi="Times New Roman"/>
          <w:b/>
          <w:sz w:val="28"/>
          <w:szCs w:val="28"/>
        </w:rPr>
      </w:pPr>
    </w:p>
    <w:p w14:paraId="1A2DBABD" w14:textId="500EB618" w:rsidR="00956F35" w:rsidRPr="00F011D0" w:rsidRDefault="00956F35" w:rsidP="00956F35">
      <w:pPr>
        <w:rPr>
          <w:rFonts w:ascii="Times New Roman" w:eastAsia="Times New Roman" w:hAnsi="Times New Roman"/>
          <w:b/>
          <w:bCs/>
          <w:i/>
          <w:iCs/>
          <w:sz w:val="32"/>
          <w:szCs w:val="32"/>
          <w:lang w:val="fr-FR"/>
        </w:rPr>
      </w:pPr>
      <w:proofErr w:type="spellStart"/>
      <w:r w:rsidRPr="00F011D0">
        <w:rPr>
          <w:rFonts w:ascii="Times New Roman" w:eastAsia="Times New Roman" w:hAnsi="Times New Roman"/>
          <w:b/>
          <w:bCs/>
          <w:i/>
          <w:iCs/>
          <w:sz w:val="32"/>
          <w:szCs w:val="32"/>
          <w:lang w:val="fr-FR"/>
        </w:rPr>
        <w:t>Revizuit</w:t>
      </w:r>
      <w:proofErr w:type="spellEnd"/>
      <w:r w:rsidRPr="00F011D0">
        <w:rPr>
          <w:rFonts w:ascii="Times New Roman" w:eastAsia="Times New Roman" w:hAnsi="Times New Roman"/>
          <w:b/>
          <w:bCs/>
          <w:i/>
          <w:iCs/>
          <w:sz w:val="32"/>
          <w:szCs w:val="32"/>
          <w:lang w:val="fr-FR"/>
        </w:rPr>
        <w:t xml:space="preserve"> :  </w:t>
      </w:r>
      <w:proofErr w:type="spellStart"/>
      <w:r w:rsidRPr="00F011D0">
        <w:rPr>
          <w:rFonts w:ascii="Times New Roman" w:eastAsia="Times New Roman" w:hAnsi="Times New Roman"/>
          <w:b/>
          <w:bCs/>
          <w:i/>
          <w:iCs/>
          <w:sz w:val="32"/>
          <w:szCs w:val="32"/>
          <w:lang w:val="fr-FR"/>
        </w:rPr>
        <w:t>Septembrie</w:t>
      </w:r>
      <w:proofErr w:type="spellEnd"/>
      <w:r w:rsidRPr="00F011D0">
        <w:rPr>
          <w:rFonts w:ascii="Times New Roman" w:eastAsia="Times New Roman" w:hAnsi="Times New Roman"/>
          <w:b/>
          <w:bCs/>
          <w:i/>
          <w:iCs/>
          <w:sz w:val="32"/>
          <w:szCs w:val="32"/>
          <w:lang w:val="fr-FR"/>
        </w:rPr>
        <w:t xml:space="preserve"> </w:t>
      </w:r>
      <w:r w:rsidR="001C463A">
        <w:rPr>
          <w:rFonts w:ascii="Times New Roman" w:eastAsia="Times New Roman" w:hAnsi="Times New Roman"/>
          <w:b/>
          <w:bCs/>
          <w:i/>
          <w:iCs/>
          <w:sz w:val="32"/>
          <w:szCs w:val="32"/>
          <w:lang w:val="fr-FR"/>
        </w:rPr>
        <w:t>2021</w:t>
      </w:r>
    </w:p>
    <w:p w14:paraId="264FC5CD" w14:textId="406BB685" w:rsidR="00956F35" w:rsidRDefault="00956F35" w:rsidP="00DD2FDB">
      <w:pPr>
        <w:spacing w:line="360" w:lineRule="auto"/>
        <w:jc w:val="center"/>
        <w:rPr>
          <w:rFonts w:ascii="Times New Roman" w:eastAsia="Times New Roman" w:hAnsi="Times New Roman"/>
          <w:b/>
          <w:bCs/>
          <w:i/>
          <w:iCs/>
          <w:sz w:val="32"/>
          <w:szCs w:val="32"/>
          <w:lang w:val="fr-FR"/>
        </w:rPr>
      </w:pPr>
    </w:p>
    <w:p w14:paraId="7F45F403" w14:textId="39AF2647" w:rsidR="001C463A" w:rsidRDefault="001C463A" w:rsidP="00DD2FDB">
      <w:pPr>
        <w:spacing w:line="360" w:lineRule="auto"/>
        <w:jc w:val="center"/>
        <w:rPr>
          <w:rFonts w:ascii="Times New Roman" w:eastAsia="Times New Roman" w:hAnsi="Times New Roman"/>
          <w:b/>
          <w:bCs/>
          <w:i/>
          <w:iCs/>
          <w:sz w:val="32"/>
          <w:szCs w:val="32"/>
          <w:lang w:val="fr-FR"/>
        </w:rPr>
      </w:pPr>
    </w:p>
    <w:p w14:paraId="0F5C5022" w14:textId="637ACFC3" w:rsidR="001C463A" w:rsidRDefault="001C463A" w:rsidP="00DD2FDB">
      <w:pPr>
        <w:spacing w:line="360" w:lineRule="auto"/>
        <w:jc w:val="center"/>
        <w:rPr>
          <w:rFonts w:ascii="Times New Roman" w:eastAsia="Times New Roman" w:hAnsi="Times New Roman"/>
          <w:b/>
          <w:bCs/>
          <w:i/>
          <w:iCs/>
          <w:sz w:val="32"/>
          <w:szCs w:val="32"/>
          <w:lang w:val="fr-FR"/>
        </w:rPr>
      </w:pPr>
    </w:p>
    <w:p w14:paraId="79815A81" w14:textId="77777777" w:rsidR="001C463A" w:rsidRDefault="001C463A" w:rsidP="00DD2FDB">
      <w:pPr>
        <w:spacing w:line="360" w:lineRule="auto"/>
        <w:jc w:val="center"/>
        <w:rPr>
          <w:rFonts w:ascii="Times New Roman" w:hAnsi="Times New Roman"/>
          <w:b/>
          <w:sz w:val="28"/>
          <w:szCs w:val="28"/>
        </w:rPr>
      </w:pPr>
    </w:p>
    <w:sdt>
      <w:sdtPr>
        <w:rPr>
          <w:rFonts w:ascii="Times New Roman" w:eastAsia="Calibri" w:hAnsi="Times New Roman" w:cs="Times New Roman"/>
          <w:b w:val="0"/>
          <w:bCs w:val="0"/>
          <w:color w:val="auto"/>
          <w:sz w:val="22"/>
          <w:szCs w:val="22"/>
          <w:lang w:eastAsia="en-US"/>
        </w:rPr>
        <w:id w:val="-606427545"/>
        <w:docPartObj>
          <w:docPartGallery w:val="Table of Contents"/>
          <w:docPartUnique/>
        </w:docPartObj>
      </w:sdtPr>
      <w:sdtEndPr>
        <w:rPr>
          <w:noProof/>
        </w:rPr>
      </w:sdtEndPr>
      <w:sdtContent>
        <w:p w14:paraId="5D641D2B" w14:textId="5F6CA071" w:rsidR="00BF50AF" w:rsidRDefault="00BF50AF" w:rsidP="00BF50AF">
          <w:pPr>
            <w:pStyle w:val="TOCHeading"/>
            <w:jc w:val="center"/>
            <w:rPr>
              <w:rFonts w:ascii="Times New Roman" w:hAnsi="Times New Roman" w:cs="Times New Roman"/>
              <w:color w:val="auto"/>
            </w:rPr>
          </w:pPr>
          <w:r w:rsidRPr="00BF50AF">
            <w:rPr>
              <w:rFonts w:ascii="Times New Roman" w:hAnsi="Times New Roman" w:cs="Times New Roman"/>
              <w:color w:val="auto"/>
            </w:rPr>
            <w:t>CUPRINS</w:t>
          </w:r>
        </w:p>
        <w:p w14:paraId="6553F434" w14:textId="77777777" w:rsidR="001C463A" w:rsidRPr="001C463A" w:rsidRDefault="001C463A" w:rsidP="001C463A">
          <w:pPr>
            <w:rPr>
              <w:lang w:eastAsia="ja-JP"/>
            </w:rPr>
          </w:pPr>
        </w:p>
        <w:p w14:paraId="64BFD056" w14:textId="77777777" w:rsidR="00BF50AF" w:rsidRPr="00BF50AF" w:rsidRDefault="00BF50AF" w:rsidP="006A29C0">
          <w:pPr>
            <w:pStyle w:val="TOC1"/>
            <w:rPr>
              <w:rFonts w:eastAsiaTheme="minorEastAsia"/>
            </w:rPr>
          </w:pPr>
          <w:r w:rsidRPr="00BF50AF">
            <w:rPr>
              <w:noProof w:val="0"/>
            </w:rPr>
            <w:fldChar w:fldCharType="begin"/>
          </w:r>
          <w:r w:rsidRPr="00BF50AF">
            <w:instrText xml:space="preserve"> TOC \o "1-3" \h \z \u </w:instrText>
          </w:r>
          <w:r w:rsidRPr="00BF50AF">
            <w:rPr>
              <w:noProof w:val="0"/>
            </w:rPr>
            <w:fldChar w:fldCharType="separate"/>
          </w:r>
          <w:hyperlink w:anchor="_Toc60947381" w:history="1">
            <w:r w:rsidRPr="00BF50AF">
              <w:rPr>
                <w:rStyle w:val="Hyperlink"/>
              </w:rPr>
              <w:t>ARGUMENT – CONTINUITATE, DAR ŞI SCHIMBARE</w:t>
            </w:r>
            <w:r w:rsidRPr="00BF50AF">
              <w:rPr>
                <w:webHidden/>
              </w:rPr>
              <w:tab/>
            </w:r>
            <w:r w:rsidRPr="00BF50AF">
              <w:rPr>
                <w:webHidden/>
              </w:rPr>
              <w:fldChar w:fldCharType="begin"/>
            </w:r>
            <w:r w:rsidRPr="00BF50AF">
              <w:rPr>
                <w:webHidden/>
              </w:rPr>
              <w:instrText xml:space="preserve"> PAGEREF _Toc60947381 \h </w:instrText>
            </w:r>
            <w:r w:rsidRPr="00BF50AF">
              <w:rPr>
                <w:webHidden/>
              </w:rPr>
            </w:r>
            <w:r w:rsidRPr="00BF50AF">
              <w:rPr>
                <w:webHidden/>
              </w:rPr>
              <w:fldChar w:fldCharType="separate"/>
            </w:r>
            <w:r w:rsidR="006E2F9E">
              <w:rPr>
                <w:webHidden/>
              </w:rPr>
              <w:t>4</w:t>
            </w:r>
            <w:r w:rsidRPr="00BF50AF">
              <w:rPr>
                <w:webHidden/>
              </w:rPr>
              <w:fldChar w:fldCharType="end"/>
            </w:r>
          </w:hyperlink>
        </w:p>
        <w:p w14:paraId="2DA86BA7" w14:textId="77777777" w:rsidR="00BF50AF" w:rsidRPr="00BF50AF" w:rsidRDefault="008461F8" w:rsidP="006A29C0">
          <w:pPr>
            <w:pStyle w:val="TOC1"/>
            <w:rPr>
              <w:rFonts w:eastAsiaTheme="minorEastAsia"/>
            </w:rPr>
          </w:pPr>
          <w:hyperlink w:anchor="_Toc60947382" w:history="1">
            <w:r w:rsidR="00BF50AF" w:rsidRPr="00BF50AF">
              <w:rPr>
                <w:rStyle w:val="Hyperlink"/>
              </w:rPr>
              <w:t>MOTIVAREA NECESITĂŢII, FEZABILITĂŢII ŞI A OPORTUNITĂŢILOR PDI</w:t>
            </w:r>
            <w:r w:rsidR="00BF50AF" w:rsidRPr="00BF50AF">
              <w:rPr>
                <w:webHidden/>
              </w:rPr>
              <w:tab/>
            </w:r>
            <w:r w:rsidR="00BF50AF" w:rsidRPr="00BF50AF">
              <w:rPr>
                <w:webHidden/>
              </w:rPr>
              <w:fldChar w:fldCharType="begin"/>
            </w:r>
            <w:r w:rsidR="00BF50AF" w:rsidRPr="00BF50AF">
              <w:rPr>
                <w:webHidden/>
              </w:rPr>
              <w:instrText xml:space="preserve"> PAGEREF _Toc60947382 \h </w:instrText>
            </w:r>
            <w:r w:rsidR="00BF50AF" w:rsidRPr="00BF50AF">
              <w:rPr>
                <w:webHidden/>
              </w:rPr>
            </w:r>
            <w:r w:rsidR="00BF50AF" w:rsidRPr="00BF50AF">
              <w:rPr>
                <w:webHidden/>
              </w:rPr>
              <w:fldChar w:fldCharType="separate"/>
            </w:r>
            <w:r w:rsidR="006E2F9E">
              <w:rPr>
                <w:webHidden/>
              </w:rPr>
              <w:t>5</w:t>
            </w:r>
            <w:r w:rsidR="00BF50AF" w:rsidRPr="00BF50AF">
              <w:rPr>
                <w:webHidden/>
              </w:rPr>
              <w:fldChar w:fldCharType="end"/>
            </w:r>
          </w:hyperlink>
        </w:p>
        <w:p w14:paraId="3136BB89" w14:textId="77777777" w:rsidR="00BF50AF" w:rsidRPr="00BF50AF" w:rsidRDefault="008461F8" w:rsidP="006A29C0">
          <w:pPr>
            <w:pStyle w:val="TOC1"/>
            <w:rPr>
              <w:rFonts w:eastAsiaTheme="minorEastAsia"/>
            </w:rPr>
          </w:pPr>
          <w:hyperlink w:anchor="_Toc60947383" w:history="1">
            <w:r w:rsidR="00BF50AF" w:rsidRPr="00BF50AF">
              <w:rPr>
                <w:rStyle w:val="Hyperlink"/>
              </w:rPr>
              <w:t>FUNDAMENTAREA NOULUI PDI PE REZULTATELE PROIECTULUI ANTERIOR</w:t>
            </w:r>
            <w:r w:rsidR="00BF50AF" w:rsidRPr="00BF50AF">
              <w:rPr>
                <w:webHidden/>
              </w:rPr>
              <w:tab/>
            </w:r>
            <w:r w:rsidR="00BF50AF" w:rsidRPr="00BF50AF">
              <w:rPr>
                <w:webHidden/>
              </w:rPr>
              <w:fldChar w:fldCharType="begin"/>
            </w:r>
            <w:r w:rsidR="00BF50AF" w:rsidRPr="00BF50AF">
              <w:rPr>
                <w:webHidden/>
              </w:rPr>
              <w:instrText xml:space="preserve"> PAGEREF _Toc60947383 \h </w:instrText>
            </w:r>
            <w:r w:rsidR="00BF50AF" w:rsidRPr="00BF50AF">
              <w:rPr>
                <w:webHidden/>
              </w:rPr>
            </w:r>
            <w:r w:rsidR="00BF50AF" w:rsidRPr="00BF50AF">
              <w:rPr>
                <w:webHidden/>
              </w:rPr>
              <w:fldChar w:fldCharType="separate"/>
            </w:r>
            <w:r w:rsidR="006E2F9E">
              <w:rPr>
                <w:webHidden/>
              </w:rPr>
              <w:t>7</w:t>
            </w:r>
            <w:r w:rsidR="00BF50AF" w:rsidRPr="00BF50AF">
              <w:rPr>
                <w:webHidden/>
              </w:rPr>
              <w:fldChar w:fldCharType="end"/>
            </w:r>
          </w:hyperlink>
        </w:p>
        <w:p w14:paraId="1BC556C1" w14:textId="77777777" w:rsidR="00BF50AF" w:rsidRPr="00BF50AF" w:rsidRDefault="008461F8" w:rsidP="006A29C0">
          <w:pPr>
            <w:pStyle w:val="TOC1"/>
            <w:rPr>
              <w:rFonts w:eastAsiaTheme="minorEastAsia"/>
            </w:rPr>
          </w:pPr>
          <w:hyperlink w:anchor="_Toc60947384" w:history="1">
            <w:r w:rsidR="00BF50AF" w:rsidRPr="00BF50AF">
              <w:rPr>
                <w:rStyle w:val="Hyperlink"/>
              </w:rPr>
              <w:t>CONTEXT LEGISLATIV</w:t>
            </w:r>
            <w:r w:rsidR="00BF50AF" w:rsidRPr="00BF50AF">
              <w:rPr>
                <w:webHidden/>
              </w:rPr>
              <w:tab/>
            </w:r>
            <w:r w:rsidR="00BF50AF" w:rsidRPr="00BF50AF">
              <w:rPr>
                <w:webHidden/>
              </w:rPr>
              <w:fldChar w:fldCharType="begin"/>
            </w:r>
            <w:r w:rsidR="00BF50AF" w:rsidRPr="00BF50AF">
              <w:rPr>
                <w:webHidden/>
              </w:rPr>
              <w:instrText xml:space="preserve"> PAGEREF _Toc60947384 \h </w:instrText>
            </w:r>
            <w:r w:rsidR="00BF50AF" w:rsidRPr="00BF50AF">
              <w:rPr>
                <w:webHidden/>
              </w:rPr>
            </w:r>
            <w:r w:rsidR="00BF50AF" w:rsidRPr="00BF50AF">
              <w:rPr>
                <w:webHidden/>
              </w:rPr>
              <w:fldChar w:fldCharType="separate"/>
            </w:r>
            <w:r w:rsidR="006E2F9E">
              <w:rPr>
                <w:webHidden/>
              </w:rPr>
              <w:t>9</w:t>
            </w:r>
            <w:r w:rsidR="00BF50AF" w:rsidRPr="00BF50AF">
              <w:rPr>
                <w:webHidden/>
              </w:rPr>
              <w:fldChar w:fldCharType="end"/>
            </w:r>
          </w:hyperlink>
        </w:p>
        <w:p w14:paraId="7C9DF7BC" w14:textId="77777777" w:rsidR="00BF50AF" w:rsidRPr="006A29C0" w:rsidRDefault="008461F8" w:rsidP="006A29C0">
          <w:pPr>
            <w:pStyle w:val="TOC1"/>
            <w:rPr>
              <w:rFonts w:eastAsiaTheme="minorEastAsia"/>
            </w:rPr>
          </w:pPr>
          <w:hyperlink w:anchor="_Toc60947385" w:history="1">
            <w:r w:rsidR="00BF50AF" w:rsidRPr="006A29C0">
              <w:rPr>
                <w:rStyle w:val="Hyperlink"/>
                <w:b w:val="0"/>
              </w:rPr>
              <w:t>CAPITOLUL I: DATE GENERALE DE PREZENTARE A ȘCOLII</w:t>
            </w:r>
            <w:r w:rsidR="00BF50AF" w:rsidRPr="006A29C0">
              <w:rPr>
                <w:webHidden/>
              </w:rPr>
              <w:tab/>
            </w:r>
            <w:r w:rsidR="00BF50AF" w:rsidRPr="006A29C0">
              <w:rPr>
                <w:webHidden/>
              </w:rPr>
              <w:fldChar w:fldCharType="begin"/>
            </w:r>
            <w:r w:rsidR="00BF50AF" w:rsidRPr="006A29C0">
              <w:rPr>
                <w:webHidden/>
              </w:rPr>
              <w:instrText xml:space="preserve"> PAGEREF _Toc60947385 \h </w:instrText>
            </w:r>
            <w:r w:rsidR="00BF50AF" w:rsidRPr="006A29C0">
              <w:rPr>
                <w:webHidden/>
              </w:rPr>
            </w:r>
            <w:r w:rsidR="00BF50AF" w:rsidRPr="006A29C0">
              <w:rPr>
                <w:webHidden/>
              </w:rPr>
              <w:fldChar w:fldCharType="separate"/>
            </w:r>
            <w:r w:rsidR="006E2F9E">
              <w:rPr>
                <w:webHidden/>
              </w:rPr>
              <w:t>10</w:t>
            </w:r>
            <w:r w:rsidR="00BF50AF" w:rsidRPr="006A29C0">
              <w:rPr>
                <w:webHidden/>
              </w:rPr>
              <w:fldChar w:fldCharType="end"/>
            </w:r>
          </w:hyperlink>
        </w:p>
        <w:p w14:paraId="5335EE64" w14:textId="77777777" w:rsidR="00BF50AF" w:rsidRPr="00BF50AF" w:rsidRDefault="008461F8">
          <w:pPr>
            <w:pStyle w:val="TOC2"/>
            <w:tabs>
              <w:tab w:val="right" w:leader="dot" w:pos="10039"/>
            </w:tabs>
            <w:rPr>
              <w:rFonts w:ascii="Times New Roman" w:eastAsiaTheme="minorEastAsia" w:hAnsi="Times New Roman"/>
              <w:noProof/>
            </w:rPr>
          </w:pPr>
          <w:hyperlink w:anchor="_Toc60947386" w:history="1">
            <w:r w:rsidR="00BF50AF" w:rsidRPr="00BF50AF">
              <w:rPr>
                <w:rStyle w:val="Hyperlink"/>
                <w:rFonts w:ascii="Times New Roman" w:hAnsi="Times New Roman"/>
                <w:noProof/>
              </w:rPr>
              <w:t>I.1 Prezentare generală</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_Toc60947386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10</w:t>
            </w:r>
            <w:r w:rsidR="00BF50AF" w:rsidRPr="00BF50AF">
              <w:rPr>
                <w:rFonts w:ascii="Times New Roman" w:hAnsi="Times New Roman"/>
                <w:noProof/>
                <w:webHidden/>
              </w:rPr>
              <w:fldChar w:fldCharType="end"/>
            </w:r>
          </w:hyperlink>
        </w:p>
        <w:p w14:paraId="57075F59" w14:textId="77777777" w:rsidR="00BF50AF" w:rsidRPr="00BF50AF" w:rsidRDefault="008461F8">
          <w:pPr>
            <w:pStyle w:val="TOC2"/>
            <w:tabs>
              <w:tab w:val="right" w:leader="dot" w:pos="10039"/>
            </w:tabs>
            <w:rPr>
              <w:rFonts w:ascii="Times New Roman" w:eastAsiaTheme="minorEastAsia" w:hAnsi="Times New Roman"/>
              <w:noProof/>
            </w:rPr>
          </w:pPr>
          <w:hyperlink w:anchor="_Toc60947387" w:history="1">
            <w:r w:rsidR="00BF50AF" w:rsidRPr="00BF50AF">
              <w:rPr>
                <w:rStyle w:val="Hyperlink"/>
                <w:rFonts w:ascii="Times New Roman" w:hAnsi="Times New Roman"/>
                <w:noProof/>
              </w:rPr>
              <w:t>I.2. Scurt istoric</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_Toc60947387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10</w:t>
            </w:r>
            <w:r w:rsidR="00BF50AF" w:rsidRPr="00BF50AF">
              <w:rPr>
                <w:rFonts w:ascii="Times New Roman" w:hAnsi="Times New Roman"/>
                <w:noProof/>
                <w:webHidden/>
              </w:rPr>
              <w:fldChar w:fldCharType="end"/>
            </w:r>
          </w:hyperlink>
        </w:p>
        <w:p w14:paraId="50E1BE2F" w14:textId="77777777" w:rsidR="00BF50AF" w:rsidRPr="00BF50AF" w:rsidRDefault="008461F8">
          <w:pPr>
            <w:pStyle w:val="TOC2"/>
            <w:tabs>
              <w:tab w:val="right" w:leader="dot" w:pos="10039"/>
            </w:tabs>
            <w:rPr>
              <w:rFonts w:ascii="Times New Roman" w:eastAsiaTheme="minorEastAsia" w:hAnsi="Times New Roman"/>
              <w:noProof/>
            </w:rPr>
          </w:pPr>
          <w:hyperlink w:anchor="_Toc60947388" w:history="1">
            <w:r w:rsidR="00BF50AF" w:rsidRPr="00BF50AF">
              <w:rPr>
                <w:rStyle w:val="Hyperlink"/>
                <w:rFonts w:ascii="Times New Roman" w:hAnsi="Times New Roman"/>
                <w:noProof/>
              </w:rPr>
              <w:t>I.3. Oferta educațională</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_Toc60947388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11</w:t>
            </w:r>
            <w:r w:rsidR="00BF50AF" w:rsidRPr="00BF50AF">
              <w:rPr>
                <w:rFonts w:ascii="Times New Roman" w:hAnsi="Times New Roman"/>
                <w:noProof/>
                <w:webHidden/>
              </w:rPr>
              <w:fldChar w:fldCharType="end"/>
            </w:r>
          </w:hyperlink>
        </w:p>
        <w:p w14:paraId="7F49FDA4" w14:textId="77777777" w:rsidR="00BF50AF" w:rsidRPr="00BF50AF" w:rsidRDefault="008461F8">
          <w:pPr>
            <w:pStyle w:val="TOC2"/>
            <w:tabs>
              <w:tab w:val="right" w:leader="dot" w:pos="10039"/>
            </w:tabs>
            <w:rPr>
              <w:rFonts w:ascii="Times New Roman" w:eastAsiaTheme="minorEastAsia" w:hAnsi="Times New Roman"/>
              <w:noProof/>
            </w:rPr>
          </w:pPr>
          <w:hyperlink w:anchor="_Toc60947389" w:history="1">
            <w:r w:rsidR="00BF50AF" w:rsidRPr="00BF50AF">
              <w:rPr>
                <w:rStyle w:val="Hyperlink"/>
                <w:rFonts w:ascii="Times New Roman" w:hAnsi="Times New Roman"/>
                <w:noProof/>
              </w:rPr>
              <w:t>I.4. Cultura organizațională</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_Toc60947389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12</w:t>
            </w:r>
            <w:r w:rsidR="00BF50AF" w:rsidRPr="00BF50AF">
              <w:rPr>
                <w:rFonts w:ascii="Times New Roman" w:hAnsi="Times New Roman"/>
                <w:noProof/>
                <w:webHidden/>
              </w:rPr>
              <w:fldChar w:fldCharType="end"/>
            </w:r>
          </w:hyperlink>
        </w:p>
        <w:p w14:paraId="54948459" w14:textId="77777777" w:rsidR="00BF50AF" w:rsidRPr="00BF50AF" w:rsidRDefault="008461F8">
          <w:pPr>
            <w:pStyle w:val="TOC3"/>
            <w:tabs>
              <w:tab w:val="right" w:leader="dot" w:pos="10039"/>
            </w:tabs>
            <w:rPr>
              <w:rFonts w:ascii="Times New Roman" w:eastAsiaTheme="minorEastAsia" w:hAnsi="Times New Roman"/>
              <w:noProof/>
            </w:rPr>
          </w:pPr>
          <w:hyperlink w:anchor="_Toc60947390" w:history="1">
            <w:r w:rsidR="00BF50AF" w:rsidRPr="00BF50AF">
              <w:rPr>
                <w:rStyle w:val="Hyperlink"/>
                <w:rFonts w:ascii="Times New Roman" w:hAnsi="Times New Roman"/>
                <w:noProof/>
              </w:rPr>
              <w:t>I.4.1 Organigrama instituției de învățământ</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_Toc60947390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16</w:t>
            </w:r>
            <w:r w:rsidR="00BF50AF" w:rsidRPr="00BF50AF">
              <w:rPr>
                <w:rFonts w:ascii="Times New Roman" w:hAnsi="Times New Roman"/>
                <w:noProof/>
                <w:webHidden/>
              </w:rPr>
              <w:fldChar w:fldCharType="end"/>
            </w:r>
          </w:hyperlink>
        </w:p>
        <w:p w14:paraId="60A62944" w14:textId="77777777" w:rsidR="00BF50AF" w:rsidRPr="00BF50AF" w:rsidRDefault="008461F8">
          <w:pPr>
            <w:pStyle w:val="TOC2"/>
            <w:tabs>
              <w:tab w:val="right" w:leader="dot" w:pos="10039"/>
            </w:tabs>
            <w:rPr>
              <w:rFonts w:ascii="Times New Roman" w:eastAsiaTheme="minorEastAsia" w:hAnsi="Times New Roman"/>
              <w:noProof/>
            </w:rPr>
          </w:pPr>
          <w:hyperlink w:anchor="_Toc60947391" w:history="1">
            <w:r w:rsidR="00BF50AF" w:rsidRPr="00BF50AF">
              <w:rPr>
                <w:rStyle w:val="Hyperlink"/>
                <w:rFonts w:ascii="Times New Roman" w:hAnsi="Times New Roman"/>
                <w:noProof/>
              </w:rPr>
              <w:t xml:space="preserve"> I.5 Promovarea unei educații incluzive</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_Toc60947391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17</w:t>
            </w:r>
            <w:r w:rsidR="00BF50AF" w:rsidRPr="00BF50AF">
              <w:rPr>
                <w:rFonts w:ascii="Times New Roman" w:hAnsi="Times New Roman"/>
                <w:noProof/>
                <w:webHidden/>
              </w:rPr>
              <w:fldChar w:fldCharType="end"/>
            </w:r>
          </w:hyperlink>
        </w:p>
        <w:p w14:paraId="6189F4DC" w14:textId="77777777" w:rsidR="00BF50AF" w:rsidRPr="00BF50AF" w:rsidRDefault="008461F8" w:rsidP="006A29C0">
          <w:pPr>
            <w:pStyle w:val="TOC1"/>
            <w:rPr>
              <w:rFonts w:eastAsiaTheme="minorEastAsia"/>
            </w:rPr>
          </w:pPr>
          <w:hyperlink w:anchor="_Toc60947392" w:history="1">
            <w:r w:rsidR="00BF50AF" w:rsidRPr="00BF50AF">
              <w:rPr>
                <w:rStyle w:val="Hyperlink"/>
              </w:rPr>
              <w:t xml:space="preserve">CAPITOLUL II: </w:t>
            </w:r>
            <w:r w:rsidR="00BF50AF" w:rsidRPr="00BF50AF">
              <w:rPr>
                <w:rStyle w:val="Hyperlink"/>
                <w:i/>
              </w:rPr>
              <w:t>DIAGNOZA MEDIULUI EXTERN</w:t>
            </w:r>
            <w:r w:rsidR="00BF50AF" w:rsidRPr="00BF50AF">
              <w:rPr>
                <w:webHidden/>
              </w:rPr>
              <w:tab/>
            </w:r>
            <w:r w:rsidR="00BF50AF" w:rsidRPr="00BF50AF">
              <w:rPr>
                <w:webHidden/>
              </w:rPr>
              <w:fldChar w:fldCharType="begin"/>
            </w:r>
            <w:r w:rsidR="00BF50AF" w:rsidRPr="00BF50AF">
              <w:rPr>
                <w:webHidden/>
              </w:rPr>
              <w:instrText xml:space="preserve"> PAGEREF _Toc60947392 \h </w:instrText>
            </w:r>
            <w:r w:rsidR="00BF50AF" w:rsidRPr="00BF50AF">
              <w:rPr>
                <w:webHidden/>
              </w:rPr>
            </w:r>
            <w:r w:rsidR="00BF50AF" w:rsidRPr="00BF50AF">
              <w:rPr>
                <w:webHidden/>
              </w:rPr>
              <w:fldChar w:fldCharType="separate"/>
            </w:r>
            <w:r w:rsidR="006E2F9E">
              <w:rPr>
                <w:webHidden/>
              </w:rPr>
              <w:t>18</w:t>
            </w:r>
            <w:r w:rsidR="00BF50AF" w:rsidRPr="00BF50AF">
              <w:rPr>
                <w:webHidden/>
              </w:rPr>
              <w:fldChar w:fldCharType="end"/>
            </w:r>
          </w:hyperlink>
        </w:p>
        <w:p w14:paraId="04838FFD" w14:textId="77777777" w:rsidR="00BF50AF" w:rsidRPr="00BF50AF" w:rsidRDefault="008461F8">
          <w:pPr>
            <w:pStyle w:val="TOC2"/>
            <w:tabs>
              <w:tab w:val="right" w:leader="dot" w:pos="10039"/>
            </w:tabs>
            <w:rPr>
              <w:rFonts w:ascii="Times New Roman" w:eastAsiaTheme="minorEastAsia" w:hAnsi="Times New Roman"/>
              <w:noProof/>
            </w:rPr>
          </w:pPr>
          <w:hyperlink w:anchor="_Toc60947393" w:history="1">
            <w:r w:rsidR="00BF50AF" w:rsidRPr="00BF50AF">
              <w:rPr>
                <w:rStyle w:val="Hyperlink"/>
                <w:rFonts w:ascii="Times New Roman" w:hAnsi="Times New Roman"/>
                <w:noProof/>
              </w:rPr>
              <w:t>II.1.Context European</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_Toc60947393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18</w:t>
            </w:r>
            <w:r w:rsidR="00BF50AF" w:rsidRPr="00BF50AF">
              <w:rPr>
                <w:rFonts w:ascii="Times New Roman" w:hAnsi="Times New Roman"/>
                <w:noProof/>
                <w:webHidden/>
              </w:rPr>
              <w:fldChar w:fldCharType="end"/>
            </w:r>
          </w:hyperlink>
        </w:p>
        <w:p w14:paraId="46379E3F" w14:textId="77777777" w:rsidR="00BF50AF" w:rsidRPr="00BF50AF" w:rsidRDefault="008461F8">
          <w:pPr>
            <w:pStyle w:val="TOC2"/>
            <w:tabs>
              <w:tab w:val="right" w:leader="dot" w:pos="10039"/>
            </w:tabs>
            <w:rPr>
              <w:rFonts w:ascii="Times New Roman" w:eastAsiaTheme="minorEastAsia" w:hAnsi="Times New Roman"/>
              <w:noProof/>
            </w:rPr>
          </w:pPr>
          <w:hyperlink w:anchor="_Toc60947394" w:history="1">
            <w:r w:rsidR="00BF50AF" w:rsidRPr="00BF50AF">
              <w:rPr>
                <w:rStyle w:val="Hyperlink"/>
                <w:rFonts w:ascii="Times New Roman" w:hAnsi="Times New Roman"/>
                <w:noProof/>
              </w:rPr>
              <w:t>II.2. Context național - regional și local</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_Toc60947394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18</w:t>
            </w:r>
            <w:r w:rsidR="00BF50AF" w:rsidRPr="00BF50AF">
              <w:rPr>
                <w:rFonts w:ascii="Times New Roman" w:hAnsi="Times New Roman"/>
                <w:noProof/>
                <w:webHidden/>
              </w:rPr>
              <w:fldChar w:fldCharType="end"/>
            </w:r>
          </w:hyperlink>
        </w:p>
        <w:p w14:paraId="5EBEBFB6" w14:textId="77777777" w:rsidR="00BF50AF" w:rsidRPr="00BF50AF" w:rsidRDefault="008461F8" w:rsidP="006A29C0">
          <w:pPr>
            <w:pStyle w:val="TOC1"/>
            <w:rPr>
              <w:rFonts w:eastAsiaTheme="minorEastAsia"/>
            </w:rPr>
          </w:pPr>
          <w:hyperlink w:anchor="_Toc60947395" w:history="1">
            <w:r w:rsidR="00BF50AF" w:rsidRPr="00BF50AF">
              <w:rPr>
                <w:rStyle w:val="Hyperlink"/>
              </w:rPr>
              <w:t>CAPITOLUL III: DIAGNOZA MEDIULUI INTERN</w:t>
            </w:r>
            <w:r w:rsidR="00BF50AF" w:rsidRPr="00BF50AF">
              <w:rPr>
                <w:webHidden/>
              </w:rPr>
              <w:tab/>
            </w:r>
            <w:r w:rsidR="00BF50AF" w:rsidRPr="00BF50AF">
              <w:rPr>
                <w:webHidden/>
              </w:rPr>
              <w:fldChar w:fldCharType="begin"/>
            </w:r>
            <w:r w:rsidR="00BF50AF" w:rsidRPr="00BF50AF">
              <w:rPr>
                <w:webHidden/>
              </w:rPr>
              <w:instrText xml:space="preserve"> PAGEREF _Toc60947395 \h </w:instrText>
            </w:r>
            <w:r w:rsidR="00BF50AF" w:rsidRPr="00BF50AF">
              <w:rPr>
                <w:webHidden/>
              </w:rPr>
            </w:r>
            <w:r w:rsidR="00BF50AF" w:rsidRPr="00BF50AF">
              <w:rPr>
                <w:webHidden/>
              </w:rPr>
              <w:fldChar w:fldCharType="separate"/>
            </w:r>
            <w:r w:rsidR="006E2F9E">
              <w:rPr>
                <w:webHidden/>
              </w:rPr>
              <w:t>21</w:t>
            </w:r>
            <w:r w:rsidR="00BF50AF" w:rsidRPr="00BF50AF">
              <w:rPr>
                <w:webHidden/>
              </w:rPr>
              <w:fldChar w:fldCharType="end"/>
            </w:r>
          </w:hyperlink>
        </w:p>
        <w:p w14:paraId="56CD8760" w14:textId="77777777" w:rsidR="00BF50AF" w:rsidRPr="00BF50AF" w:rsidRDefault="008461F8">
          <w:pPr>
            <w:pStyle w:val="TOC2"/>
            <w:tabs>
              <w:tab w:val="right" w:leader="dot" w:pos="10039"/>
            </w:tabs>
            <w:rPr>
              <w:rFonts w:ascii="Times New Roman" w:eastAsiaTheme="minorEastAsia" w:hAnsi="Times New Roman"/>
              <w:noProof/>
            </w:rPr>
          </w:pPr>
          <w:hyperlink w:anchor="_Toc60947396" w:history="1">
            <w:r w:rsidR="00BF50AF" w:rsidRPr="00BF50AF">
              <w:rPr>
                <w:rStyle w:val="Hyperlink"/>
                <w:rFonts w:ascii="Times New Roman" w:hAnsi="Times New Roman"/>
                <w:noProof/>
              </w:rPr>
              <w:t>III.1 Informații de tip cantitativ</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_Toc60947396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21</w:t>
            </w:r>
            <w:r w:rsidR="00BF50AF" w:rsidRPr="00BF50AF">
              <w:rPr>
                <w:rFonts w:ascii="Times New Roman" w:hAnsi="Times New Roman"/>
                <w:noProof/>
                <w:webHidden/>
              </w:rPr>
              <w:fldChar w:fldCharType="end"/>
            </w:r>
          </w:hyperlink>
        </w:p>
        <w:p w14:paraId="25CF5B0C" w14:textId="77777777" w:rsidR="00BF50AF" w:rsidRPr="00BF50AF" w:rsidRDefault="008461F8">
          <w:pPr>
            <w:pStyle w:val="TOC2"/>
            <w:tabs>
              <w:tab w:val="right" w:leader="dot" w:pos="10039"/>
            </w:tabs>
            <w:rPr>
              <w:rFonts w:ascii="Times New Roman" w:eastAsiaTheme="minorEastAsia" w:hAnsi="Times New Roman"/>
              <w:noProof/>
            </w:rPr>
          </w:pPr>
          <w:hyperlink w:anchor="_Toc60947397" w:history="1">
            <w:r w:rsidR="00BF50AF" w:rsidRPr="00BF50AF">
              <w:rPr>
                <w:rStyle w:val="Hyperlink"/>
                <w:rFonts w:ascii="Times New Roman" w:hAnsi="Times New Roman"/>
                <w:noProof/>
              </w:rPr>
              <w:t>III.2 Informații de tip calitativ</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_Toc60947397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27</w:t>
            </w:r>
            <w:r w:rsidR="00BF50AF" w:rsidRPr="00BF50AF">
              <w:rPr>
                <w:rFonts w:ascii="Times New Roman" w:hAnsi="Times New Roman"/>
                <w:noProof/>
                <w:webHidden/>
              </w:rPr>
              <w:fldChar w:fldCharType="end"/>
            </w:r>
          </w:hyperlink>
        </w:p>
        <w:p w14:paraId="1EE4A7CA" w14:textId="77777777" w:rsidR="00BF50AF" w:rsidRPr="00BF50AF" w:rsidRDefault="008461F8" w:rsidP="006A29C0">
          <w:pPr>
            <w:pStyle w:val="TOC1"/>
            <w:rPr>
              <w:rFonts w:eastAsiaTheme="minorEastAsia"/>
            </w:rPr>
          </w:pPr>
          <w:hyperlink w:anchor="_Toc60947398" w:history="1">
            <w:r w:rsidR="00BF50AF" w:rsidRPr="00BF50AF">
              <w:rPr>
                <w:rStyle w:val="Hyperlink"/>
              </w:rPr>
              <w:t>CAPITOLUL IV: ANALIZA P.E.S.T.E</w:t>
            </w:r>
            <w:r w:rsidR="00BF50AF" w:rsidRPr="00BF50AF">
              <w:rPr>
                <w:webHidden/>
              </w:rPr>
              <w:tab/>
            </w:r>
            <w:r w:rsidR="00BF50AF" w:rsidRPr="00BF50AF">
              <w:rPr>
                <w:webHidden/>
              </w:rPr>
              <w:fldChar w:fldCharType="begin"/>
            </w:r>
            <w:r w:rsidR="00BF50AF" w:rsidRPr="00BF50AF">
              <w:rPr>
                <w:webHidden/>
              </w:rPr>
              <w:instrText xml:space="preserve"> PAGEREF _Toc60947398 \h </w:instrText>
            </w:r>
            <w:r w:rsidR="00BF50AF" w:rsidRPr="00BF50AF">
              <w:rPr>
                <w:webHidden/>
              </w:rPr>
            </w:r>
            <w:r w:rsidR="00BF50AF" w:rsidRPr="00BF50AF">
              <w:rPr>
                <w:webHidden/>
              </w:rPr>
              <w:fldChar w:fldCharType="separate"/>
            </w:r>
            <w:r w:rsidR="006E2F9E">
              <w:rPr>
                <w:webHidden/>
              </w:rPr>
              <w:t>34</w:t>
            </w:r>
            <w:r w:rsidR="00BF50AF" w:rsidRPr="00BF50AF">
              <w:rPr>
                <w:webHidden/>
              </w:rPr>
              <w:fldChar w:fldCharType="end"/>
            </w:r>
          </w:hyperlink>
        </w:p>
        <w:p w14:paraId="4505AE59" w14:textId="77777777" w:rsidR="00BF50AF" w:rsidRPr="00BF50AF" w:rsidRDefault="008461F8">
          <w:pPr>
            <w:pStyle w:val="TOC2"/>
            <w:tabs>
              <w:tab w:val="right" w:leader="dot" w:pos="10039"/>
            </w:tabs>
            <w:rPr>
              <w:rFonts w:ascii="Times New Roman" w:eastAsiaTheme="minorEastAsia" w:hAnsi="Times New Roman"/>
              <w:noProof/>
            </w:rPr>
          </w:pPr>
          <w:hyperlink w:anchor="_Toc60947399" w:history="1">
            <w:r w:rsidR="00BF50AF" w:rsidRPr="00BF50AF">
              <w:rPr>
                <w:rStyle w:val="Hyperlink"/>
                <w:rFonts w:ascii="Times New Roman" w:hAnsi="Times New Roman"/>
                <w:noProof/>
              </w:rPr>
              <w:t>IV.1. Context politic</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_Toc60947399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34</w:t>
            </w:r>
            <w:r w:rsidR="00BF50AF" w:rsidRPr="00BF50AF">
              <w:rPr>
                <w:rFonts w:ascii="Times New Roman" w:hAnsi="Times New Roman"/>
                <w:noProof/>
                <w:webHidden/>
              </w:rPr>
              <w:fldChar w:fldCharType="end"/>
            </w:r>
          </w:hyperlink>
        </w:p>
        <w:p w14:paraId="05FE6E7E" w14:textId="77777777" w:rsidR="00BF50AF" w:rsidRPr="00BF50AF" w:rsidRDefault="008461F8">
          <w:pPr>
            <w:pStyle w:val="TOC2"/>
            <w:tabs>
              <w:tab w:val="right" w:leader="dot" w:pos="10039"/>
            </w:tabs>
            <w:rPr>
              <w:rFonts w:ascii="Times New Roman" w:eastAsiaTheme="minorEastAsia" w:hAnsi="Times New Roman"/>
              <w:noProof/>
            </w:rPr>
          </w:pPr>
          <w:hyperlink w:anchor="_Toc60947400" w:history="1">
            <w:r w:rsidR="00BF50AF" w:rsidRPr="00BF50AF">
              <w:rPr>
                <w:rStyle w:val="Hyperlink"/>
                <w:rFonts w:ascii="Times New Roman" w:hAnsi="Times New Roman"/>
                <w:noProof/>
              </w:rPr>
              <w:t>IV.2. Context economic</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_Toc60947400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35</w:t>
            </w:r>
            <w:r w:rsidR="00BF50AF" w:rsidRPr="00BF50AF">
              <w:rPr>
                <w:rFonts w:ascii="Times New Roman" w:hAnsi="Times New Roman"/>
                <w:noProof/>
                <w:webHidden/>
              </w:rPr>
              <w:fldChar w:fldCharType="end"/>
            </w:r>
          </w:hyperlink>
        </w:p>
        <w:p w14:paraId="0CE1894E" w14:textId="77777777" w:rsidR="00BF50AF" w:rsidRPr="00BF50AF" w:rsidRDefault="008461F8">
          <w:pPr>
            <w:pStyle w:val="TOC2"/>
            <w:tabs>
              <w:tab w:val="right" w:leader="dot" w:pos="10039"/>
            </w:tabs>
            <w:rPr>
              <w:rFonts w:ascii="Times New Roman" w:eastAsiaTheme="minorEastAsia" w:hAnsi="Times New Roman"/>
              <w:noProof/>
            </w:rPr>
          </w:pPr>
          <w:hyperlink w:anchor="_Toc60947401" w:history="1">
            <w:r w:rsidR="00BF50AF" w:rsidRPr="00BF50AF">
              <w:rPr>
                <w:rStyle w:val="Hyperlink"/>
                <w:rFonts w:ascii="Times New Roman" w:hAnsi="Times New Roman"/>
                <w:noProof/>
              </w:rPr>
              <w:t>IV.3. Context social</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_Toc60947401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36</w:t>
            </w:r>
            <w:r w:rsidR="00BF50AF" w:rsidRPr="00BF50AF">
              <w:rPr>
                <w:rFonts w:ascii="Times New Roman" w:hAnsi="Times New Roman"/>
                <w:noProof/>
                <w:webHidden/>
              </w:rPr>
              <w:fldChar w:fldCharType="end"/>
            </w:r>
          </w:hyperlink>
        </w:p>
        <w:p w14:paraId="435D2B49" w14:textId="77777777" w:rsidR="00BF50AF" w:rsidRPr="00BF50AF" w:rsidRDefault="008461F8">
          <w:pPr>
            <w:pStyle w:val="TOC2"/>
            <w:tabs>
              <w:tab w:val="right" w:leader="dot" w:pos="10039"/>
            </w:tabs>
            <w:rPr>
              <w:rFonts w:ascii="Times New Roman" w:eastAsiaTheme="minorEastAsia" w:hAnsi="Times New Roman"/>
              <w:noProof/>
            </w:rPr>
          </w:pPr>
          <w:hyperlink w:anchor="_Toc60947403" w:history="1">
            <w:r w:rsidR="00BF50AF" w:rsidRPr="00BF50AF">
              <w:rPr>
                <w:rStyle w:val="Hyperlink"/>
                <w:rFonts w:ascii="Times New Roman" w:hAnsi="Times New Roman"/>
                <w:noProof/>
              </w:rPr>
              <w:t>IV.4. Context tehnologic</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_Toc60947403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36</w:t>
            </w:r>
            <w:r w:rsidR="00BF50AF" w:rsidRPr="00BF50AF">
              <w:rPr>
                <w:rFonts w:ascii="Times New Roman" w:hAnsi="Times New Roman"/>
                <w:noProof/>
                <w:webHidden/>
              </w:rPr>
              <w:fldChar w:fldCharType="end"/>
            </w:r>
          </w:hyperlink>
        </w:p>
        <w:p w14:paraId="685260F7" w14:textId="77777777" w:rsidR="00BF50AF" w:rsidRPr="00BF50AF" w:rsidRDefault="008461F8">
          <w:pPr>
            <w:pStyle w:val="TOC2"/>
            <w:tabs>
              <w:tab w:val="right" w:leader="dot" w:pos="10039"/>
            </w:tabs>
            <w:rPr>
              <w:rFonts w:ascii="Times New Roman" w:eastAsiaTheme="minorEastAsia" w:hAnsi="Times New Roman"/>
              <w:noProof/>
            </w:rPr>
          </w:pPr>
          <w:hyperlink w:anchor="_Toc60947404" w:history="1">
            <w:r w:rsidR="00BF50AF" w:rsidRPr="00BF50AF">
              <w:rPr>
                <w:rStyle w:val="Hyperlink"/>
                <w:rFonts w:ascii="Times New Roman" w:hAnsi="Times New Roman"/>
                <w:noProof/>
              </w:rPr>
              <w:t>IV.5. Context ecologic</w:t>
            </w:r>
            <w:r w:rsidR="00BF50AF" w:rsidRPr="00BF50AF">
              <w:rPr>
                <w:rFonts w:ascii="Times New Roman" w:hAnsi="Times New Roman"/>
                <w:noProof/>
                <w:webHidden/>
              </w:rPr>
              <w:tab/>
            </w:r>
            <w:r w:rsidR="00BF50AF" w:rsidRPr="00BF50AF">
              <w:rPr>
                <w:rFonts w:ascii="Times New Roman" w:hAnsi="Times New Roman"/>
                <w:noProof/>
                <w:webHidden/>
              </w:rPr>
              <w:fldChar w:fldCharType="begin"/>
            </w:r>
            <w:r w:rsidR="00BF50AF" w:rsidRPr="00BF50AF">
              <w:rPr>
                <w:rFonts w:ascii="Times New Roman" w:hAnsi="Times New Roman"/>
                <w:noProof/>
                <w:webHidden/>
              </w:rPr>
              <w:instrText xml:space="preserve"> PAGEREF _Toc60947404 \h </w:instrText>
            </w:r>
            <w:r w:rsidR="00BF50AF" w:rsidRPr="00BF50AF">
              <w:rPr>
                <w:rFonts w:ascii="Times New Roman" w:hAnsi="Times New Roman"/>
                <w:noProof/>
                <w:webHidden/>
              </w:rPr>
            </w:r>
            <w:r w:rsidR="00BF50AF" w:rsidRPr="00BF50AF">
              <w:rPr>
                <w:rFonts w:ascii="Times New Roman" w:hAnsi="Times New Roman"/>
                <w:noProof/>
                <w:webHidden/>
              </w:rPr>
              <w:fldChar w:fldCharType="separate"/>
            </w:r>
            <w:r w:rsidR="006E2F9E">
              <w:rPr>
                <w:rFonts w:ascii="Times New Roman" w:hAnsi="Times New Roman"/>
                <w:noProof/>
                <w:webHidden/>
              </w:rPr>
              <w:t>37</w:t>
            </w:r>
            <w:r w:rsidR="00BF50AF" w:rsidRPr="00BF50AF">
              <w:rPr>
                <w:rFonts w:ascii="Times New Roman" w:hAnsi="Times New Roman"/>
                <w:noProof/>
                <w:webHidden/>
              </w:rPr>
              <w:fldChar w:fldCharType="end"/>
            </w:r>
          </w:hyperlink>
        </w:p>
        <w:p w14:paraId="3B5ECE94" w14:textId="77777777" w:rsidR="00BF50AF" w:rsidRPr="00BF50AF" w:rsidRDefault="008461F8" w:rsidP="006A29C0">
          <w:pPr>
            <w:pStyle w:val="TOC1"/>
            <w:rPr>
              <w:rFonts w:eastAsiaTheme="minorEastAsia"/>
            </w:rPr>
          </w:pPr>
          <w:hyperlink w:anchor="_Toc60947405" w:history="1">
            <w:r w:rsidR="00BF50AF" w:rsidRPr="00BF50AF">
              <w:rPr>
                <w:rStyle w:val="Hyperlink"/>
              </w:rPr>
              <w:t>CAPITOLUL V:  ANALIZA S.W.O.T</w:t>
            </w:r>
            <w:r w:rsidR="00BF50AF" w:rsidRPr="00BF50AF">
              <w:rPr>
                <w:webHidden/>
              </w:rPr>
              <w:tab/>
            </w:r>
            <w:r w:rsidR="00BF50AF" w:rsidRPr="00BF50AF">
              <w:rPr>
                <w:webHidden/>
              </w:rPr>
              <w:fldChar w:fldCharType="begin"/>
            </w:r>
            <w:r w:rsidR="00BF50AF" w:rsidRPr="00BF50AF">
              <w:rPr>
                <w:webHidden/>
              </w:rPr>
              <w:instrText xml:space="preserve"> PAGEREF _Toc60947405 \h </w:instrText>
            </w:r>
            <w:r w:rsidR="00BF50AF" w:rsidRPr="00BF50AF">
              <w:rPr>
                <w:webHidden/>
              </w:rPr>
            </w:r>
            <w:r w:rsidR="00BF50AF" w:rsidRPr="00BF50AF">
              <w:rPr>
                <w:webHidden/>
              </w:rPr>
              <w:fldChar w:fldCharType="separate"/>
            </w:r>
            <w:r w:rsidR="006E2F9E">
              <w:rPr>
                <w:webHidden/>
              </w:rPr>
              <w:t>38</w:t>
            </w:r>
            <w:r w:rsidR="00BF50AF" w:rsidRPr="00BF50AF">
              <w:rPr>
                <w:webHidden/>
              </w:rPr>
              <w:fldChar w:fldCharType="end"/>
            </w:r>
          </w:hyperlink>
        </w:p>
        <w:p w14:paraId="3F27DE5B" w14:textId="77777777" w:rsidR="00BF50AF" w:rsidRPr="00BF50AF" w:rsidRDefault="008461F8" w:rsidP="006A29C0">
          <w:pPr>
            <w:pStyle w:val="TOC1"/>
            <w:rPr>
              <w:rFonts w:eastAsiaTheme="minorEastAsia"/>
            </w:rPr>
          </w:pPr>
          <w:hyperlink w:anchor="_Toc60947406" w:history="1">
            <w:r w:rsidR="00BF50AF" w:rsidRPr="00BF50AF">
              <w:rPr>
                <w:rStyle w:val="Hyperlink"/>
              </w:rPr>
              <w:t xml:space="preserve">CAPITOLUL VI: </w:t>
            </w:r>
            <w:r w:rsidR="00BF50AF" w:rsidRPr="00BF50AF">
              <w:rPr>
                <w:rStyle w:val="Hyperlink"/>
                <w:i/>
              </w:rPr>
              <w:t>VIZIUNEA</w:t>
            </w:r>
            <w:r w:rsidR="00BF50AF" w:rsidRPr="00BF50AF">
              <w:rPr>
                <w:webHidden/>
              </w:rPr>
              <w:tab/>
            </w:r>
            <w:r w:rsidR="00BF50AF" w:rsidRPr="00BF50AF">
              <w:rPr>
                <w:webHidden/>
              </w:rPr>
              <w:fldChar w:fldCharType="begin"/>
            </w:r>
            <w:r w:rsidR="00BF50AF" w:rsidRPr="00BF50AF">
              <w:rPr>
                <w:webHidden/>
              </w:rPr>
              <w:instrText xml:space="preserve"> PAGEREF _Toc60947406 \h </w:instrText>
            </w:r>
            <w:r w:rsidR="00BF50AF" w:rsidRPr="00BF50AF">
              <w:rPr>
                <w:webHidden/>
              </w:rPr>
            </w:r>
            <w:r w:rsidR="00BF50AF" w:rsidRPr="00BF50AF">
              <w:rPr>
                <w:webHidden/>
              </w:rPr>
              <w:fldChar w:fldCharType="separate"/>
            </w:r>
            <w:r w:rsidR="006E2F9E">
              <w:rPr>
                <w:webHidden/>
              </w:rPr>
              <w:t>42</w:t>
            </w:r>
            <w:r w:rsidR="00BF50AF" w:rsidRPr="00BF50AF">
              <w:rPr>
                <w:webHidden/>
              </w:rPr>
              <w:fldChar w:fldCharType="end"/>
            </w:r>
          </w:hyperlink>
        </w:p>
        <w:p w14:paraId="778A13AF" w14:textId="77777777" w:rsidR="00BF50AF" w:rsidRPr="00BF50AF" w:rsidRDefault="008461F8" w:rsidP="006A29C0">
          <w:pPr>
            <w:pStyle w:val="TOC1"/>
            <w:rPr>
              <w:rFonts w:eastAsiaTheme="minorEastAsia"/>
            </w:rPr>
          </w:pPr>
          <w:hyperlink w:anchor="_Toc60947408" w:history="1">
            <w:r w:rsidR="00BF50AF" w:rsidRPr="00BF50AF">
              <w:rPr>
                <w:rStyle w:val="Hyperlink"/>
              </w:rPr>
              <w:t xml:space="preserve">CAPITOLUL VII: </w:t>
            </w:r>
            <w:r w:rsidR="00BF50AF" w:rsidRPr="00BF50AF">
              <w:rPr>
                <w:rStyle w:val="Hyperlink"/>
                <w:i/>
              </w:rPr>
              <w:t>MISIUNEA ȘCOLII</w:t>
            </w:r>
            <w:r w:rsidR="00BF50AF" w:rsidRPr="00BF50AF">
              <w:rPr>
                <w:webHidden/>
              </w:rPr>
              <w:tab/>
            </w:r>
            <w:r w:rsidR="00BF50AF" w:rsidRPr="00BF50AF">
              <w:rPr>
                <w:webHidden/>
              </w:rPr>
              <w:fldChar w:fldCharType="begin"/>
            </w:r>
            <w:r w:rsidR="00BF50AF" w:rsidRPr="00BF50AF">
              <w:rPr>
                <w:webHidden/>
              </w:rPr>
              <w:instrText xml:space="preserve"> PAGEREF _Toc60947408 \h </w:instrText>
            </w:r>
            <w:r w:rsidR="00BF50AF" w:rsidRPr="00BF50AF">
              <w:rPr>
                <w:webHidden/>
              </w:rPr>
            </w:r>
            <w:r w:rsidR="00BF50AF" w:rsidRPr="00BF50AF">
              <w:rPr>
                <w:webHidden/>
              </w:rPr>
              <w:fldChar w:fldCharType="separate"/>
            </w:r>
            <w:r w:rsidR="006E2F9E">
              <w:rPr>
                <w:webHidden/>
              </w:rPr>
              <w:t>42</w:t>
            </w:r>
            <w:r w:rsidR="00BF50AF" w:rsidRPr="00BF50AF">
              <w:rPr>
                <w:webHidden/>
              </w:rPr>
              <w:fldChar w:fldCharType="end"/>
            </w:r>
          </w:hyperlink>
        </w:p>
        <w:p w14:paraId="07221D7C" w14:textId="77777777" w:rsidR="00BF50AF" w:rsidRPr="00BF50AF" w:rsidRDefault="008461F8" w:rsidP="006A29C0">
          <w:pPr>
            <w:pStyle w:val="TOC1"/>
            <w:rPr>
              <w:rFonts w:eastAsiaTheme="minorEastAsia"/>
            </w:rPr>
          </w:pPr>
          <w:hyperlink w:anchor="_Toc60947409" w:history="1">
            <w:r w:rsidR="00BF50AF" w:rsidRPr="00BF50AF">
              <w:rPr>
                <w:rStyle w:val="Hyperlink"/>
              </w:rPr>
              <w:t>CAPITOLUL VIII: ŢINTE ȘI OPȚIUNI STRATEGICE</w:t>
            </w:r>
            <w:r w:rsidR="00BF50AF" w:rsidRPr="00BF50AF">
              <w:rPr>
                <w:webHidden/>
              </w:rPr>
              <w:tab/>
            </w:r>
            <w:r w:rsidR="00BF50AF" w:rsidRPr="00BF50AF">
              <w:rPr>
                <w:webHidden/>
              </w:rPr>
              <w:fldChar w:fldCharType="begin"/>
            </w:r>
            <w:r w:rsidR="00BF50AF" w:rsidRPr="00BF50AF">
              <w:rPr>
                <w:webHidden/>
              </w:rPr>
              <w:instrText xml:space="preserve"> PAGEREF _Toc60947409 \h </w:instrText>
            </w:r>
            <w:r w:rsidR="00BF50AF" w:rsidRPr="00BF50AF">
              <w:rPr>
                <w:webHidden/>
              </w:rPr>
            </w:r>
            <w:r w:rsidR="00BF50AF" w:rsidRPr="00BF50AF">
              <w:rPr>
                <w:webHidden/>
              </w:rPr>
              <w:fldChar w:fldCharType="separate"/>
            </w:r>
            <w:r w:rsidR="006E2F9E">
              <w:rPr>
                <w:webHidden/>
              </w:rPr>
              <w:t>43</w:t>
            </w:r>
            <w:r w:rsidR="00BF50AF" w:rsidRPr="00BF50AF">
              <w:rPr>
                <w:webHidden/>
              </w:rPr>
              <w:fldChar w:fldCharType="end"/>
            </w:r>
          </w:hyperlink>
        </w:p>
        <w:p w14:paraId="42D1C9BB" w14:textId="77777777" w:rsidR="00BF50AF" w:rsidRPr="00BF50AF" w:rsidRDefault="008461F8" w:rsidP="006A29C0">
          <w:pPr>
            <w:pStyle w:val="TOC1"/>
            <w:rPr>
              <w:rFonts w:eastAsiaTheme="minorEastAsia"/>
            </w:rPr>
          </w:pPr>
          <w:hyperlink w:anchor="_Toc60947410" w:history="1">
            <w:r w:rsidR="00BF50AF" w:rsidRPr="00BF50AF">
              <w:rPr>
                <w:rStyle w:val="Hyperlink"/>
              </w:rPr>
              <w:t>CAPITOLUL IX: PROGRAME DE DEZVOLTARE</w:t>
            </w:r>
            <w:r w:rsidR="00BF50AF" w:rsidRPr="00BF50AF">
              <w:rPr>
                <w:webHidden/>
              </w:rPr>
              <w:tab/>
            </w:r>
            <w:r w:rsidR="00BF50AF" w:rsidRPr="00BF50AF">
              <w:rPr>
                <w:webHidden/>
              </w:rPr>
              <w:fldChar w:fldCharType="begin"/>
            </w:r>
            <w:r w:rsidR="00BF50AF" w:rsidRPr="00BF50AF">
              <w:rPr>
                <w:webHidden/>
              </w:rPr>
              <w:instrText xml:space="preserve"> PAGEREF _Toc60947410 \h </w:instrText>
            </w:r>
            <w:r w:rsidR="00BF50AF" w:rsidRPr="00BF50AF">
              <w:rPr>
                <w:webHidden/>
              </w:rPr>
            </w:r>
            <w:r w:rsidR="00BF50AF" w:rsidRPr="00BF50AF">
              <w:rPr>
                <w:webHidden/>
              </w:rPr>
              <w:fldChar w:fldCharType="separate"/>
            </w:r>
            <w:r w:rsidR="006E2F9E">
              <w:rPr>
                <w:webHidden/>
              </w:rPr>
              <w:t>52</w:t>
            </w:r>
            <w:r w:rsidR="00BF50AF" w:rsidRPr="00BF50AF">
              <w:rPr>
                <w:webHidden/>
              </w:rPr>
              <w:fldChar w:fldCharType="end"/>
            </w:r>
          </w:hyperlink>
        </w:p>
        <w:p w14:paraId="0534E0CE" w14:textId="77777777" w:rsidR="00BF50AF" w:rsidRPr="00BF50AF" w:rsidRDefault="008461F8" w:rsidP="006A29C0">
          <w:pPr>
            <w:pStyle w:val="TOC1"/>
            <w:rPr>
              <w:rFonts w:eastAsiaTheme="minorEastAsia"/>
            </w:rPr>
          </w:pPr>
          <w:hyperlink w:anchor="_Toc60947411" w:history="1">
            <w:r w:rsidR="00BF50AF" w:rsidRPr="00BF50AF">
              <w:rPr>
                <w:rStyle w:val="Hyperlink"/>
              </w:rPr>
              <w:t>CAPITOLUL X: CONSULTAREA, MONITORIZAREA, EVALUAREA ȘI REVIZUIREA PROIECTULUI</w:t>
            </w:r>
            <w:r w:rsidR="00BF50AF" w:rsidRPr="00BF50AF">
              <w:rPr>
                <w:webHidden/>
              </w:rPr>
              <w:tab/>
            </w:r>
            <w:r w:rsidR="00BF50AF" w:rsidRPr="00BF50AF">
              <w:rPr>
                <w:webHidden/>
              </w:rPr>
              <w:fldChar w:fldCharType="begin"/>
            </w:r>
            <w:r w:rsidR="00BF50AF" w:rsidRPr="00BF50AF">
              <w:rPr>
                <w:webHidden/>
              </w:rPr>
              <w:instrText xml:space="preserve"> PAGEREF _Toc60947411 \h </w:instrText>
            </w:r>
            <w:r w:rsidR="00BF50AF" w:rsidRPr="00BF50AF">
              <w:rPr>
                <w:webHidden/>
              </w:rPr>
            </w:r>
            <w:r w:rsidR="00BF50AF" w:rsidRPr="00BF50AF">
              <w:rPr>
                <w:webHidden/>
              </w:rPr>
              <w:fldChar w:fldCharType="separate"/>
            </w:r>
            <w:r w:rsidR="006E2F9E">
              <w:rPr>
                <w:webHidden/>
              </w:rPr>
              <w:t>57</w:t>
            </w:r>
            <w:r w:rsidR="00BF50AF" w:rsidRPr="00BF50AF">
              <w:rPr>
                <w:webHidden/>
              </w:rPr>
              <w:fldChar w:fldCharType="end"/>
            </w:r>
          </w:hyperlink>
        </w:p>
        <w:p w14:paraId="58A0F874" w14:textId="77777777" w:rsidR="00BF50AF" w:rsidRPr="00BF50AF" w:rsidRDefault="008461F8" w:rsidP="006A29C0">
          <w:pPr>
            <w:pStyle w:val="TOC1"/>
            <w:rPr>
              <w:rFonts w:eastAsiaTheme="minorEastAsia"/>
            </w:rPr>
          </w:pPr>
          <w:hyperlink w:anchor="_Toc60947412" w:history="1">
            <w:r w:rsidR="00BF50AF" w:rsidRPr="00BF50AF">
              <w:rPr>
                <w:rStyle w:val="Hyperlink"/>
              </w:rPr>
              <w:t>ANEXĂ – BUGETUL ESTIMAT</w:t>
            </w:r>
            <w:r w:rsidR="00BF50AF" w:rsidRPr="00BF50AF">
              <w:rPr>
                <w:webHidden/>
              </w:rPr>
              <w:tab/>
            </w:r>
            <w:r w:rsidR="00BF50AF" w:rsidRPr="00BF50AF">
              <w:rPr>
                <w:webHidden/>
              </w:rPr>
              <w:fldChar w:fldCharType="begin"/>
            </w:r>
            <w:r w:rsidR="00BF50AF" w:rsidRPr="00BF50AF">
              <w:rPr>
                <w:webHidden/>
              </w:rPr>
              <w:instrText xml:space="preserve"> PAGEREF _Toc60947412 \h </w:instrText>
            </w:r>
            <w:r w:rsidR="00BF50AF" w:rsidRPr="00BF50AF">
              <w:rPr>
                <w:webHidden/>
              </w:rPr>
            </w:r>
            <w:r w:rsidR="00BF50AF" w:rsidRPr="00BF50AF">
              <w:rPr>
                <w:webHidden/>
              </w:rPr>
              <w:fldChar w:fldCharType="separate"/>
            </w:r>
            <w:r w:rsidR="006E2F9E">
              <w:rPr>
                <w:webHidden/>
              </w:rPr>
              <w:t>59</w:t>
            </w:r>
            <w:r w:rsidR="00BF50AF" w:rsidRPr="00BF50AF">
              <w:rPr>
                <w:webHidden/>
              </w:rPr>
              <w:fldChar w:fldCharType="end"/>
            </w:r>
          </w:hyperlink>
        </w:p>
        <w:p w14:paraId="32686E21" w14:textId="77777777" w:rsidR="006A29C0" w:rsidRDefault="00BF50AF" w:rsidP="006A29C0">
          <w:pPr>
            <w:rPr>
              <w:rFonts w:ascii="Times New Roman" w:hAnsi="Times New Roman"/>
            </w:rPr>
          </w:pPr>
          <w:r w:rsidRPr="00BF50AF">
            <w:rPr>
              <w:rFonts w:ascii="Times New Roman" w:hAnsi="Times New Roman"/>
              <w:b/>
              <w:bCs/>
              <w:noProof/>
            </w:rPr>
            <w:fldChar w:fldCharType="end"/>
          </w:r>
        </w:p>
        <w:p w14:paraId="6B55C8B8" w14:textId="77777777" w:rsidR="001333F3" w:rsidRPr="006A29C0" w:rsidRDefault="008461F8" w:rsidP="006A29C0">
          <w:pPr>
            <w:rPr>
              <w:rFonts w:ascii="Times New Roman" w:hAnsi="Times New Roman"/>
            </w:rPr>
          </w:pPr>
        </w:p>
      </w:sdtContent>
    </w:sdt>
    <w:p w14:paraId="521FE1AA" w14:textId="77777777" w:rsidR="00180E72" w:rsidRDefault="00180E72" w:rsidP="00141668">
      <w:pPr>
        <w:pStyle w:val="Title"/>
      </w:pPr>
      <w:bookmarkStart w:id="0" w:name="_Toc60947381"/>
    </w:p>
    <w:p w14:paraId="0E77AD60" w14:textId="77777777" w:rsidR="00180E72" w:rsidRDefault="00180E72" w:rsidP="00141668">
      <w:pPr>
        <w:pStyle w:val="Title"/>
      </w:pPr>
    </w:p>
    <w:p w14:paraId="550227CA" w14:textId="2C21243B" w:rsidR="00121739" w:rsidRPr="001333F3" w:rsidRDefault="00121739" w:rsidP="00141668">
      <w:pPr>
        <w:pStyle w:val="Title"/>
        <w:rPr>
          <w:lang w:val="ro-RO"/>
        </w:rPr>
      </w:pPr>
      <w:r w:rsidRPr="001333F3">
        <w:lastRenderedPageBreak/>
        <w:t>ARGUMENT</w:t>
      </w:r>
      <w:r w:rsidR="007B70D1" w:rsidRPr="001333F3">
        <w:t xml:space="preserve"> – CONTINUITATE, DAR</w:t>
      </w:r>
      <w:r w:rsidR="008C3C5A">
        <w:t xml:space="preserve"> </w:t>
      </w:r>
      <w:r w:rsidR="007B70D1" w:rsidRPr="001333F3">
        <w:t>ŞI</w:t>
      </w:r>
      <w:r w:rsidR="008C3C5A">
        <w:t xml:space="preserve"> </w:t>
      </w:r>
      <w:r w:rsidR="007B70D1" w:rsidRPr="001333F3">
        <w:t>SCHIMBARE</w:t>
      </w:r>
      <w:bookmarkEnd w:id="0"/>
    </w:p>
    <w:p w14:paraId="4EBD4E6B" w14:textId="77777777" w:rsidR="00121739" w:rsidRPr="0031577C" w:rsidRDefault="00121739" w:rsidP="00DD2FDB">
      <w:pPr>
        <w:spacing w:after="0" w:line="360" w:lineRule="auto"/>
        <w:jc w:val="center"/>
        <w:rPr>
          <w:rFonts w:ascii="Times New Roman" w:hAnsi="Times New Roman"/>
          <w:b/>
          <w:sz w:val="18"/>
          <w:szCs w:val="18"/>
        </w:rPr>
      </w:pPr>
    </w:p>
    <w:p w14:paraId="4F763723" w14:textId="738FC1DD" w:rsidR="006C733A" w:rsidRPr="006A29C0" w:rsidRDefault="006C733A" w:rsidP="00DD2FDB">
      <w:pPr>
        <w:spacing w:after="0" w:line="360" w:lineRule="auto"/>
        <w:ind w:firstLine="708"/>
        <w:jc w:val="both"/>
        <w:rPr>
          <w:rFonts w:ascii="Times New Roman" w:hAnsi="Times New Roman"/>
          <w:sz w:val="24"/>
          <w:szCs w:val="24"/>
        </w:rPr>
      </w:pPr>
      <w:proofErr w:type="spellStart"/>
      <w:r w:rsidRPr="006A29C0">
        <w:rPr>
          <w:rFonts w:ascii="Times New Roman" w:hAnsi="Times New Roman"/>
          <w:sz w:val="24"/>
          <w:szCs w:val="24"/>
        </w:rPr>
        <w:t>Actualul</w:t>
      </w:r>
      <w:proofErr w:type="spellEnd"/>
      <w:r w:rsidRPr="006A29C0">
        <w:rPr>
          <w:rFonts w:ascii="Times New Roman" w:hAnsi="Times New Roman"/>
          <w:sz w:val="24"/>
          <w:szCs w:val="24"/>
        </w:rPr>
        <w:t xml:space="preserve"> </w:t>
      </w:r>
      <w:r w:rsidRPr="006A29C0">
        <w:rPr>
          <w:rFonts w:ascii="Times New Roman" w:hAnsi="Times New Roman"/>
          <w:b/>
          <w:bCs/>
          <w:iCs/>
          <w:color w:val="E36C0A"/>
          <w:sz w:val="24"/>
          <w:szCs w:val="24"/>
        </w:rPr>
        <w:t xml:space="preserve">Plan de </w:t>
      </w:r>
      <w:proofErr w:type="spellStart"/>
      <w:r w:rsidRPr="006A29C0">
        <w:rPr>
          <w:rFonts w:ascii="Times New Roman" w:hAnsi="Times New Roman"/>
          <w:b/>
          <w:bCs/>
          <w:iCs/>
          <w:color w:val="E36C0A"/>
          <w:sz w:val="24"/>
          <w:szCs w:val="24"/>
        </w:rPr>
        <w:t>dezvoltare</w:t>
      </w:r>
      <w:proofErr w:type="spellEnd"/>
      <w:r w:rsidRPr="006A29C0">
        <w:rPr>
          <w:rFonts w:ascii="Times New Roman" w:hAnsi="Times New Roman"/>
          <w:b/>
          <w:bCs/>
          <w:iCs/>
          <w:color w:val="E36C0A"/>
          <w:sz w:val="24"/>
          <w:szCs w:val="24"/>
        </w:rPr>
        <w:t xml:space="preserve"> </w:t>
      </w:r>
      <w:proofErr w:type="spellStart"/>
      <w:r w:rsidRPr="006A29C0">
        <w:rPr>
          <w:rFonts w:ascii="Times New Roman" w:hAnsi="Times New Roman"/>
          <w:b/>
          <w:bCs/>
          <w:iCs/>
          <w:color w:val="E36C0A"/>
          <w:sz w:val="24"/>
          <w:szCs w:val="24"/>
        </w:rPr>
        <w:t>instituţională</w:t>
      </w:r>
      <w:proofErr w:type="spellEnd"/>
      <w:r w:rsidRPr="006A29C0">
        <w:rPr>
          <w:rFonts w:ascii="Times New Roman" w:hAnsi="Times New Roman"/>
          <w:b/>
          <w:bCs/>
          <w:i/>
          <w:iCs/>
          <w:sz w:val="24"/>
          <w:szCs w:val="24"/>
        </w:rPr>
        <w:t xml:space="preserve"> </w:t>
      </w:r>
      <w:r w:rsidRPr="006A29C0">
        <w:rPr>
          <w:rFonts w:ascii="Times New Roman" w:hAnsi="Times New Roman"/>
          <w:sz w:val="24"/>
          <w:szCs w:val="24"/>
        </w:rPr>
        <w:t xml:space="preserve">are </w:t>
      </w:r>
      <w:proofErr w:type="spellStart"/>
      <w:r w:rsidRPr="006A29C0">
        <w:rPr>
          <w:rFonts w:ascii="Times New Roman" w:hAnsi="Times New Roman"/>
          <w:sz w:val="24"/>
          <w:szCs w:val="24"/>
        </w:rPr>
        <w:t>în</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vedere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dezvoltarea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Școlii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Gimnaziale</w:t>
      </w:r>
      <w:proofErr w:type="spellEnd"/>
      <w:r w:rsidR="00350833">
        <w:rPr>
          <w:rFonts w:ascii="Times New Roman" w:hAnsi="Times New Roman"/>
          <w:sz w:val="24"/>
          <w:szCs w:val="24"/>
        </w:rPr>
        <w:t xml:space="preserve"> nr. 1 </w:t>
      </w:r>
      <w:proofErr w:type="spellStart"/>
      <w:r w:rsidR="00350833">
        <w:rPr>
          <w:rFonts w:ascii="Times New Roman" w:hAnsi="Times New Roman"/>
          <w:sz w:val="24"/>
          <w:szCs w:val="24"/>
        </w:rPr>
        <w:t>Chersig</w:t>
      </w:r>
      <w:proofErr w:type="spellEnd"/>
      <w:r w:rsidR="008B0BFB">
        <w:rPr>
          <w:rFonts w:ascii="Times New Roman" w:hAnsi="Times New Roman"/>
          <w:sz w:val="24"/>
          <w:szCs w:val="24"/>
        </w:rPr>
        <w:t xml:space="preserve"> </w:t>
      </w:r>
      <w:proofErr w:type="spellStart"/>
      <w:r w:rsidR="0075019A" w:rsidRPr="006A29C0">
        <w:rPr>
          <w:rFonts w:ascii="Times New Roman" w:hAnsi="Times New Roman"/>
          <w:sz w:val="24"/>
          <w:szCs w:val="24"/>
        </w:rPr>
        <w:t>în</w:t>
      </w:r>
      <w:proofErr w:type="spellEnd"/>
      <w:r w:rsidR="0075019A" w:rsidRPr="006A29C0">
        <w:rPr>
          <w:rFonts w:ascii="Times New Roman" w:hAnsi="Times New Roman"/>
          <w:sz w:val="24"/>
          <w:szCs w:val="24"/>
        </w:rPr>
        <w:t xml:space="preserve"> </w:t>
      </w:r>
      <w:proofErr w:type="spellStart"/>
      <w:r w:rsidR="0075019A" w:rsidRPr="006A29C0">
        <w:rPr>
          <w:rFonts w:ascii="Times New Roman" w:hAnsi="Times New Roman"/>
          <w:sz w:val="24"/>
          <w:szCs w:val="24"/>
        </w:rPr>
        <w:t>perioada</w:t>
      </w:r>
      <w:proofErr w:type="spellEnd"/>
      <w:r w:rsidR="0075019A" w:rsidRPr="006A29C0">
        <w:rPr>
          <w:rFonts w:ascii="Times New Roman" w:hAnsi="Times New Roman"/>
          <w:sz w:val="24"/>
          <w:szCs w:val="24"/>
        </w:rPr>
        <w:t xml:space="preserve"> </w:t>
      </w:r>
      <w:proofErr w:type="spellStart"/>
      <w:r w:rsidR="00956F35" w:rsidRPr="006A29C0">
        <w:rPr>
          <w:rFonts w:ascii="Times New Roman" w:hAnsi="Times New Roman"/>
          <w:sz w:val="24"/>
          <w:szCs w:val="24"/>
        </w:rPr>
        <w:t>septembrie</w:t>
      </w:r>
      <w:proofErr w:type="spellEnd"/>
      <w:r w:rsidR="0075019A" w:rsidRPr="006A29C0">
        <w:rPr>
          <w:rFonts w:ascii="Times New Roman" w:hAnsi="Times New Roman"/>
          <w:sz w:val="24"/>
          <w:szCs w:val="24"/>
        </w:rPr>
        <w:t xml:space="preserve"> </w:t>
      </w:r>
      <w:r w:rsidR="00427885" w:rsidRPr="006A29C0">
        <w:rPr>
          <w:rFonts w:ascii="Times New Roman" w:hAnsi="Times New Roman"/>
          <w:sz w:val="24"/>
          <w:szCs w:val="24"/>
        </w:rPr>
        <w:t>20</w:t>
      </w:r>
      <w:r w:rsidR="00E937B3" w:rsidRPr="006A29C0">
        <w:rPr>
          <w:rFonts w:ascii="Times New Roman" w:hAnsi="Times New Roman"/>
          <w:sz w:val="24"/>
          <w:szCs w:val="24"/>
        </w:rPr>
        <w:t>2</w:t>
      </w:r>
      <w:r w:rsidR="00726DED">
        <w:rPr>
          <w:rFonts w:ascii="Times New Roman" w:hAnsi="Times New Roman"/>
          <w:sz w:val="24"/>
          <w:szCs w:val="24"/>
        </w:rPr>
        <w:t>1</w:t>
      </w:r>
      <w:r w:rsidR="0075019A" w:rsidRPr="006A29C0">
        <w:rPr>
          <w:rFonts w:ascii="Times New Roman" w:hAnsi="Times New Roman"/>
          <w:sz w:val="24"/>
          <w:szCs w:val="24"/>
        </w:rPr>
        <w:t xml:space="preserve"> </w:t>
      </w:r>
      <w:r w:rsidRPr="006A29C0">
        <w:rPr>
          <w:rFonts w:ascii="Times New Roman" w:hAnsi="Times New Roman"/>
          <w:sz w:val="24"/>
          <w:szCs w:val="24"/>
        </w:rPr>
        <w:t>-</w:t>
      </w:r>
      <w:r w:rsidR="0075019A" w:rsidRPr="006A29C0">
        <w:rPr>
          <w:rFonts w:ascii="Times New Roman" w:hAnsi="Times New Roman"/>
          <w:sz w:val="24"/>
          <w:szCs w:val="24"/>
        </w:rPr>
        <w:t xml:space="preserve"> </w:t>
      </w:r>
      <w:proofErr w:type="spellStart"/>
      <w:r w:rsidR="00956F35" w:rsidRPr="006A29C0">
        <w:rPr>
          <w:rFonts w:ascii="Times New Roman" w:hAnsi="Times New Roman"/>
          <w:sz w:val="24"/>
          <w:szCs w:val="24"/>
        </w:rPr>
        <w:t>septembrie</w:t>
      </w:r>
      <w:proofErr w:type="spellEnd"/>
      <w:r w:rsidR="0075019A" w:rsidRPr="006A29C0">
        <w:rPr>
          <w:rFonts w:ascii="Times New Roman" w:hAnsi="Times New Roman"/>
          <w:sz w:val="24"/>
          <w:szCs w:val="24"/>
        </w:rPr>
        <w:t xml:space="preserve"> </w:t>
      </w:r>
      <w:r w:rsidR="00427885" w:rsidRPr="006A29C0">
        <w:rPr>
          <w:rFonts w:ascii="Times New Roman" w:hAnsi="Times New Roman"/>
          <w:sz w:val="24"/>
          <w:szCs w:val="24"/>
        </w:rPr>
        <w:t>202</w:t>
      </w:r>
      <w:r w:rsidR="00726DED">
        <w:rPr>
          <w:rFonts w:ascii="Times New Roman" w:hAnsi="Times New Roman"/>
          <w:sz w:val="24"/>
          <w:szCs w:val="24"/>
        </w:rPr>
        <w:t>5</w:t>
      </w:r>
      <w:r w:rsidRPr="006A29C0">
        <w:rPr>
          <w:rFonts w:ascii="Times New Roman" w:hAnsi="Times New Roman"/>
          <w:sz w:val="24"/>
          <w:szCs w:val="24"/>
        </w:rPr>
        <w:t xml:space="preserve">. </w:t>
      </w:r>
      <w:proofErr w:type="spellStart"/>
      <w:r w:rsidRPr="006A29C0">
        <w:rPr>
          <w:rFonts w:ascii="Times New Roman" w:hAnsi="Times New Roman"/>
          <w:sz w:val="24"/>
          <w:szCs w:val="24"/>
        </w:rPr>
        <w:t>Durată</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viață</w:t>
      </w:r>
      <w:proofErr w:type="spellEnd"/>
      <w:r w:rsidRPr="006A29C0">
        <w:rPr>
          <w:rFonts w:ascii="Times New Roman" w:hAnsi="Times New Roman"/>
          <w:sz w:val="24"/>
          <w:szCs w:val="24"/>
        </w:rPr>
        <w:t xml:space="preserve"> de 4 ani </w:t>
      </w:r>
      <w:r w:rsidR="00134331" w:rsidRPr="006A29C0">
        <w:rPr>
          <w:rFonts w:ascii="Times New Roman" w:hAnsi="Times New Roman"/>
          <w:sz w:val="24"/>
          <w:szCs w:val="24"/>
        </w:rPr>
        <w:t xml:space="preserve">a </w:t>
      </w:r>
      <w:proofErr w:type="spellStart"/>
      <w:r w:rsidR="00134331" w:rsidRPr="006A29C0">
        <w:rPr>
          <w:rFonts w:ascii="Times New Roman" w:hAnsi="Times New Roman"/>
          <w:sz w:val="24"/>
          <w:szCs w:val="24"/>
        </w:rPr>
        <w:t>fost</w:t>
      </w:r>
      <w:proofErr w:type="spellEnd"/>
      <w:r w:rsidR="00134331" w:rsidRPr="006A29C0">
        <w:rPr>
          <w:rFonts w:ascii="Times New Roman" w:hAnsi="Times New Roman"/>
          <w:sz w:val="24"/>
          <w:szCs w:val="24"/>
        </w:rPr>
        <w:t xml:space="preserve"> </w:t>
      </w:r>
      <w:proofErr w:type="spellStart"/>
      <w:r w:rsidR="00134331" w:rsidRPr="006A29C0">
        <w:rPr>
          <w:rFonts w:ascii="Times New Roman" w:hAnsi="Times New Roman"/>
          <w:sz w:val="24"/>
          <w:szCs w:val="24"/>
        </w:rPr>
        <w:t>aleasă</w:t>
      </w:r>
      <w:proofErr w:type="spellEnd"/>
      <w:r w:rsidR="00134331" w:rsidRPr="006A29C0">
        <w:rPr>
          <w:rFonts w:ascii="Times New Roman" w:hAnsi="Times New Roman"/>
          <w:sz w:val="24"/>
          <w:szCs w:val="24"/>
        </w:rPr>
        <w:t xml:space="preserve"> de </w:t>
      </w:r>
      <w:proofErr w:type="spellStart"/>
      <w:r w:rsidR="00134331" w:rsidRPr="006A29C0">
        <w:rPr>
          <w:rFonts w:ascii="Times New Roman" w:hAnsi="Times New Roman"/>
          <w:sz w:val="24"/>
          <w:szCs w:val="24"/>
        </w:rPr>
        <w:t>e</w:t>
      </w:r>
      <w:r w:rsidRPr="006A29C0">
        <w:rPr>
          <w:rFonts w:ascii="Times New Roman" w:hAnsi="Times New Roman"/>
          <w:sz w:val="24"/>
          <w:szCs w:val="24"/>
        </w:rPr>
        <w:t>chipa</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proiect</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ținând</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cont</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modificările</w:t>
      </w:r>
      <w:proofErr w:type="spellEnd"/>
      <w:r w:rsidRPr="006A29C0">
        <w:rPr>
          <w:rFonts w:ascii="Times New Roman" w:hAnsi="Times New Roman"/>
          <w:sz w:val="24"/>
          <w:szCs w:val="24"/>
        </w:rPr>
        <w:t xml:space="preserve"> legislative </w:t>
      </w:r>
      <w:proofErr w:type="spellStart"/>
      <w:r w:rsidRPr="006A29C0">
        <w:rPr>
          <w:rFonts w:ascii="Times New Roman" w:hAnsi="Times New Roman"/>
          <w:sz w:val="24"/>
          <w:szCs w:val="24"/>
        </w:rPr>
        <w:t>cuprinse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în</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Legea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Educației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Naționale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Legea</w:t>
      </w:r>
      <w:proofErr w:type="spellEnd"/>
      <w:r w:rsidRPr="006A29C0">
        <w:rPr>
          <w:rFonts w:ascii="Times New Roman" w:hAnsi="Times New Roman"/>
          <w:sz w:val="24"/>
          <w:szCs w:val="24"/>
        </w:rPr>
        <w:t xml:space="preserve"> nr. 1/2011), </w:t>
      </w:r>
      <w:proofErr w:type="spellStart"/>
      <w:r w:rsidRPr="006A29C0">
        <w:rPr>
          <w:rFonts w:ascii="Times New Roman" w:hAnsi="Times New Roman"/>
          <w:sz w:val="24"/>
          <w:szCs w:val="24"/>
        </w:rPr>
        <w:t>modificări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ce</w:t>
      </w:r>
      <w:proofErr w:type="spellEnd"/>
      <w:r w:rsidRPr="006A29C0">
        <w:rPr>
          <w:rFonts w:ascii="Times New Roman" w:hAnsi="Times New Roman"/>
          <w:sz w:val="24"/>
          <w:szCs w:val="24"/>
        </w:rPr>
        <w:t xml:space="preserve"> se </w:t>
      </w:r>
      <w:proofErr w:type="spellStart"/>
      <w:r w:rsidRPr="006A29C0">
        <w:rPr>
          <w:rFonts w:ascii="Times New Roman" w:hAnsi="Times New Roman"/>
          <w:sz w:val="24"/>
          <w:szCs w:val="24"/>
        </w:rPr>
        <w:t>referă</w:t>
      </w:r>
      <w:proofErr w:type="spellEnd"/>
      <w:r w:rsidRPr="006A29C0">
        <w:rPr>
          <w:rFonts w:ascii="Times New Roman" w:hAnsi="Times New Roman"/>
          <w:sz w:val="24"/>
          <w:szCs w:val="24"/>
        </w:rPr>
        <w:t xml:space="preserve"> la </w:t>
      </w:r>
      <w:proofErr w:type="spellStart"/>
      <w:r w:rsidRPr="006A29C0">
        <w:rPr>
          <w:rFonts w:ascii="Times New Roman" w:hAnsi="Times New Roman"/>
          <w:sz w:val="24"/>
          <w:szCs w:val="24"/>
        </w:rPr>
        <w:t>structura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nivelului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gimnazial</w:t>
      </w:r>
      <w:proofErr w:type="spellEnd"/>
      <w:r w:rsidRPr="006A29C0">
        <w:rPr>
          <w:rFonts w:ascii="Times New Roman" w:hAnsi="Times New Roman"/>
          <w:sz w:val="24"/>
          <w:szCs w:val="24"/>
        </w:rPr>
        <w:t xml:space="preserve">, </w:t>
      </w:r>
      <w:proofErr w:type="spellStart"/>
      <w:r w:rsidR="00CB5407" w:rsidRPr="006A29C0">
        <w:rPr>
          <w:rFonts w:ascii="Times New Roman" w:hAnsi="Times New Roman"/>
          <w:sz w:val="24"/>
          <w:szCs w:val="24"/>
        </w:rPr>
        <w:t>recrutarea</w:t>
      </w:r>
      <w:proofErr w:type="spellEnd"/>
      <w:r w:rsidR="00CB5407" w:rsidRPr="006A29C0">
        <w:rPr>
          <w:rFonts w:ascii="Times New Roman" w:hAnsi="Times New Roman"/>
          <w:sz w:val="24"/>
          <w:szCs w:val="24"/>
        </w:rPr>
        <w:t xml:space="preserve"> </w:t>
      </w:r>
      <w:proofErr w:type="spellStart"/>
      <w:r w:rsidR="00CB5407" w:rsidRPr="006A29C0">
        <w:rPr>
          <w:rFonts w:ascii="Times New Roman" w:hAnsi="Times New Roman"/>
          <w:sz w:val="24"/>
          <w:szCs w:val="24"/>
        </w:rPr>
        <w:t>personalului</w:t>
      </w:r>
      <w:proofErr w:type="spellEnd"/>
      <w:r w:rsidRPr="006A29C0">
        <w:rPr>
          <w:rFonts w:ascii="Times New Roman" w:hAnsi="Times New Roman"/>
          <w:sz w:val="24"/>
          <w:szCs w:val="24"/>
        </w:rPr>
        <w:t xml:space="preserve"> la </w:t>
      </w:r>
      <w:proofErr w:type="spellStart"/>
      <w:r w:rsidRPr="006A29C0">
        <w:rPr>
          <w:rFonts w:ascii="Times New Roman" w:hAnsi="Times New Roman"/>
          <w:sz w:val="24"/>
          <w:szCs w:val="24"/>
        </w:rPr>
        <w:t>nivelul</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unității</w:t>
      </w:r>
      <w:proofErr w:type="spellEnd"/>
      <w:r w:rsidRPr="006A29C0">
        <w:rPr>
          <w:rFonts w:ascii="Times New Roman" w:hAnsi="Times New Roman"/>
          <w:sz w:val="24"/>
          <w:szCs w:val="24"/>
        </w:rPr>
        <w:t xml:space="preserve"> precum </w:t>
      </w:r>
      <w:proofErr w:type="spellStart"/>
      <w:r w:rsidRPr="006A29C0">
        <w:rPr>
          <w:rFonts w:ascii="Times New Roman" w:hAnsi="Times New Roman"/>
          <w:sz w:val="24"/>
          <w:szCs w:val="24"/>
        </w:rPr>
        <w:t>și</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evoluția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economică</w:t>
      </w:r>
      <w:proofErr w:type="spellEnd"/>
      <w:r w:rsidRPr="006A29C0">
        <w:rPr>
          <w:rFonts w:ascii="Times New Roman" w:hAnsi="Times New Roman"/>
          <w:sz w:val="24"/>
          <w:szCs w:val="24"/>
        </w:rPr>
        <w:t xml:space="preserve"> a </w:t>
      </w:r>
      <w:proofErr w:type="spellStart"/>
      <w:r w:rsidRPr="006A29C0">
        <w:rPr>
          <w:rFonts w:ascii="Times New Roman" w:hAnsi="Times New Roman"/>
          <w:sz w:val="24"/>
          <w:szCs w:val="24"/>
        </w:rPr>
        <w:t>zonei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în</w:t>
      </w:r>
      <w:proofErr w:type="spellEnd"/>
      <w:r w:rsidRPr="006A29C0">
        <w:rPr>
          <w:rFonts w:ascii="Times New Roman" w:hAnsi="Times New Roman"/>
          <w:sz w:val="24"/>
          <w:szCs w:val="24"/>
        </w:rPr>
        <w:t xml:space="preserve"> care se </w:t>
      </w:r>
      <w:proofErr w:type="spellStart"/>
      <w:r w:rsidRPr="006A29C0">
        <w:rPr>
          <w:rFonts w:ascii="Times New Roman" w:hAnsi="Times New Roman"/>
          <w:sz w:val="24"/>
          <w:szCs w:val="24"/>
        </w:rPr>
        <w:t>află</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situată</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școala</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mobilitatea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și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cerințele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profesionale</w:t>
      </w:r>
      <w:proofErr w:type="spellEnd"/>
      <w:r w:rsidRPr="006A29C0">
        <w:rPr>
          <w:rFonts w:ascii="Times New Roman" w:hAnsi="Times New Roman"/>
          <w:sz w:val="24"/>
          <w:szCs w:val="24"/>
        </w:rPr>
        <w:t xml:space="preserve"> ale </w:t>
      </w:r>
      <w:proofErr w:type="spellStart"/>
      <w:r w:rsidRPr="006A29C0">
        <w:rPr>
          <w:rFonts w:ascii="Times New Roman" w:hAnsi="Times New Roman"/>
          <w:sz w:val="24"/>
          <w:szCs w:val="24"/>
        </w:rPr>
        <w:t>pieții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muncii</w:t>
      </w:r>
      <w:proofErr w:type="spellEnd"/>
      <w:r w:rsidRPr="006A29C0">
        <w:rPr>
          <w:rFonts w:ascii="Times New Roman" w:hAnsi="Times New Roman"/>
          <w:sz w:val="24"/>
          <w:szCs w:val="24"/>
        </w:rPr>
        <w:t>.</w:t>
      </w:r>
    </w:p>
    <w:p w14:paraId="052E1282" w14:textId="5111D1F0" w:rsidR="00936AF8" w:rsidRPr="006A29C0" w:rsidRDefault="00121739" w:rsidP="00DD2FDB">
      <w:pPr>
        <w:spacing w:after="0" w:line="360" w:lineRule="auto"/>
        <w:ind w:firstLine="708"/>
        <w:jc w:val="both"/>
        <w:rPr>
          <w:rFonts w:ascii="Times New Roman" w:hAnsi="Times New Roman"/>
          <w:sz w:val="24"/>
          <w:szCs w:val="24"/>
        </w:rPr>
      </w:pPr>
      <w:proofErr w:type="spellStart"/>
      <w:r w:rsidRPr="006A29C0">
        <w:rPr>
          <w:rFonts w:ascii="Times New Roman" w:hAnsi="Times New Roman"/>
          <w:sz w:val="24"/>
          <w:szCs w:val="24"/>
        </w:rPr>
        <w:t>Şcoala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reprezintă</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cadrul</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organizat</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competent, cu </w:t>
      </w:r>
      <w:proofErr w:type="spellStart"/>
      <w:r w:rsidRPr="006A29C0">
        <w:rPr>
          <w:rFonts w:ascii="Times New Roman" w:hAnsi="Times New Roman"/>
          <w:sz w:val="24"/>
          <w:szCs w:val="24"/>
        </w:rPr>
        <w:t>responsabilităţi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majore</w:t>
      </w:r>
      <w:proofErr w:type="spellEnd"/>
      <w:r w:rsidRPr="006A29C0">
        <w:rPr>
          <w:rFonts w:ascii="Times New Roman" w:hAnsi="Times New Roman"/>
          <w:sz w:val="24"/>
          <w:szCs w:val="24"/>
        </w:rPr>
        <w:t xml:space="preserve"> multiple </w:t>
      </w:r>
      <w:proofErr w:type="spellStart"/>
      <w:r w:rsidRPr="006A29C0">
        <w:rPr>
          <w:rFonts w:ascii="Times New Roman" w:hAnsi="Times New Roman"/>
          <w:sz w:val="24"/>
          <w:szCs w:val="24"/>
        </w:rPr>
        <w:t>în</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viaţa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unei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comunităţi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pentru</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educarea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instruirea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tinerei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generaţii</w:t>
      </w:r>
      <w:proofErr w:type="spellEnd"/>
      <w:r w:rsidRPr="006A29C0">
        <w:rPr>
          <w:rFonts w:ascii="Times New Roman" w:hAnsi="Times New Roman"/>
          <w:sz w:val="24"/>
          <w:szCs w:val="24"/>
        </w:rPr>
        <w:t>.</w:t>
      </w:r>
      <w:r w:rsidR="00103B7C" w:rsidRPr="006A29C0">
        <w:rPr>
          <w:rFonts w:ascii="Times New Roman" w:hAnsi="Times New Roman"/>
          <w:sz w:val="24"/>
          <w:szCs w:val="24"/>
        </w:rPr>
        <w:t xml:space="preserve"> </w:t>
      </w:r>
      <w:proofErr w:type="spellStart"/>
      <w:r w:rsidRPr="006A29C0">
        <w:rPr>
          <w:rFonts w:ascii="Times New Roman" w:hAnsi="Times New Roman"/>
          <w:sz w:val="24"/>
          <w:szCs w:val="24"/>
        </w:rPr>
        <w:t>Rolul</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este</w:t>
      </w:r>
      <w:proofErr w:type="spellEnd"/>
      <w:r w:rsidRPr="006A29C0">
        <w:rPr>
          <w:rFonts w:ascii="Times New Roman" w:hAnsi="Times New Roman"/>
          <w:sz w:val="24"/>
          <w:szCs w:val="24"/>
        </w:rPr>
        <w:t xml:space="preserve"> </w:t>
      </w:r>
      <w:proofErr w:type="gramStart"/>
      <w:r w:rsidRPr="006A29C0">
        <w:rPr>
          <w:rFonts w:ascii="Times New Roman" w:hAnsi="Times New Roman"/>
          <w:sz w:val="24"/>
          <w:szCs w:val="24"/>
        </w:rPr>
        <w:t>de</w:t>
      </w:r>
      <w:r w:rsidR="00726DED">
        <w:rPr>
          <w:rFonts w:ascii="Times New Roman" w:hAnsi="Times New Roman"/>
          <w:sz w:val="24"/>
          <w:szCs w:val="24"/>
        </w:rPr>
        <w:t xml:space="preserve"> </w:t>
      </w:r>
      <w:r w:rsidR="00350833">
        <w:rPr>
          <w:rFonts w:ascii="Times New Roman" w:hAnsi="Times New Roman"/>
          <w:sz w:val="24"/>
          <w:szCs w:val="24"/>
        </w:rPr>
        <w:t>a</w:t>
      </w:r>
      <w:proofErr w:type="gramEnd"/>
      <w:r w:rsidR="00350833">
        <w:rPr>
          <w:rFonts w:ascii="Times New Roman" w:hAnsi="Times New Roman"/>
          <w:sz w:val="24"/>
          <w:szCs w:val="24"/>
        </w:rPr>
        <w:t xml:space="preserve"> </w:t>
      </w:r>
      <w:r w:rsidRPr="006A29C0">
        <w:rPr>
          <w:rFonts w:ascii="Times New Roman" w:hAnsi="Times New Roman"/>
          <w:sz w:val="24"/>
          <w:szCs w:val="24"/>
        </w:rPr>
        <w:t xml:space="preserve">continua </w:t>
      </w:r>
      <w:proofErr w:type="spellStart"/>
      <w:r w:rsidRPr="006A29C0">
        <w:rPr>
          <w:rFonts w:ascii="Times New Roman" w:hAnsi="Times New Roman"/>
          <w:sz w:val="24"/>
          <w:szCs w:val="24"/>
        </w:rPr>
        <w:t>într</w:t>
      </w:r>
      <w:proofErr w:type="spellEnd"/>
      <w:r w:rsidRPr="006A29C0">
        <w:rPr>
          <w:rFonts w:ascii="Times New Roman" w:hAnsi="Times New Roman"/>
          <w:sz w:val="24"/>
          <w:szCs w:val="24"/>
        </w:rPr>
        <w:t xml:space="preserve">-un </w:t>
      </w:r>
      <w:proofErr w:type="spellStart"/>
      <w:r w:rsidRPr="006A29C0">
        <w:rPr>
          <w:rFonts w:ascii="Times New Roman" w:hAnsi="Times New Roman"/>
          <w:sz w:val="24"/>
          <w:szCs w:val="24"/>
        </w:rPr>
        <w:t>cadru</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organizat</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ştiinţific</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procesul</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instruire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educare</w:t>
      </w:r>
      <w:proofErr w:type="spellEnd"/>
      <w:r w:rsidRPr="006A29C0">
        <w:rPr>
          <w:rFonts w:ascii="Times New Roman" w:hAnsi="Times New Roman"/>
          <w:sz w:val="24"/>
          <w:szCs w:val="24"/>
        </w:rPr>
        <w:t xml:space="preserve"> a </w:t>
      </w:r>
      <w:proofErr w:type="spellStart"/>
      <w:r w:rsidRPr="006A29C0">
        <w:rPr>
          <w:rFonts w:ascii="Times New Roman" w:hAnsi="Times New Roman"/>
          <w:sz w:val="24"/>
          <w:szCs w:val="24"/>
        </w:rPr>
        <w:t>copiilor</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proces</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început</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în</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familie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adaptare</w:t>
      </w:r>
      <w:proofErr w:type="spellEnd"/>
      <w:r w:rsidRPr="006A29C0">
        <w:rPr>
          <w:rFonts w:ascii="Times New Roman" w:hAnsi="Times New Roman"/>
          <w:sz w:val="24"/>
          <w:szCs w:val="24"/>
        </w:rPr>
        <w:t xml:space="preserve"> a </w:t>
      </w:r>
      <w:proofErr w:type="spellStart"/>
      <w:r w:rsidRPr="006A29C0">
        <w:rPr>
          <w:rFonts w:ascii="Times New Roman" w:hAnsi="Times New Roman"/>
          <w:sz w:val="24"/>
          <w:szCs w:val="24"/>
        </w:rPr>
        <w:t>acestora</w:t>
      </w:r>
      <w:proofErr w:type="spellEnd"/>
      <w:r w:rsidRPr="006A29C0">
        <w:rPr>
          <w:rFonts w:ascii="Times New Roman" w:hAnsi="Times New Roman"/>
          <w:sz w:val="24"/>
          <w:szCs w:val="24"/>
        </w:rPr>
        <w:t xml:space="preserve"> la </w:t>
      </w:r>
      <w:proofErr w:type="spellStart"/>
      <w:r w:rsidRPr="006A29C0">
        <w:rPr>
          <w:rFonts w:ascii="Times New Roman" w:hAnsi="Times New Roman"/>
          <w:sz w:val="24"/>
          <w:szCs w:val="24"/>
        </w:rPr>
        <w:t>solicitările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societăţii</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transmitere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tinerei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generaţii</w:t>
      </w:r>
      <w:proofErr w:type="spellEnd"/>
      <w:r w:rsidRPr="006A29C0">
        <w:rPr>
          <w:rFonts w:ascii="Times New Roman" w:hAnsi="Times New Roman"/>
          <w:sz w:val="24"/>
          <w:szCs w:val="24"/>
        </w:rPr>
        <w:t xml:space="preserve"> a </w:t>
      </w:r>
      <w:proofErr w:type="spellStart"/>
      <w:r w:rsidRPr="006A29C0">
        <w:rPr>
          <w:rFonts w:ascii="Times New Roman" w:hAnsi="Times New Roman"/>
          <w:sz w:val="24"/>
          <w:szCs w:val="24"/>
        </w:rPr>
        <w:t>valorilor</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culturale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morale </w:t>
      </w:r>
      <w:proofErr w:type="spellStart"/>
      <w:r w:rsidRPr="006A29C0">
        <w:rPr>
          <w:rFonts w:ascii="Times New Roman" w:hAnsi="Times New Roman"/>
          <w:sz w:val="24"/>
          <w:szCs w:val="24"/>
        </w:rPr>
        <w:t>necesare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comportamentului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integrării</w:t>
      </w:r>
      <w:proofErr w:type="spellEnd"/>
      <w:r w:rsidRPr="006A29C0">
        <w:rPr>
          <w:rFonts w:ascii="Times New Roman" w:hAnsi="Times New Roman"/>
          <w:sz w:val="24"/>
          <w:szCs w:val="24"/>
        </w:rPr>
        <w:t xml:space="preserve"> lor </w:t>
      </w:r>
      <w:proofErr w:type="spellStart"/>
      <w:r w:rsidRPr="006A29C0">
        <w:rPr>
          <w:rFonts w:ascii="Times New Roman" w:hAnsi="Times New Roman"/>
          <w:sz w:val="24"/>
          <w:szCs w:val="24"/>
        </w:rPr>
        <w:t>în</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societatea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contemporană</w:t>
      </w:r>
      <w:proofErr w:type="spellEnd"/>
      <w:r w:rsidRPr="006A29C0">
        <w:rPr>
          <w:rFonts w:ascii="Times New Roman" w:hAnsi="Times New Roman"/>
          <w:sz w:val="24"/>
          <w:szCs w:val="24"/>
        </w:rPr>
        <w:t>.</w:t>
      </w:r>
    </w:p>
    <w:p w14:paraId="5388C211" w14:textId="77777777" w:rsidR="00936AF8" w:rsidRPr="006A29C0" w:rsidRDefault="00936AF8" w:rsidP="00DD2FDB">
      <w:pPr>
        <w:autoSpaceDE w:val="0"/>
        <w:autoSpaceDN w:val="0"/>
        <w:adjustRightInd w:val="0"/>
        <w:spacing w:after="0" w:line="360" w:lineRule="auto"/>
        <w:ind w:firstLine="708"/>
        <w:jc w:val="both"/>
        <w:rPr>
          <w:rFonts w:ascii="Times New Roman" w:hAnsi="Times New Roman"/>
          <w:color w:val="000000"/>
          <w:sz w:val="24"/>
          <w:szCs w:val="24"/>
        </w:rPr>
      </w:pPr>
      <w:proofErr w:type="spellStart"/>
      <w:r w:rsidRPr="006A29C0">
        <w:rPr>
          <w:rFonts w:ascii="Times New Roman" w:hAnsi="Times New Roman"/>
          <w:color w:val="000000"/>
          <w:sz w:val="24"/>
          <w:szCs w:val="24"/>
        </w:rPr>
        <w:t>Proiectul</w:t>
      </w:r>
      <w:proofErr w:type="spellEnd"/>
      <w:r w:rsidRPr="006A29C0">
        <w:rPr>
          <w:rFonts w:ascii="Times New Roman" w:hAnsi="Times New Roman"/>
          <w:color w:val="000000"/>
          <w:sz w:val="24"/>
          <w:szCs w:val="24"/>
        </w:rPr>
        <w:t xml:space="preserve"> de </w:t>
      </w:r>
      <w:proofErr w:type="spellStart"/>
      <w:r w:rsidRPr="006A29C0">
        <w:rPr>
          <w:rFonts w:ascii="Times New Roman" w:hAnsi="Times New Roman"/>
          <w:color w:val="000000"/>
          <w:sz w:val="24"/>
          <w:szCs w:val="24"/>
        </w:rPr>
        <w:t>dezvoltare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instituțională</w:t>
      </w:r>
      <w:proofErr w:type="spellEnd"/>
      <w:r w:rsidRPr="006A29C0">
        <w:rPr>
          <w:rFonts w:ascii="Times New Roman" w:hAnsi="Times New Roman"/>
          <w:color w:val="000000"/>
          <w:sz w:val="24"/>
          <w:szCs w:val="24"/>
        </w:rPr>
        <w:t xml:space="preserve"> are o </w:t>
      </w:r>
      <w:proofErr w:type="spellStart"/>
      <w:r w:rsidRPr="006A29C0">
        <w:rPr>
          <w:rFonts w:ascii="Times New Roman" w:hAnsi="Times New Roman"/>
          <w:color w:val="000000"/>
          <w:sz w:val="24"/>
          <w:szCs w:val="24"/>
        </w:rPr>
        <w:t>importanță</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deosebită</w:t>
      </w:r>
      <w:proofErr w:type="spellEnd"/>
      <w:r w:rsidR="0007513B" w:rsidRPr="006A29C0">
        <w:rPr>
          <w:rFonts w:ascii="Times New Roman" w:hAnsi="Times New Roman"/>
          <w:color w:val="000000"/>
          <w:sz w:val="24"/>
          <w:szCs w:val="24"/>
        </w:rPr>
        <w:t>,</w:t>
      </w:r>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deoarece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concentrează</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atenți</w:t>
      </w:r>
      <w:r w:rsidR="0096086B" w:rsidRPr="006A29C0">
        <w:rPr>
          <w:rFonts w:ascii="Times New Roman" w:hAnsi="Times New Roman"/>
          <w:color w:val="000000"/>
          <w:sz w:val="24"/>
          <w:szCs w:val="24"/>
        </w:rPr>
        <w:t>a</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asupra</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finalităților</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educaționale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asigurând</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concentrarea</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tuturor</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domeniilor</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funcționale</w:t>
      </w:r>
      <w:proofErr w:type="spellEnd"/>
      <w:r w:rsidRPr="006A29C0">
        <w:rPr>
          <w:rFonts w:ascii="Times New Roman" w:hAnsi="Times New Roman"/>
          <w:color w:val="000000"/>
          <w:sz w:val="24"/>
          <w:szCs w:val="24"/>
        </w:rPr>
        <w:t xml:space="preserve"> ale </w:t>
      </w:r>
      <w:proofErr w:type="spellStart"/>
      <w:r w:rsidRPr="006A29C0">
        <w:rPr>
          <w:rFonts w:ascii="Times New Roman" w:hAnsi="Times New Roman"/>
          <w:color w:val="000000"/>
          <w:sz w:val="24"/>
          <w:szCs w:val="24"/>
        </w:rPr>
        <w:t>managementului</w:t>
      </w:r>
      <w:proofErr w:type="spellEnd"/>
      <w:r w:rsidRPr="006A29C0">
        <w:rPr>
          <w:rFonts w:ascii="Times New Roman" w:hAnsi="Times New Roman"/>
          <w:color w:val="000000"/>
          <w:sz w:val="24"/>
          <w:szCs w:val="24"/>
        </w:rPr>
        <w:t xml:space="preserve"> (curriculum, </w:t>
      </w:r>
      <w:proofErr w:type="spellStart"/>
      <w:r w:rsidRPr="006A29C0">
        <w:rPr>
          <w:rFonts w:ascii="Times New Roman" w:hAnsi="Times New Roman"/>
          <w:color w:val="000000"/>
          <w:sz w:val="24"/>
          <w:szCs w:val="24"/>
        </w:rPr>
        <w:t>resurse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umane</w:t>
      </w:r>
      <w:proofErr w:type="spellEnd"/>
      <w:r w:rsidRPr="006A29C0">
        <w:rPr>
          <w:rFonts w:ascii="Times New Roman" w:hAnsi="Times New Roman"/>
          <w:color w:val="000000"/>
          <w:sz w:val="24"/>
          <w:szCs w:val="24"/>
        </w:rPr>
        <w:t>, material-</w:t>
      </w:r>
      <w:proofErr w:type="spellStart"/>
      <w:r w:rsidRPr="006A29C0">
        <w:rPr>
          <w:rFonts w:ascii="Times New Roman" w:hAnsi="Times New Roman"/>
          <w:color w:val="000000"/>
          <w:sz w:val="24"/>
          <w:szCs w:val="24"/>
        </w:rPr>
        <w:t>financiare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relații</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sistemice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și</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comunitare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și</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asigură</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coerența</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strategiei</w:t>
      </w:r>
      <w:proofErr w:type="spellEnd"/>
      <w:r w:rsidRPr="006A29C0">
        <w:rPr>
          <w:rFonts w:ascii="Times New Roman" w:hAnsi="Times New Roman"/>
          <w:color w:val="000000"/>
          <w:sz w:val="24"/>
          <w:szCs w:val="24"/>
        </w:rPr>
        <w:t xml:space="preserve"> pe termen lung a </w:t>
      </w:r>
      <w:proofErr w:type="spellStart"/>
      <w:r w:rsidRPr="006A29C0">
        <w:rPr>
          <w:rFonts w:ascii="Times New Roman" w:hAnsi="Times New Roman"/>
          <w:color w:val="000000"/>
          <w:sz w:val="24"/>
          <w:szCs w:val="24"/>
        </w:rPr>
        <w:t>școlii</w:t>
      </w:r>
      <w:proofErr w:type="spellEnd"/>
      <w:r w:rsidRPr="006A29C0">
        <w:rPr>
          <w:rFonts w:ascii="Times New Roman" w:hAnsi="Times New Roman"/>
          <w:color w:val="000000"/>
          <w:sz w:val="24"/>
          <w:szCs w:val="24"/>
        </w:rPr>
        <w:t xml:space="preserve">. </w:t>
      </w:r>
    </w:p>
    <w:p w14:paraId="4089F2E6" w14:textId="77777777" w:rsidR="00443C05" w:rsidRPr="006A29C0" w:rsidRDefault="00E52693" w:rsidP="00DD2FDB">
      <w:pPr>
        <w:spacing w:after="0" w:line="360" w:lineRule="auto"/>
        <w:ind w:firstLine="708"/>
        <w:jc w:val="both"/>
        <w:rPr>
          <w:rFonts w:ascii="Times New Roman" w:hAnsi="Times New Roman"/>
          <w:color w:val="000000"/>
          <w:sz w:val="24"/>
          <w:szCs w:val="24"/>
        </w:rPr>
      </w:pPr>
      <w:proofErr w:type="spellStart"/>
      <w:r w:rsidRPr="006A29C0">
        <w:rPr>
          <w:rFonts w:ascii="Times New Roman" w:hAnsi="Times New Roman"/>
          <w:color w:val="000000"/>
          <w:sz w:val="24"/>
          <w:szCs w:val="24"/>
        </w:rPr>
        <w:t>Întocmirea</w:t>
      </w:r>
      <w:proofErr w:type="spellEnd"/>
      <w:r w:rsidRPr="006A29C0">
        <w:rPr>
          <w:rFonts w:ascii="Times New Roman" w:hAnsi="Times New Roman"/>
          <w:color w:val="000000"/>
          <w:sz w:val="24"/>
          <w:szCs w:val="24"/>
        </w:rPr>
        <w:t xml:space="preserve"> </w:t>
      </w:r>
      <w:proofErr w:type="spellStart"/>
      <w:r w:rsidR="00443C05" w:rsidRPr="006A29C0">
        <w:rPr>
          <w:rFonts w:ascii="Times New Roman" w:hAnsi="Times New Roman"/>
          <w:color w:val="000000"/>
          <w:sz w:val="24"/>
          <w:szCs w:val="24"/>
        </w:rPr>
        <w:t>planului</w:t>
      </w:r>
      <w:proofErr w:type="spellEnd"/>
      <w:r w:rsidR="00443C05" w:rsidRPr="006A29C0">
        <w:rPr>
          <w:rFonts w:ascii="Times New Roman" w:hAnsi="Times New Roman"/>
          <w:color w:val="000000"/>
          <w:sz w:val="24"/>
          <w:szCs w:val="24"/>
        </w:rPr>
        <w:t xml:space="preserve"> de </w:t>
      </w:r>
      <w:proofErr w:type="spellStart"/>
      <w:r w:rsidR="00443C05" w:rsidRPr="006A29C0">
        <w:rPr>
          <w:rFonts w:ascii="Times New Roman" w:hAnsi="Times New Roman"/>
          <w:color w:val="000000"/>
          <w:sz w:val="24"/>
          <w:szCs w:val="24"/>
        </w:rPr>
        <w:t>dezvoltare</w:t>
      </w:r>
      <w:proofErr w:type="spellEnd"/>
      <w:r w:rsidR="00443C05" w:rsidRPr="006A29C0">
        <w:rPr>
          <w:rFonts w:ascii="Times New Roman" w:hAnsi="Times New Roman"/>
          <w:color w:val="000000"/>
          <w:sz w:val="24"/>
          <w:szCs w:val="24"/>
        </w:rPr>
        <w:t xml:space="preserve"> </w:t>
      </w:r>
      <w:proofErr w:type="spellStart"/>
      <w:r w:rsidR="00443C05" w:rsidRPr="006A29C0">
        <w:rPr>
          <w:rFonts w:ascii="Times New Roman" w:hAnsi="Times New Roman"/>
          <w:color w:val="000000"/>
          <w:sz w:val="24"/>
          <w:szCs w:val="24"/>
        </w:rPr>
        <w:t>instituțională</w:t>
      </w:r>
      <w:proofErr w:type="spellEnd"/>
      <w:r w:rsidR="00443C05" w:rsidRPr="006A29C0">
        <w:rPr>
          <w:rFonts w:ascii="Times New Roman" w:hAnsi="Times New Roman"/>
          <w:color w:val="000000"/>
          <w:sz w:val="24"/>
          <w:szCs w:val="24"/>
        </w:rPr>
        <w:t xml:space="preserve"> </w:t>
      </w:r>
      <w:r w:rsidR="00BC5524" w:rsidRPr="006A29C0">
        <w:rPr>
          <w:rFonts w:ascii="Times New Roman" w:hAnsi="Times New Roman"/>
          <w:spacing w:val="-1"/>
          <w:sz w:val="24"/>
          <w:szCs w:val="24"/>
        </w:rPr>
        <w:t>s</w:t>
      </w:r>
      <w:r w:rsidR="00BC5524" w:rsidRPr="006A29C0">
        <w:rPr>
          <w:rFonts w:ascii="Times New Roman" w:hAnsi="Times New Roman"/>
          <w:spacing w:val="2"/>
          <w:sz w:val="24"/>
          <w:szCs w:val="24"/>
        </w:rPr>
        <w:t>-</w:t>
      </w:r>
      <w:r w:rsidR="00BC5524" w:rsidRPr="006A29C0">
        <w:rPr>
          <w:rFonts w:ascii="Times New Roman" w:hAnsi="Times New Roman"/>
          <w:sz w:val="24"/>
          <w:szCs w:val="24"/>
        </w:rPr>
        <w:t>a</w:t>
      </w:r>
      <w:r w:rsidR="00BC5524" w:rsidRPr="006A29C0">
        <w:rPr>
          <w:rFonts w:ascii="Times New Roman" w:hAnsi="Times New Roman"/>
          <w:spacing w:val="1"/>
          <w:sz w:val="24"/>
          <w:szCs w:val="24"/>
        </w:rPr>
        <w:t xml:space="preserve"> </w:t>
      </w:r>
      <w:proofErr w:type="spellStart"/>
      <w:r w:rsidR="00BC5524" w:rsidRPr="006A29C0">
        <w:rPr>
          <w:rFonts w:ascii="Times New Roman" w:hAnsi="Times New Roman"/>
          <w:spacing w:val="2"/>
          <w:sz w:val="24"/>
          <w:szCs w:val="24"/>
        </w:rPr>
        <w:t>r</w:t>
      </w:r>
      <w:r w:rsidR="00BC5524" w:rsidRPr="006A29C0">
        <w:rPr>
          <w:rFonts w:ascii="Times New Roman" w:hAnsi="Times New Roman"/>
          <w:spacing w:val="-4"/>
          <w:sz w:val="24"/>
          <w:szCs w:val="24"/>
        </w:rPr>
        <w:t>e</w:t>
      </w:r>
      <w:r w:rsidR="00BC5524" w:rsidRPr="006A29C0">
        <w:rPr>
          <w:rFonts w:ascii="Times New Roman" w:hAnsi="Times New Roman"/>
          <w:spacing w:val="1"/>
          <w:sz w:val="24"/>
          <w:szCs w:val="24"/>
        </w:rPr>
        <w:t>a</w:t>
      </w:r>
      <w:r w:rsidR="00BC5524" w:rsidRPr="006A29C0">
        <w:rPr>
          <w:rFonts w:ascii="Times New Roman" w:hAnsi="Times New Roman"/>
          <w:sz w:val="24"/>
          <w:szCs w:val="24"/>
        </w:rPr>
        <w:t>l</w:t>
      </w:r>
      <w:r w:rsidR="00BC5524" w:rsidRPr="006A29C0">
        <w:rPr>
          <w:rFonts w:ascii="Times New Roman" w:hAnsi="Times New Roman"/>
          <w:spacing w:val="-5"/>
          <w:sz w:val="24"/>
          <w:szCs w:val="24"/>
        </w:rPr>
        <w:t>i</w:t>
      </w:r>
      <w:r w:rsidR="00BC5524" w:rsidRPr="006A29C0">
        <w:rPr>
          <w:rFonts w:ascii="Times New Roman" w:hAnsi="Times New Roman"/>
          <w:spacing w:val="1"/>
          <w:sz w:val="24"/>
          <w:szCs w:val="24"/>
        </w:rPr>
        <w:t>za</w:t>
      </w:r>
      <w:r w:rsidR="00BC5524" w:rsidRPr="006A29C0">
        <w:rPr>
          <w:rFonts w:ascii="Times New Roman" w:hAnsi="Times New Roman"/>
          <w:sz w:val="24"/>
          <w:szCs w:val="24"/>
        </w:rPr>
        <w:t>t</w:t>
      </w:r>
      <w:proofErr w:type="spellEnd"/>
      <w:r w:rsidR="00BC5524" w:rsidRPr="006A29C0">
        <w:rPr>
          <w:rFonts w:ascii="Times New Roman" w:hAnsi="Times New Roman"/>
          <w:spacing w:val="3"/>
          <w:sz w:val="24"/>
          <w:szCs w:val="24"/>
        </w:rPr>
        <w:t xml:space="preserve"> </w:t>
      </w:r>
      <w:proofErr w:type="spellStart"/>
      <w:r w:rsidR="00BC5524" w:rsidRPr="006A29C0">
        <w:rPr>
          <w:rFonts w:ascii="Times New Roman" w:hAnsi="Times New Roman"/>
          <w:spacing w:val="2"/>
          <w:sz w:val="24"/>
          <w:szCs w:val="24"/>
        </w:rPr>
        <w:t>p</w:t>
      </w:r>
      <w:r w:rsidR="00BC5524" w:rsidRPr="006A29C0">
        <w:rPr>
          <w:rFonts w:ascii="Times New Roman" w:hAnsi="Times New Roman"/>
          <w:sz w:val="24"/>
          <w:szCs w:val="24"/>
        </w:rPr>
        <w:t>l</w:t>
      </w:r>
      <w:r w:rsidR="00BC5524" w:rsidRPr="006A29C0">
        <w:rPr>
          <w:rFonts w:ascii="Times New Roman" w:hAnsi="Times New Roman"/>
          <w:spacing w:val="-4"/>
          <w:sz w:val="24"/>
          <w:szCs w:val="24"/>
        </w:rPr>
        <w:t>e</w:t>
      </w:r>
      <w:r w:rsidR="00BC5524" w:rsidRPr="006A29C0">
        <w:rPr>
          <w:rFonts w:ascii="Times New Roman" w:hAnsi="Times New Roman"/>
          <w:spacing w:val="1"/>
          <w:sz w:val="24"/>
          <w:szCs w:val="24"/>
        </w:rPr>
        <w:t>c</w:t>
      </w:r>
      <w:r w:rsidR="00BC5524" w:rsidRPr="006A29C0">
        <w:rPr>
          <w:rFonts w:ascii="Times New Roman" w:hAnsi="Times New Roman"/>
          <w:spacing w:val="5"/>
          <w:sz w:val="24"/>
          <w:szCs w:val="24"/>
        </w:rPr>
        <w:t>â</w:t>
      </w:r>
      <w:r w:rsidR="00BC5524" w:rsidRPr="006A29C0">
        <w:rPr>
          <w:rFonts w:ascii="Times New Roman" w:hAnsi="Times New Roman"/>
          <w:spacing w:val="-7"/>
          <w:sz w:val="24"/>
          <w:szCs w:val="24"/>
        </w:rPr>
        <w:t>n</w:t>
      </w:r>
      <w:r w:rsidR="00BC5524" w:rsidRPr="006A29C0">
        <w:rPr>
          <w:rFonts w:ascii="Times New Roman" w:hAnsi="Times New Roman"/>
          <w:sz w:val="24"/>
          <w:szCs w:val="24"/>
        </w:rPr>
        <w:t>d</w:t>
      </w:r>
      <w:proofErr w:type="spellEnd"/>
      <w:r w:rsidR="00BC5524" w:rsidRPr="006A29C0">
        <w:rPr>
          <w:rFonts w:ascii="Times New Roman" w:hAnsi="Times New Roman"/>
          <w:spacing w:val="12"/>
          <w:sz w:val="24"/>
          <w:szCs w:val="24"/>
        </w:rPr>
        <w:t xml:space="preserve"> </w:t>
      </w:r>
      <w:r w:rsidR="00BC5524" w:rsidRPr="006A29C0">
        <w:rPr>
          <w:rFonts w:ascii="Times New Roman" w:hAnsi="Times New Roman"/>
          <w:spacing w:val="2"/>
          <w:sz w:val="24"/>
          <w:szCs w:val="24"/>
        </w:rPr>
        <w:t>d</w:t>
      </w:r>
      <w:r w:rsidR="00BC5524" w:rsidRPr="006A29C0">
        <w:rPr>
          <w:rFonts w:ascii="Times New Roman" w:hAnsi="Times New Roman"/>
          <w:sz w:val="24"/>
          <w:szCs w:val="24"/>
        </w:rPr>
        <w:t>e</w:t>
      </w:r>
      <w:r w:rsidR="00BC5524" w:rsidRPr="006A29C0">
        <w:rPr>
          <w:rFonts w:ascii="Times New Roman" w:hAnsi="Times New Roman"/>
          <w:spacing w:val="5"/>
          <w:sz w:val="24"/>
          <w:szCs w:val="24"/>
        </w:rPr>
        <w:t xml:space="preserve"> </w:t>
      </w:r>
      <w:r w:rsidR="00BC5524" w:rsidRPr="006A29C0">
        <w:rPr>
          <w:rFonts w:ascii="Times New Roman" w:hAnsi="Times New Roman"/>
          <w:spacing w:val="-5"/>
          <w:sz w:val="24"/>
          <w:szCs w:val="24"/>
        </w:rPr>
        <w:t>l</w:t>
      </w:r>
      <w:r w:rsidR="00BC5524" w:rsidRPr="006A29C0">
        <w:rPr>
          <w:rFonts w:ascii="Times New Roman" w:hAnsi="Times New Roman"/>
          <w:sz w:val="24"/>
          <w:szCs w:val="24"/>
        </w:rPr>
        <w:t>a</w:t>
      </w:r>
      <w:r w:rsidR="00BC5524" w:rsidRPr="006A29C0">
        <w:rPr>
          <w:rFonts w:ascii="Times New Roman" w:hAnsi="Times New Roman"/>
          <w:spacing w:val="4"/>
          <w:sz w:val="24"/>
          <w:szCs w:val="24"/>
        </w:rPr>
        <w:t xml:space="preserve"> </w:t>
      </w:r>
      <w:r w:rsidR="00BC5524" w:rsidRPr="006A29C0">
        <w:rPr>
          <w:rFonts w:ascii="Times New Roman" w:hAnsi="Times New Roman"/>
          <w:sz w:val="24"/>
          <w:szCs w:val="24"/>
        </w:rPr>
        <w:t>o</w:t>
      </w:r>
      <w:r w:rsidR="00BC5524" w:rsidRPr="006A29C0">
        <w:rPr>
          <w:rFonts w:ascii="Times New Roman" w:hAnsi="Times New Roman"/>
          <w:spacing w:val="12"/>
          <w:sz w:val="24"/>
          <w:szCs w:val="24"/>
        </w:rPr>
        <w:t xml:space="preserve"> </w:t>
      </w:r>
      <w:proofErr w:type="spellStart"/>
      <w:r w:rsidR="00BC5524" w:rsidRPr="006A29C0">
        <w:rPr>
          <w:rFonts w:ascii="Times New Roman" w:hAnsi="Times New Roman"/>
          <w:spacing w:val="2"/>
          <w:sz w:val="24"/>
          <w:szCs w:val="24"/>
        </w:rPr>
        <w:t>r</w:t>
      </w:r>
      <w:r w:rsidR="00BC5524" w:rsidRPr="006A29C0">
        <w:rPr>
          <w:rFonts w:ascii="Times New Roman" w:hAnsi="Times New Roman"/>
          <w:spacing w:val="-4"/>
          <w:sz w:val="24"/>
          <w:szCs w:val="24"/>
        </w:rPr>
        <w:t>a</w:t>
      </w:r>
      <w:r w:rsidR="00BC5524" w:rsidRPr="006A29C0">
        <w:rPr>
          <w:rFonts w:ascii="Times New Roman" w:hAnsi="Times New Roman"/>
          <w:spacing w:val="2"/>
          <w:sz w:val="24"/>
          <w:szCs w:val="24"/>
        </w:rPr>
        <w:t>d</w:t>
      </w:r>
      <w:r w:rsidR="00BC5524" w:rsidRPr="006A29C0">
        <w:rPr>
          <w:rFonts w:ascii="Times New Roman" w:hAnsi="Times New Roman"/>
          <w:spacing w:val="-5"/>
          <w:sz w:val="24"/>
          <w:szCs w:val="24"/>
        </w:rPr>
        <w:t>i</w:t>
      </w:r>
      <w:r w:rsidR="00BC5524" w:rsidRPr="006A29C0">
        <w:rPr>
          <w:rFonts w:ascii="Times New Roman" w:hAnsi="Times New Roman"/>
          <w:spacing w:val="7"/>
          <w:sz w:val="24"/>
          <w:szCs w:val="24"/>
        </w:rPr>
        <w:t>o</w:t>
      </w:r>
      <w:r w:rsidR="00BC5524" w:rsidRPr="006A29C0">
        <w:rPr>
          <w:rFonts w:ascii="Times New Roman" w:hAnsi="Times New Roman"/>
          <w:spacing w:val="-7"/>
          <w:sz w:val="24"/>
          <w:szCs w:val="24"/>
        </w:rPr>
        <w:t>g</w:t>
      </w:r>
      <w:r w:rsidR="00BC5524" w:rsidRPr="006A29C0">
        <w:rPr>
          <w:rFonts w:ascii="Times New Roman" w:hAnsi="Times New Roman"/>
          <w:spacing w:val="2"/>
          <w:sz w:val="24"/>
          <w:szCs w:val="24"/>
        </w:rPr>
        <w:t>r</w:t>
      </w:r>
      <w:r w:rsidR="00BC5524" w:rsidRPr="006A29C0">
        <w:rPr>
          <w:rFonts w:ascii="Times New Roman" w:hAnsi="Times New Roman"/>
          <w:spacing w:val="1"/>
          <w:sz w:val="24"/>
          <w:szCs w:val="24"/>
        </w:rPr>
        <w:t>a</w:t>
      </w:r>
      <w:r w:rsidR="00BC5524" w:rsidRPr="006A29C0">
        <w:rPr>
          <w:rFonts w:ascii="Times New Roman" w:hAnsi="Times New Roman"/>
          <w:spacing w:val="-3"/>
          <w:sz w:val="24"/>
          <w:szCs w:val="24"/>
        </w:rPr>
        <w:t>f</w:t>
      </w:r>
      <w:r w:rsidR="00BC5524" w:rsidRPr="006A29C0">
        <w:rPr>
          <w:rFonts w:ascii="Times New Roman" w:hAnsi="Times New Roman"/>
          <w:sz w:val="24"/>
          <w:szCs w:val="24"/>
        </w:rPr>
        <w:t>ie</w:t>
      </w:r>
      <w:proofErr w:type="spellEnd"/>
      <w:r w:rsidR="00BC5524" w:rsidRPr="006A29C0">
        <w:rPr>
          <w:rFonts w:ascii="Times New Roman" w:hAnsi="Times New Roman"/>
          <w:spacing w:val="1"/>
          <w:sz w:val="24"/>
          <w:szCs w:val="24"/>
        </w:rPr>
        <w:t xml:space="preserve"> </w:t>
      </w:r>
      <w:proofErr w:type="spellStart"/>
      <w:r w:rsidR="00BC5524" w:rsidRPr="006A29C0">
        <w:rPr>
          <w:rFonts w:ascii="Times New Roman" w:hAnsi="Times New Roman"/>
          <w:spacing w:val="2"/>
          <w:sz w:val="24"/>
          <w:szCs w:val="24"/>
        </w:rPr>
        <w:t>r</w:t>
      </w:r>
      <w:r w:rsidR="00BC5524" w:rsidRPr="006A29C0">
        <w:rPr>
          <w:rFonts w:ascii="Times New Roman" w:hAnsi="Times New Roman"/>
          <w:spacing w:val="1"/>
          <w:sz w:val="24"/>
          <w:szCs w:val="24"/>
        </w:rPr>
        <w:t>ea</w:t>
      </w:r>
      <w:r w:rsidR="00BC5524" w:rsidRPr="006A29C0">
        <w:rPr>
          <w:rFonts w:ascii="Times New Roman" w:hAnsi="Times New Roman"/>
          <w:sz w:val="24"/>
          <w:szCs w:val="24"/>
        </w:rPr>
        <w:t>li</w:t>
      </w:r>
      <w:r w:rsidR="00BC5524" w:rsidRPr="006A29C0">
        <w:rPr>
          <w:rFonts w:ascii="Times New Roman" w:hAnsi="Times New Roman"/>
          <w:spacing w:val="-6"/>
          <w:sz w:val="24"/>
          <w:szCs w:val="24"/>
        </w:rPr>
        <w:t>s</w:t>
      </w:r>
      <w:r w:rsidR="00BC5524" w:rsidRPr="006A29C0">
        <w:rPr>
          <w:rFonts w:ascii="Times New Roman" w:hAnsi="Times New Roman"/>
          <w:spacing w:val="5"/>
          <w:sz w:val="24"/>
          <w:szCs w:val="24"/>
        </w:rPr>
        <w:t>t</w:t>
      </w:r>
      <w:r w:rsidR="00BC5524" w:rsidRPr="006A29C0">
        <w:rPr>
          <w:rFonts w:ascii="Times New Roman" w:hAnsi="Times New Roman"/>
          <w:sz w:val="24"/>
          <w:szCs w:val="24"/>
        </w:rPr>
        <w:t>ă</w:t>
      </w:r>
      <w:proofErr w:type="spellEnd"/>
      <w:r w:rsidR="00BC5524" w:rsidRPr="006A29C0">
        <w:rPr>
          <w:rFonts w:ascii="Times New Roman" w:hAnsi="Times New Roman"/>
          <w:spacing w:val="19"/>
          <w:sz w:val="24"/>
          <w:szCs w:val="24"/>
        </w:rPr>
        <w:t xml:space="preserve"> </w:t>
      </w:r>
      <w:proofErr w:type="spellStart"/>
      <w:r w:rsidR="00BC5524" w:rsidRPr="006A29C0">
        <w:rPr>
          <w:rFonts w:ascii="Times New Roman" w:hAnsi="Times New Roman"/>
          <w:spacing w:val="1"/>
          <w:sz w:val="24"/>
          <w:szCs w:val="24"/>
        </w:rPr>
        <w:t>a</w:t>
      </w:r>
      <w:r w:rsidR="00BC5524" w:rsidRPr="006A29C0">
        <w:rPr>
          <w:rFonts w:ascii="Times New Roman" w:hAnsi="Times New Roman"/>
          <w:spacing w:val="-1"/>
          <w:sz w:val="24"/>
          <w:szCs w:val="24"/>
        </w:rPr>
        <w:t>s</w:t>
      </w:r>
      <w:r w:rsidR="00BC5524" w:rsidRPr="006A29C0">
        <w:rPr>
          <w:rFonts w:ascii="Times New Roman" w:hAnsi="Times New Roman"/>
          <w:spacing w:val="2"/>
          <w:sz w:val="24"/>
          <w:szCs w:val="24"/>
        </w:rPr>
        <w:t>u</w:t>
      </w:r>
      <w:r w:rsidR="00BC5524" w:rsidRPr="006A29C0">
        <w:rPr>
          <w:rFonts w:ascii="Times New Roman" w:hAnsi="Times New Roman"/>
          <w:spacing w:val="7"/>
          <w:sz w:val="24"/>
          <w:szCs w:val="24"/>
        </w:rPr>
        <w:t>p</w:t>
      </w:r>
      <w:r w:rsidR="00BC5524" w:rsidRPr="006A29C0">
        <w:rPr>
          <w:rFonts w:ascii="Times New Roman" w:hAnsi="Times New Roman"/>
          <w:spacing w:val="2"/>
          <w:sz w:val="24"/>
          <w:szCs w:val="24"/>
        </w:rPr>
        <w:t>r</w:t>
      </w:r>
      <w:r w:rsidR="00BC5524" w:rsidRPr="006A29C0">
        <w:rPr>
          <w:rFonts w:ascii="Times New Roman" w:hAnsi="Times New Roman"/>
          <w:sz w:val="24"/>
          <w:szCs w:val="24"/>
        </w:rPr>
        <w:t>a</w:t>
      </w:r>
      <w:proofErr w:type="spellEnd"/>
      <w:r w:rsidR="00BC5524" w:rsidRPr="006A29C0">
        <w:rPr>
          <w:rFonts w:ascii="Times New Roman" w:hAnsi="Times New Roman"/>
          <w:spacing w:val="15"/>
          <w:sz w:val="24"/>
          <w:szCs w:val="24"/>
        </w:rPr>
        <w:t xml:space="preserve"> </w:t>
      </w:r>
      <w:proofErr w:type="spellStart"/>
      <w:r w:rsidR="00BC5524" w:rsidRPr="006A29C0">
        <w:rPr>
          <w:rFonts w:ascii="Times New Roman" w:hAnsi="Times New Roman"/>
          <w:spacing w:val="2"/>
          <w:sz w:val="24"/>
          <w:szCs w:val="24"/>
        </w:rPr>
        <w:t>m</w:t>
      </w:r>
      <w:r w:rsidR="00BC5524" w:rsidRPr="006A29C0">
        <w:rPr>
          <w:rFonts w:ascii="Times New Roman" w:hAnsi="Times New Roman"/>
          <w:spacing w:val="-4"/>
          <w:sz w:val="24"/>
          <w:szCs w:val="24"/>
        </w:rPr>
        <w:t>e</w:t>
      </w:r>
      <w:r w:rsidR="00BC5524" w:rsidRPr="006A29C0">
        <w:rPr>
          <w:rFonts w:ascii="Times New Roman" w:hAnsi="Times New Roman"/>
          <w:spacing w:val="2"/>
          <w:sz w:val="24"/>
          <w:szCs w:val="24"/>
        </w:rPr>
        <w:t>d</w:t>
      </w:r>
      <w:r w:rsidR="00BC5524" w:rsidRPr="006A29C0">
        <w:rPr>
          <w:rFonts w:ascii="Times New Roman" w:hAnsi="Times New Roman"/>
          <w:spacing w:val="-5"/>
          <w:sz w:val="24"/>
          <w:szCs w:val="24"/>
        </w:rPr>
        <w:t>i</w:t>
      </w:r>
      <w:r w:rsidR="00BC5524" w:rsidRPr="006A29C0">
        <w:rPr>
          <w:rFonts w:ascii="Times New Roman" w:hAnsi="Times New Roman"/>
          <w:spacing w:val="7"/>
          <w:sz w:val="24"/>
          <w:szCs w:val="24"/>
        </w:rPr>
        <w:t>u</w:t>
      </w:r>
      <w:r w:rsidR="00BC5524" w:rsidRPr="006A29C0">
        <w:rPr>
          <w:rFonts w:ascii="Times New Roman" w:hAnsi="Times New Roman"/>
          <w:spacing w:val="-5"/>
          <w:sz w:val="24"/>
          <w:szCs w:val="24"/>
        </w:rPr>
        <w:t>l</w:t>
      </w:r>
      <w:r w:rsidR="00BC5524" w:rsidRPr="006A29C0">
        <w:rPr>
          <w:rFonts w:ascii="Times New Roman" w:hAnsi="Times New Roman"/>
          <w:spacing w:val="2"/>
          <w:sz w:val="24"/>
          <w:szCs w:val="24"/>
        </w:rPr>
        <w:t>u</w:t>
      </w:r>
      <w:r w:rsidR="00BC5524" w:rsidRPr="006A29C0">
        <w:rPr>
          <w:rFonts w:ascii="Times New Roman" w:hAnsi="Times New Roman"/>
          <w:sz w:val="24"/>
          <w:szCs w:val="24"/>
        </w:rPr>
        <w:t>i</w:t>
      </w:r>
      <w:proofErr w:type="spellEnd"/>
      <w:r w:rsidR="00BC5524" w:rsidRPr="006A29C0">
        <w:rPr>
          <w:rFonts w:ascii="Times New Roman" w:hAnsi="Times New Roman"/>
          <w:spacing w:val="20"/>
          <w:sz w:val="24"/>
          <w:szCs w:val="24"/>
        </w:rPr>
        <w:t xml:space="preserve"> </w:t>
      </w:r>
      <w:r w:rsidR="00BC5524" w:rsidRPr="006A29C0">
        <w:rPr>
          <w:rFonts w:ascii="Times New Roman" w:hAnsi="Times New Roman"/>
          <w:spacing w:val="-4"/>
          <w:sz w:val="24"/>
          <w:szCs w:val="24"/>
        </w:rPr>
        <w:t>e</w:t>
      </w:r>
      <w:r w:rsidR="00BC5524" w:rsidRPr="006A29C0">
        <w:rPr>
          <w:rFonts w:ascii="Times New Roman" w:hAnsi="Times New Roman"/>
          <w:spacing w:val="-2"/>
          <w:sz w:val="24"/>
          <w:szCs w:val="24"/>
        </w:rPr>
        <w:t>x</w:t>
      </w:r>
      <w:r w:rsidR="00BC5524" w:rsidRPr="006A29C0">
        <w:rPr>
          <w:rFonts w:ascii="Times New Roman" w:hAnsi="Times New Roman"/>
          <w:sz w:val="24"/>
          <w:szCs w:val="24"/>
        </w:rPr>
        <w:t>t</w:t>
      </w:r>
      <w:r w:rsidR="00BC5524" w:rsidRPr="006A29C0">
        <w:rPr>
          <w:rFonts w:ascii="Times New Roman" w:hAnsi="Times New Roman"/>
          <w:spacing w:val="1"/>
          <w:sz w:val="24"/>
          <w:szCs w:val="24"/>
        </w:rPr>
        <w:t>e</w:t>
      </w:r>
      <w:r w:rsidR="00BC5524" w:rsidRPr="006A29C0">
        <w:rPr>
          <w:rFonts w:ascii="Times New Roman" w:hAnsi="Times New Roman"/>
          <w:spacing w:val="7"/>
          <w:sz w:val="24"/>
          <w:szCs w:val="24"/>
        </w:rPr>
        <w:t>r</w:t>
      </w:r>
      <w:r w:rsidR="00BC5524" w:rsidRPr="006A29C0">
        <w:rPr>
          <w:rFonts w:ascii="Times New Roman" w:hAnsi="Times New Roman"/>
          <w:sz w:val="24"/>
          <w:szCs w:val="24"/>
        </w:rPr>
        <w:t>n</w:t>
      </w:r>
      <w:r w:rsidR="00BC5524" w:rsidRPr="006A29C0">
        <w:rPr>
          <w:rFonts w:ascii="Times New Roman" w:hAnsi="Times New Roman"/>
          <w:spacing w:val="12"/>
          <w:sz w:val="24"/>
          <w:szCs w:val="24"/>
        </w:rPr>
        <w:t xml:space="preserve"> </w:t>
      </w:r>
      <w:proofErr w:type="spellStart"/>
      <w:r w:rsidR="00BC5524" w:rsidRPr="006A29C0">
        <w:rPr>
          <w:rFonts w:ascii="Times New Roman" w:hAnsi="Times New Roman"/>
          <w:spacing w:val="5"/>
          <w:sz w:val="24"/>
          <w:szCs w:val="24"/>
        </w:rPr>
        <w:t>î</w:t>
      </w:r>
      <w:r w:rsidR="00BC5524" w:rsidRPr="006A29C0">
        <w:rPr>
          <w:rFonts w:ascii="Times New Roman" w:hAnsi="Times New Roman"/>
          <w:sz w:val="24"/>
          <w:szCs w:val="24"/>
        </w:rPr>
        <w:t>n</w:t>
      </w:r>
      <w:proofErr w:type="spellEnd"/>
      <w:r w:rsidR="00BC5524" w:rsidRPr="006A29C0">
        <w:rPr>
          <w:rFonts w:ascii="Times New Roman" w:hAnsi="Times New Roman"/>
          <w:spacing w:val="16"/>
          <w:sz w:val="24"/>
          <w:szCs w:val="24"/>
        </w:rPr>
        <w:t xml:space="preserve"> </w:t>
      </w:r>
      <w:r w:rsidR="00BC5524" w:rsidRPr="006A29C0">
        <w:rPr>
          <w:rFonts w:ascii="Times New Roman" w:hAnsi="Times New Roman"/>
          <w:spacing w:val="5"/>
          <w:sz w:val="24"/>
          <w:szCs w:val="24"/>
        </w:rPr>
        <w:t>c</w:t>
      </w:r>
      <w:r w:rsidR="00BC5524" w:rsidRPr="006A29C0">
        <w:rPr>
          <w:rFonts w:ascii="Times New Roman" w:hAnsi="Times New Roman"/>
          <w:spacing w:val="-4"/>
          <w:sz w:val="24"/>
          <w:szCs w:val="24"/>
        </w:rPr>
        <w:t>a</w:t>
      </w:r>
      <w:r w:rsidR="00BC5524" w:rsidRPr="006A29C0">
        <w:rPr>
          <w:rFonts w:ascii="Times New Roman" w:hAnsi="Times New Roman"/>
          <w:spacing w:val="2"/>
          <w:sz w:val="24"/>
          <w:szCs w:val="24"/>
        </w:rPr>
        <w:t>r</w:t>
      </w:r>
      <w:r w:rsidR="00BC5524" w:rsidRPr="006A29C0">
        <w:rPr>
          <w:rFonts w:ascii="Times New Roman" w:hAnsi="Times New Roman"/>
          <w:sz w:val="24"/>
          <w:szCs w:val="24"/>
        </w:rPr>
        <w:t>e</w:t>
      </w:r>
      <w:r w:rsidR="00BC5524" w:rsidRPr="006A29C0">
        <w:rPr>
          <w:rFonts w:ascii="Times New Roman" w:hAnsi="Times New Roman"/>
          <w:spacing w:val="20"/>
          <w:sz w:val="24"/>
          <w:szCs w:val="24"/>
        </w:rPr>
        <w:t xml:space="preserve"> </w:t>
      </w:r>
      <w:proofErr w:type="spellStart"/>
      <w:r w:rsidR="00BC5524" w:rsidRPr="006A29C0">
        <w:rPr>
          <w:rFonts w:ascii="Times New Roman" w:hAnsi="Times New Roman"/>
          <w:spacing w:val="1"/>
          <w:sz w:val="24"/>
          <w:szCs w:val="24"/>
        </w:rPr>
        <w:t>a</w:t>
      </w:r>
      <w:r w:rsidR="00BC5524" w:rsidRPr="006A29C0">
        <w:rPr>
          <w:rFonts w:ascii="Times New Roman" w:hAnsi="Times New Roman"/>
          <w:spacing w:val="-4"/>
          <w:sz w:val="24"/>
          <w:szCs w:val="24"/>
        </w:rPr>
        <w:t>c</w:t>
      </w:r>
      <w:r w:rsidR="00BC5524" w:rsidRPr="006A29C0">
        <w:rPr>
          <w:rFonts w:ascii="Times New Roman" w:hAnsi="Times New Roman"/>
          <w:spacing w:val="9"/>
          <w:sz w:val="24"/>
          <w:szCs w:val="24"/>
        </w:rPr>
        <w:t>t</w:t>
      </w:r>
      <w:r w:rsidR="00BC5524" w:rsidRPr="006A29C0">
        <w:rPr>
          <w:rFonts w:ascii="Times New Roman" w:hAnsi="Times New Roman"/>
          <w:sz w:val="24"/>
          <w:szCs w:val="24"/>
        </w:rPr>
        <w:t>i</w:t>
      </w:r>
      <w:r w:rsidR="00BC5524" w:rsidRPr="006A29C0">
        <w:rPr>
          <w:rFonts w:ascii="Times New Roman" w:hAnsi="Times New Roman"/>
          <w:spacing w:val="-7"/>
          <w:sz w:val="24"/>
          <w:szCs w:val="24"/>
        </w:rPr>
        <w:t>v</w:t>
      </w:r>
      <w:r w:rsidR="00BC5524" w:rsidRPr="006A29C0">
        <w:rPr>
          <w:rFonts w:ascii="Times New Roman" w:hAnsi="Times New Roman"/>
          <w:spacing w:val="1"/>
          <w:sz w:val="24"/>
          <w:szCs w:val="24"/>
        </w:rPr>
        <w:t>ea</w:t>
      </w:r>
      <w:r w:rsidR="00BC5524" w:rsidRPr="006A29C0">
        <w:rPr>
          <w:rFonts w:ascii="Times New Roman" w:hAnsi="Times New Roman"/>
          <w:spacing w:val="-2"/>
          <w:sz w:val="24"/>
          <w:szCs w:val="24"/>
        </w:rPr>
        <w:t>z</w:t>
      </w:r>
      <w:r w:rsidR="00BC5524" w:rsidRPr="006A29C0">
        <w:rPr>
          <w:rFonts w:ascii="Times New Roman" w:hAnsi="Times New Roman"/>
          <w:sz w:val="24"/>
          <w:szCs w:val="24"/>
        </w:rPr>
        <w:t>ă</w:t>
      </w:r>
      <w:proofErr w:type="spellEnd"/>
      <w:r w:rsidR="00BC5524" w:rsidRPr="006A29C0">
        <w:rPr>
          <w:rFonts w:ascii="Times New Roman" w:hAnsi="Times New Roman"/>
          <w:spacing w:val="25"/>
          <w:sz w:val="24"/>
          <w:szCs w:val="24"/>
        </w:rPr>
        <w:t xml:space="preserve"> </w:t>
      </w:r>
      <w:proofErr w:type="spellStart"/>
      <w:r w:rsidR="00826361">
        <w:rPr>
          <w:rFonts w:ascii="Times New Roman" w:hAnsi="Times New Roman"/>
          <w:sz w:val="24"/>
          <w:szCs w:val="24"/>
        </w:rPr>
        <w:t>unitatea</w:t>
      </w:r>
      <w:proofErr w:type="spellEnd"/>
      <w:r w:rsidR="00BC5524" w:rsidRPr="006A29C0">
        <w:rPr>
          <w:rFonts w:ascii="Times New Roman" w:hAnsi="Times New Roman"/>
          <w:spacing w:val="14"/>
          <w:sz w:val="24"/>
          <w:szCs w:val="24"/>
        </w:rPr>
        <w:t xml:space="preserve"> </w:t>
      </w:r>
      <w:r w:rsidR="00BC5524" w:rsidRPr="006A29C0">
        <w:rPr>
          <w:rFonts w:ascii="Times New Roman" w:hAnsi="Times New Roman"/>
          <w:spacing w:val="7"/>
          <w:sz w:val="24"/>
          <w:szCs w:val="24"/>
        </w:rPr>
        <w:t>d</w:t>
      </w:r>
      <w:r w:rsidR="00BC5524" w:rsidRPr="006A29C0">
        <w:rPr>
          <w:rFonts w:ascii="Times New Roman" w:hAnsi="Times New Roman"/>
          <w:sz w:val="24"/>
          <w:szCs w:val="24"/>
        </w:rPr>
        <w:t>e</w:t>
      </w:r>
      <w:r w:rsidR="00BC5524" w:rsidRPr="006A29C0">
        <w:rPr>
          <w:rFonts w:ascii="Times New Roman" w:hAnsi="Times New Roman"/>
          <w:spacing w:val="20"/>
          <w:sz w:val="24"/>
          <w:szCs w:val="24"/>
        </w:rPr>
        <w:t xml:space="preserve"> </w:t>
      </w:r>
      <w:proofErr w:type="spellStart"/>
      <w:r w:rsidR="00BC5524" w:rsidRPr="006A29C0">
        <w:rPr>
          <w:rFonts w:ascii="Times New Roman" w:hAnsi="Times New Roman"/>
          <w:sz w:val="24"/>
          <w:szCs w:val="24"/>
        </w:rPr>
        <w:t>î</w:t>
      </w:r>
      <w:r w:rsidR="00BC5524" w:rsidRPr="006A29C0">
        <w:rPr>
          <w:rFonts w:ascii="Times New Roman" w:hAnsi="Times New Roman"/>
          <w:spacing w:val="-2"/>
          <w:sz w:val="24"/>
          <w:szCs w:val="24"/>
        </w:rPr>
        <w:t>nv</w:t>
      </w:r>
      <w:r w:rsidR="00BC5524" w:rsidRPr="006A29C0">
        <w:rPr>
          <w:rFonts w:ascii="Times New Roman" w:hAnsi="Times New Roman"/>
          <w:spacing w:val="1"/>
          <w:sz w:val="24"/>
          <w:szCs w:val="24"/>
        </w:rPr>
        <w:t>ă</w:t>
      </w:r>
      <w:r w:rsidR="00BC5524" w:rsidRPr="006A29C0">
        <w:rPr>
          <w:rFonts w:ascii="Times New Roman" w:hAnsi="Times New Roman"/>
          <w:sz w:val="24"/>
          <w:szCs w:val="24"/>
        </w:rPr>
        <w:t>ţ</w:t>
      </w:r>
      <w:r w:rsidR="00BC5524" w:rsidRPr="006A29C0">
        <w:rPr>
          <w:rFonts w:ascii="Times New Roman" w:hAnsi="Times New Roman"/>
          <w:spacing w:val="-4"/>
          <w:sz w:val="24"/>
          <w:szCs w:val="24"/>
        </w:rPr>
        <w:t>ă</w:t>
      </w:r>
      <w:r w:rsidR="00BC5524" w:rsidRPr="006A29C0">
        <w:rPr>
          <w:rFonts w:ascii="Times New Roman" w:hAnsi="Times New Roman"/>
          <w:spacing w:val="2"/>
          <w:sz w:val="24"/>
          <w:szCs w:val="24"/>
        </w:rPr>
        <w:t>m</w:t>
      </w:r>
      <w:r w:rsidR="00BC5524" w:rsidRPr="006A29C0">
        <w:rPr>
          <w:rFonts w:ascii="Times New Roman" w:hAnsi="Times New Roman"/>
          <w:spacing w:val="5"/>
          <w:sz w:val="24"/>
          <w:szCs w:val="24"/>
        </w:rPr>
        <w:t>â</w:t>
      </w:r>
      <w:r w:rsidR="00BC5524" w:rsidRPr="006A29C0">
        <w:rPr>
          <w:rFonts w:ascii="Times New Roman" w:hAnsi="Times New Roman"/>
          <w:spacing w:val="-7"/>
          <w:sz w:val="24"/>
          <w:szCs w:val="24"/>
        </w:rPr>
        <w:t>n</w:t>
      </w:r>
      <w:r w:rsidR="00BC5524" w:rsidRPr="006A29C0">
        <w:rPr>
          <w:rFonts w:ascii="Times New Roman" w:hAnsi="Times New Roman"/>
          <w:sz w:val="24"/>
          <w:szCs w:val="24"/>
        </w:rPr>
        <w:t>t</w:t>
      </w:r>
      <w:proofErr w:type="spellEnd"/>
      <w:r w:rsidR="00BC5524" w:rsidRPr="006A29C0">
        <w:rPr>
          <w:rFonts w:ascii="Times New Roman" w:hAnsi="Times New Roman"/>
          <w:spacing w:val="23"/>
          <w:sz w:val="24"/>
          <w:szCs w:val="24"/>
        </w:rPr>
        <w:t xml:space="preserve"> </w:t>
      </w:r>
      <w:proofErr w:type="spellStart"/>
      <w:r w:rsidR="00BC5524" w:rsidRPr="006A29C0">
        <w:rPr>
          <w:rFonts w:ascii="Times New Roman" w:hAnsi="Times New Roman"/>
          <w:spacing w:val="4"/>
          <w:sz w:val="24"/>
          <w:szCs w:val="24"/>
        </w:rPr>
        <w:t>ş</w:t>
      </w:r>
      <w:r w:rsidR="00BC5524" w:rsidRPr="006A29C0">
        <w:rPr>
          <w:rFonts w:ascii="Times New Roman" w:hAnsi="Times New Roman"/>
          <w:sz w:val="24"/>
          <w:szCs w:val="24"/>
        </w:rPr>
        <w:t>i</w:t>
      </w:r>
      <w:proofErr w:type="spellEnd"/>
      <w:r w:rsidR="00BC5524" w:rsidRPr="006A29C0">
        <w:rPr>
          <w:rFonts w:ascii="Times New Roman" w:hAnsi="Times New Roman"/>
          <w:spacing w:val="14"/>
          <w:sz w:val="24"/>
          <w:szCs w:val="24"/>
        </w:rPr>
        <w:t xml:space="preserve"> </w:t>
      </w:r>
      <w:proofErr w:type="spellStart"/>
      <w:r w:rsidR="00BC5524" w:rsidRPr="006A29C0">
        <w:rPr>
          <w:rFonts w:ascii="Times New Roman" w:hAnsi="Times New Roman"/>
          <w:spacing w:val="1"/>
          <w:sz w:val="24"/>
          <w:szCs w:val="24"/>
        </w:rPr>
        <w:t>a</w:t>
      </w:r>
      <w:r w:rsidR="00BC5524" w:rsidRPr="006A29C0">
        <w:rPr>
          <w:rFonts w:ascii="Times New Roman" w:hAnsi="Times New Roman"/>
          <w:spacing w:val="-1"/>
          <w:sz w:val="24"/>
          <w:szCs w:val="24"/>
        </w:rPr>
        <w:t>s</w:t>
      </w:r>
      <w:r w:rsidR="00BC5524" w:rsidRPr="006A29C0">
        <w:rPr>
          <w:rFonts w:ascii="Times New Roman" w:hAnsi="Times New Roman"/>
          <w:spacing w:val="2"/>
          <w:sz w:val="24"/>
          <w:szCs w:val="24"/>
        </w:rPr>
        <w:t>u</w:t>
      </w:r>
      <w:r w:rsidR="00BC5524" w:rsidRPr="006A29C0">
        <w:rPr>
          <w:rFonts w:ascii="Times New Roman" w:hAnsi="Times New Roman"/>
          <w:spacing w:val="7"/>
          <w:sz w:val="24"/>
          <w:szCs w:val="24"/>
        </w:rPr>
        <w:t>p</w:t>
      </w:r>
      <w:r w:rsidR="00BC5524" w:rsidRPr="006A29C0">
        <w:rPr>
          <w:rFonts w:ascii="Times New Roman" w:hAnsi="Times New Roman"/>
          <w:spacing w:val="2"/>
          <w:sz w:val="24"/>
          <w:szCs w:val="24"/>
        </w:rPr>
        <w:t>r</w:t>
      </w:r>
      <w:r w:rsidR="00BC5524" w:rsidRPr="006A29C0">
        <w:rPr>
          <w:rFonts w:ascii="Times New Roman" w:hAnsi="Times New Roman"/>
          <w:sz w:val="24"/>
          <w:szCs w:val="24"/>
        </w:rPr>
        <w:t>a</w:t>
      </w:r>
      <w:proofErr w:type="spellEnd"/>
      <w:r w:rsidR="00BC5524" w:rsidRPr="006A29C0">
        <w:rPr>
          <w:rFonts w:ascii="Times New Roman" w:hAnsi="Times New Roman"/>
          <w:spacing w:val="20"/>
          <w:sz w:val="24"/>
          <w:szCs w:val="24"/>
        </w:rPr>
        <w:t xml:space="preserve"> </w:t>
      </w:r>
      <w:proofErr w:type="spellStart"/>
      <w:r w:rsidR="00BC5524" w:rsidRPr="006A29C0">
        <w:rPr>
          <w:rFonts w:ascii="Times New Roman" w:hAnsi="Times New Roman"/>
          <w:spacing w:val="-2"/>
          <w:sz w:val="24"/>
          <w:szCs w:val="24"/>
        </w:rPr>
        <w:t>m</w:t>
      </w:r>
      <w:r w:rsidR="00BC5524" w:rsidRPr="006A29C0">
        <w:rPr>
          <w:rFonts w:ascii="Times New Roman" w:hAnsi="Times New Roman"/>
          <w:spacing w:val="1"/>
          <w:sz w:val="24"/>
          <w:szCs w:val="24"/>
        </w:rPr>
        <w:t>e</w:t>
      </w:r>
      <w:r w:rsidR="00BC5524" w:rsidRPr="006A29C0">
        <w:rPr>
          <w:rFonts w:ascii="Times New Roman" w:hAnsi="Times New Roman"/>
          <w:spacing w:val="-2"/>
          <w:sz w:val="24"/>
          <w:szCs w:val="24"/>
        </w:rPr>
        <w:t>d</w:t>
      </w:r>
      <w:r w:rsidR="00BC5524" w:rsidRPr="006A29C0">
        <w:rPr>
          <w:rFonts w:ascii="Times New Roman" w:hAnsi="Times New Roman"/>
          <w:sz w:val="24"/>
          <w:szCs w:val="24"/>
        </w:rPr>
        <w:t>i</w:t>
      </w:r>
      <w:r w:rsidR="00BC5524" w:rsidRPr="006A29C0">
        <w:rPr>
          <w:rFonts w:ascii="Times New Roman" w:hAnsi="Times New Roman"/>
          <w:spacing w:val="2"/>
          <w:sz w:val="24"/>
          <w:szCs w:val="24"/>
        </w:rPr>
        <w:t>u</w:t>
      </w:r>
      <w:r w:rsidR="00BC5524" w:rsidRPr="006A29C0">
        <w:rPr>
          <w:rFonts w:ascii="Times New Roman" w:hAnsi="Times New Roman"/>
          <w:spacing w:val="-5"/>
          <w:sz w:val="24"/>
          <w:szCs w:val="24"/>
        </w:rPr>
        <w:t>l</w:t>
      </w:r>
      <w:r w:rsidR="00BC5524" w:rsidRPr="006A29C0">
        <w:rPr>
          <w:rFonts w:ascii="Times New Roman" w:hAnsi="Times New Roman"/>
          <w:spacing w:val="7"/>
          <w:sz w:val="24"/>
          <w:szCs w:val="24"/>
        </w:rPr>
        <w:t>u</w:t>
      </w:r>
      <w:r w:rsidR="00BC5524" w:rsidRPr="006A29C0">
        <w:rPr>
          <w:rFonts w:ascii="Times New Roman" w:hAnsi="Times New Roman"/>
          <w:sz w:val="24"/>
          <w:szCs w:val="24"/>
        </w:rPr>
        <w:t>i</w:t>
      </w:r>
      <w:proofErr w:type="spellEnd"/>
      <w:r w:rsidR="00BC5524" w:rsidRPr="006A29C0">
        <w:rPr>
          <w:rFonts w:ascii="Times New Roman" w:hAnsi="Times New Roman"/>
          <w:spacing w:val="3"/>
          <w:sz w:val="24"/>
          <w:szCs w:val="24"/>
        </w:rPr>
        <w:t xml:space="preserve"> </w:t>
      </w:r>
      <w:proofErr w:type="spellStart"/>
      <w:r w:rsidR="00BC5524" w:rsidRPr="006A29C0">
        <w:rPr>
          <w:rFonts w:ascii="Times New Roman" w:hAnsi="Times New Roman"/>
          <w:spacing w:val="7"/>
          <w:sz w:val="24"/>
          <w:szCs w:val="24"/>
        </w:rPr>
        <w:t>o</w:t>
      </w:r>
      <w:r w:rsidR="00BC5524" w:rsidRPr="006A29C0">
        <w:rPr>
          <w:rFonts w:ascii="Times New Roman" w:hAnsi="Times New Roman"/>
          <w:spacing w:val="2"/>
          <w:sz w:val="24"/>
          <w:szCs w:val="24"/>
        </w:rPr>
        <w:t>r</w:t>
      </w:r>
      <w:r w:rsidR="00BC5524" w:rsidRPr="006A29C0">
        <w:rPr>
          <w:rFonts w:ascii="Times New Roman" w:hAnsi="Times New Roman"/>
          <w:spacing w:val="-7"/>
          <w:sz w:val="24"/>
          <w:szCs w:val="24"/>
        </w:rPr>
        <w:t>g</w:t>
      </w:r>
      <w:r w:rsidR="00BC5524" w:rsidRPr="006A29C0">
        <w:rPr>
          <w:rFonts w:ascii="Times New Roman" w:hAnsi="Times New Roman"/>
          <w:spacing w:val="1"/>
          <w:sz w:val="24"/>
          <w:szCs w:val="24"/>
        </w:rPr>
        <w:t>a</w:t>
      </w:r>
      <w:r w:rsidR="00BC5524" w:rsidRPr="006A29C0">
        <w:rPr>
          <w:rFonts w:ascii="Times New Roman" w:hAnsi="Times New Roman"/>
          <w:spacing w:val="2"/>
          <w:sz w:val="24"/>
          <w:szCs w:val="24"/>
        </w:rPr>
        <w:t>n</w:t>
      </w:r>
      <w:r w:rsidR="00BC5524" w:rsidRPr="006A29C0">
        <w:rPr>
          <w:rFonts w:ascii="Times New Roman" w:hAnsi="Times New Roman"/>
          <w:spacing w:val="-5"/>
          <w:sz w:val="24"/>
          <w:szCs w:val="24"/>
        </w:rPr>
        <w:t>i</w:t>
      </w:r>
      <w:r w:rsidR="00BC5524" w:rsidRPr="006A29C0">
        <w:rPr>
          <w:rFonts w:ascii="Times New Roman" w:hAnsi="Times New Roman"/>
          <w:spacing w:val="-4"/>
          <w:sz w:val="24"/>
          <w:szCs w:val="24"/>
        </w:rPr>
        <w:t>z</w:t>
      </w:r>
      <w:r w:rsidR="00BC5524" w:rsidRPr="006A29C0">
        <w:rPr>
          <w:rFonts w:ascii="Times New Roman" w:hAnsi="Times New Roman"/>
          <w:spacing w:val="1"/>
          <w:sz w:val="24"/>
          <w:szCs w:val="24"/>
        </w:rPr>
        <w:t>a</w:t>
      </w:r>
      <w:r w:rsidR="00BC5524" w:rsidRPr="006A29C0">
        <w:rPr>
          <w:rFonts w:ascii="Times New Roman" w:hAnsi="Times New Roman"/>
          <w:spacing w:val="5"/>
          <w:sz w:val="24"/>
          <w:szCs w:val="24"/>
        </w:rPr>
        <w:t>ţ</w:t>
      </w:r>
      <w:r w:rsidR="00BC5524" w:rsidRPr="006A29C0">
        <w:rPr>
          <w:rFonts w:ascii="Times New Roman" w:hAnsi="Times New Roman"/>
          <w:sz w:val="24"/>
          <w:szCs w:val="24"/>
        </w:rPr>
        <w:t>i</w:t>
      </w:r>
      <w:r w:rsidR="00BC5524" w:rsidRPr="006A29C0">
        <w:rPr>
          <w:rFonts w:ascii="Times New Roman" w:hAnsi="Times New Roman"/>
          <w:spacing w:val="2"/>
          <w:sz w:val="24"/>
          <w:szCs w:val="24"/>
        </w:rPr>
        <w:t>o</w:t>
      </w:r>
      <w:r w:rsidR="00BC5524" w:rsidRPr="006A29C0">
        <w:rPr>
          <w:rFonts w:ascii="Times New Roman" w:hAnsi="Times New Roman"/>
          <w:spacing w:val="-2"/>
          <w:sz w:val="24"/>
          <w:szCs w:val="24"/>
        </w:rPr>
        <w:t>n</w:t>
      </w:r>
      <w:r w:rsidR="00BC5524" w:rsidRPr="006A29C0">
        <w:rPr>
          <w:rFonts w:ascii="Times New Roman" w:hAnsi="Times New Roman"/>
          <w:spacing w:val="1"/>
          <w:sz w:val="24"/>
          <w:szCs w:val="24"/>
        </w:rPr>
        <w:t>a</w:t>
      </w:r>
      <w:r w:rsidR="00BC5524" w:rsidRPr="006A29C0">
        <w:rPr>
          <w:rFonts w:ascii="Times New Roman" w:hAnsi="Times New Roman"/>
          <w:sz w:val="24"/>
          <w:szCs w:val="24"/>
        </w:rPr>
        <w:t>l</w:t>
      </w:r>
      <w:proofErr w:type="spellEnd"/>
      <w:r w:rsidR="00BC5524" w:rsidRPr="006A29C0">
        <w:rPr>
          <w:rFonts w:ascii="Times New Roman" w:hAnsi="Times New Roman"/>
          <w:spacing w:val="2"/>
          <w:sz w:val="24"/>
          <w:szCs w:val="24"/>
        </w:rPr>
        <w:t xml:space="preserve"> </w:t>
      </w:r>
      <w:r w:rsidR="00BC5524" w:rsidRPr="006A29C0">
        <w:rPr>
          <w:rFonts w:ascii="Times New Roman" w:hAnsi="Times New Roman"/>
          <w:w w:val="102"/>
          <w:sz w:val="24"/>
          <w:szCs w:val="24"/>
        </w:rPr>
        <w:t>i</w:t>
      </w:r>
      <w:r w:rsidR="00BC5524" w:rsidRPr="006A29C0">
        <w:rPr>
          <w:rFonts w:ascii="Times New Roman" w:hAnsi="Times New Roman"/>
          <w:spacing w:val="-7"/>
          <w:w w:val="102"/>
          <w:sz w:val="24"/>
          <w:szCs w:val="24"/>
        </w:rPr>
        <w:t>n</w:t>
      </w:r>
      <w:r w:rsidR="00BC5524" w:rsidRPr="006A29C0">
        <w:rPr>
          <w:rFonts w:ascii="Times New Roman" w:hAnsi="Times New Roman"/>
          <w:w w:val="102"/>
          <w:sz w:val="24"/>
          <w:szCs w:val="24"/>
        </w:rPr>
        <w:t>t</w:t>
      </w:r>
      <w:r w:rsidR="00BC5524" w:rsidRPr="006A29C0">
        <w:rPr>
          <w:rFonts w:ascii="Times New Roman" w:hAnsi="Times New Roman"/>
          <w:spacing w:val="1"/>
          <w:w w:val="102"/>
          <w:sz w:val="24"/>
          <w:szCs w:val="24"/>
        </w:rPr>
        <w:t>e</w:t>
      </w:r>
      <w:r w:rsidR="00BC5524" w:rsidRPr="006A29C0">
        <w:rPr>
          <w:rFonts w:ascii="Times New Roman" w:hAnsi="Times New Roman"/>
          <w:spacing w:val="7"/>
          <w:w w:val="102"/>
          <w:sz w:val="24"/>
          <w:szCs w:val="24"/>
        </w:rPr>
        <w:t>r</w:t>
      </w:r>
      <w:r w:rsidR="00BC5524" w:rsidRPr="006A29C0">
        <w:rPr>
          <w:rFonts w:ascii="Times New Roman" w:hAnsi="Times New Roman"/>
          <w:spacing w:val="-2"/>
          <w:w w:val="102"/>
          <w:sz w:val="24"/>
          <w:szCs w:val="24"/>
        </w:rPr>
        <w:t>n</w:t>
      </w:r>
      <w:r w:rsidR="0096086B" w:rsidRPr="006A29C0">
        <w:rPr>
          <w:rFonts w:ascii="Times New Roman" w:hAnsi="Times New Roman"/>
          <w:color w:val="000000"/>
          <w:sz w:val="24"/>
          <w:szCs w:val="24"/>
        </w:rPr>
        <w:t xml:space="preserve"> </w:t>
      </w:r>
      <w:proofErr w:type="spellStart"/>
      <w:r w:rsidR="00BC5524" w:rsidRPr="006A29C0">
        <w:rPr>
          <w:rFonts w:ascii="Times New Roman" w:hAnsi="Times New Roman"/>
          <w:color w:val="000000"/>
          <w:sz w:val="24"/>
          <w:szCs w:val="24"/>
        </w:rPr>
        <w:t>şi</w:t>
      </w:r>
      <w:proofErr w:type="spellEnd"/>
      <w:r w:rsidR="0031577C" w:rsidRPr="006A29C0">
        <w:rPr>
          <w:rFonts w:ascii="Times New Roman" w:hAnsi="Times New Roman"/>
          <w:color w:val="000000"/>
          <w:sz w:val="24"/>
          <w:szCs w:val="24"/>
        </w:rPr>
        <w:t xml:space="preserve"> </w:t>
      </w:r>
      <w:proofErr w:type="spellStart"/>
      <w:r w:rsidR="0031577C" w:rsidRPr="006A29C0">
        <w:rPr>
          <w:rFonts w:ascii="Times New Roman" w:hAnsi="Times New Roman"/>
          <w:color w:val="000000"/>
          <w:sz w:val="24"/>
          <w:szCs w:val="24"/>
        </w:rPr>
        <w:t>prin</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consultarea</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părților</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interesate</w:t>
      </w:r>
      <w:proofErr w:type="spellEnd"/>
      <w:r w:rsidR="0007513B" w:rsidRPr="006A29C0">
        <w:rPr>
          <w:rFonts w:ascii="Times New Roman" w:hAnsi="Times New Roman"/>
          <w:color w:val="000000"/>
          <w:sz w:val="24"/>
          <w:szCs w:val="24"/>
        </w:rPr>
        <w:t>,</w:t>
      </w:r>
      <w:r w:rsidR="00443C05" w:rsidRPr="006A29C0">
        <w:rPr>
          <w:rFonts w:ascii="Times New Roman" w:hAnsi="Times New Roman"/>
          <w:color w:val="000000"/>
          <w:sz w:val="24"/>
          <w:szCs w:val="24"/>
        </w:rPr>
        <w:t xml:space="preserve"> </w:t>
      </w:r>
      <w:proofErr w:type="spellStart"/>
      <w:r w:rsidR="00443C05" w:rsidRPr="006A29C0">
        <w:rPr>
          <w:rFonts w:ascii="Times New Roman" w:hAnsi="Times New Roman"/>
          <w:color w:val="000000"/>
          <w:sz w:val="24"/>
          <w:szCs w:val="24"/>
        </w:rPr>
        <w:t>ținându</w:t>
      </w:r>
      <w:proofErr w:type="spellEnd"/>
      <w:r w:rsidR="00443C05" w:rsidRPr="006A29C0">
        <w:rPr>
          <w:rFonts w:ascii="Times New Roman" w:hAnsi="Times New Roman"/>
          <w:color w:val="000000"/>
          <w:sz w:val="24"/>
          <w:szCs w:val="24"/>
        </w:rPr>
        <w:t xml:space="preserve">-se </w:t>
      </w:r>
      <w:proofErr w:type="spellStart"/>
      <w:r w:rsidR="00443C05" w:rsidRPr="006A29C0">
        <w:rPr>
          <w:rFonts w:ascii="Times New Roman" w:hAnsi="Times New Roman"/>
          <w:color w:val="000000"/>
          <w:sz w:val="24"/>
          <w:szCs w:val="24"/>
        </w:rPr>
        <w:t>cont</w:t>
      </w:r>
      <w:proofErr w:type="spellEnd"/>
      <w:r w:rsidR="00443C05" w:rsidRPr="006A29C0">
        <w:rPr>
          <w:rFonts w:ascii="Times New Roman" w:hAnsi="Times New Roman"/>
          <w:color w:val="000000"/>
          <w:sz w:val="24"/>
          <w:szCs w:val="24"/>
        </w:rPr>
        <w:t xml:space="preserve"> de </w:t>
      </w:r>
      <w:proofErr w:type="spellStart"/>
      <w:r w:rsidR="00443C05" w:rsidRPr="006A29C0">
        <w:rPr>
          <w:rFonts w:ascii="Times New Roman" w:hAnsi="Times New Roman"/>
          <w:color w:val="000000"/>
          <w:sz w:val="24"/>
          <w:szCs w:val="24"/>
        </w:rPr>
        <w:t>factorii</w:t>
      </w:r>
      <w:proofErr w:type="spellEnd"/>
      <w:r w:rsidR="00443C05" w:rsidRPr="006A29C0">
        <w:rPr>
          <w:rFonts w:ascii="Times New Roman" w:hAnsi="Times New Roman"/>
          <w:color w:val="000000"/>
          <w:sz w:val="24"/>
          <w:szCs w:val="24"/>
        </w:rPr>
        <w:t xml:space="preserve"> care </w:t>
      </w:r>
      <w:proofErr w:type="spellStart"/>
      <w:r w:rsidR="00443C05" w:rsidRPr="006A29C0">
        <w:rPr>
          <w:rFonts w:ascii="Times New Roman" w:hAnsi="Times New Roman"/>
          <w:color w:val="000000"/>
          <w:sz w:val="24"/>
          <w:szCs w:val="24"/>
        </w:rPr>
        <w:t>influențează</w:t>
      </w:r>
      <w:proofErr w:type="spellEnd"/>
      <w:r w:rsidR="00443C05" w:rsidRPr="006A29C0">
        <w:rPr>
          <w:rFonts w:ascii="Times New Roman" w:hAnsi="Times New Roman"/>
          <w:color w:val="000000"/>
          <w:sz w:val="24"/>
          <w:szCs w:val="24"/>
        </w:rPr>
        <w:t xml:space="preserve"> </w:t>
      </w:r>
      <w:proofErr w:type="spellStart"/>
      <w:r w:rsidR="00443C05" w:rsidRPr="006A29C0">
        <w:rPr>
          <w:rFonts w:ascii="Times New Roman" w:hAnsi="Times New Roman"/>
          <w:color w:val="000000"/>
          <w:sz w:val="24"/>
          <w:szCs w:val="24"/>
        </w:rPr>
        <w:t>eficiența</w:t>
      </w:r>
      <w:proofErr w:type="spellEnd"/>
      <w:r w:rsidR="00443C05" w:rsidRPr="006A29C0">
        <w:rPr>
          <w:rFonts w:ascii="Times New Roman" w:hAnsi="Times New Roman"/>
          <w:color w:val="000000"/>
          <w:sz w:val="24"/>
          <w:szCs w:val="24"/>
        </w:rPr>
        <w:t xml:space="preserve"> </w:t>
      </w:r>
      <w:proofErr w:type="spellStart"/>
      <w:r w:rsidR="00443C05" w:rsidRPr="006A29C0">
        <w:rPr>
          <w:rFonts w:ascii="Times New Roman" w:hAnsi="Times New Roman"/>
          <w:color w:val="000000"/>
          <w:sz w:val="24"/>
          <w:szCs w:val="24"/>
        </w:rPr>
        <w:t>activității</w:t>
      </w:r>
      <w:proofErr w:type="spellEnd"/>
      <w:r w:rsidR="00443C05" w:rsidRPr="006A29C0">
        <w:rPr>
          <w:rFonts w:ascii="Times New Roman" w:hAnsi="Times New Roman"/>
          <w:color w:val="000000"/>
          <w:sz w:val="24"/>
          <w:szCs w:val="24"/>
        </w:rPr>
        <w:t xml:space="preserve"> </w:t>
      </w:r>
      <w:proofErr w:type="spellStart"/>
      <w:r w:rsidR="00443C05" w:rsidRPr="006A29C0">
        <w:rPr>
          <w:rFonts w:ascii="Times New Roman" w:hAnsi="Times New Roman"/>
          <w:color w:val="000000"/>
          <w:sz w:val="24"/>
          <w:szCs w:val="24"/>
        </w:rPr>
        <w:t>educaționale</w:t>
      </w:r>
      <w:proofErr w:type="spellEnd"/>
      <w:r w:rsidR="00443C05" w:rsidRPr="006A29C0">
        <w:rPr>
          <w:rFonts w:ascii="Times New Roman" w:hAnsi="Times New Roman"/>
          <w:color w:val="000000"/>
          <w:sz w:val="24"/>
          <w:szCs w:val="24"/>
        </w:rPr>
        <w:t xml:space="preserve">: </w:t>
      </w:r>
    </w:p>
    <w:p w14:paraId="07382A8A" w14:textId="77777777" w:rsidR="00443C05" w:rsidRPr="006A29C0" w:rsidRDefault="00443C05" w:rsidP="001E7D70">
      <w:pPr>
        <w:numPr>
          <w:ilvl w:val="0"/>
          <w:numId w:val="36"/>
        </w:numPr>
        <w:autoSpaceDE w:val="0"/>
        <w:autoSpaceDN w:val="0"/>
        <w:adjustRightInd w:val="0"/>
        <w:spacing w:after="0" w:line="360" w:lineRule="auto"/>
        <w:jc w:val="both"/>
        <w:rPr>
          <w:rFonts w:ascii="Times New Roman" w:hAnsi="Times New Roman"/>
          <w:color w:val="000000"/>
          <w:sz w:val="24"/>
          <w:szCs w:val="24"/>
        </w:rPr>
      </w:pPr>
      <w:proofErr w:type="spellStart"/>
      <w:r w:rsidRPr="006A29C0">
        <w:rPr>
          <w:rFonts w:ascii="Times New Roman" w:hAnsi="Times New Roman"/>
          <w:color w:val="000000"/>
          <w:sz w:val="24"/>
          <w:szCs w:val="24"/>
        </w:rPr>
        <w:t>scăderea</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numărului</w:t>
      </w:r>
      <w:proofErr w:type="spellEnd"/>
      <w:r w:rsidRPr="006A29C0">
        <w:rPr>
          <w:rFonts w:ascii="Times New Roman" w:hAnsi="Times New Roman"/>
          <w:color w:val="000000"/>
          <w:sz w:val="24"/>
          <w:szCs w:val="24"/>
        </w:rPr>
        <w:t xml:space="preserve"> de </w:t>
      </w:r>
      <w:proofErr w:type="spellStart"/>
      <w:r w:rsidRPr="006A29C0">
        <w:rPr>
          <w:rFonts w:ascii="Times New Roman" w:hAnsi="Times New Roman"/>
          <w:color w:val="000000"/>
          <w:sz w:val="24"/>
          <w:szCs w:val="24"/>
        </w:rPr>
        <w:t>elevi</w:t>
      </w:r>
      <w:proofErr w:type="spellEnd"/>
      <w:r w:rsidRPr="006A29C0">
        <w:rPr>
          <w:rFonts w:ascii="Times New Roman" w:hAnsi="Times New Roman"/>
          <w:color w:val="000000"/>
          <w:sz w:val="24"/>
          <w:szCs w:val="24"/>
        </w:rPr>
        <w:t xml:space="preserve">, ca </w:t>
      </w:r>
      <w:proofErr w:type="spellStart"/>
      <w:r w:rsidRPr="006A29C0">
        <w:rPr>
          <w:rFonts w:ascii="Times New Roman" w:hAnsi="Times New Roman"/>
          <w:color w:val="000000"/>
          <w:sz w:val="24"/>
          <w:szCs w:val="24"/>
        </w:rPr>
        <w:t>urmare</w:t>
      </w:r>
      <w:proofErr w:type="spellEnd"/>
      <w:r w:rsidRPr="006A29C0">
        <w:rPr>
          <w:rFonts w:ascii="Times New Roman" w:hAnsi="Times New Roman"/>
          <w:color w:val="000000"/>
          <w:sz w:val="24"/>
          <w:szCs w:val="24"/>
        </w:rPr>
        <w:t xml:space="preserve"> a </w:t>
      </w:r>
      <w:proofErr w:type="spellStart"/>
      <w:r w:rsidRPr="006A29C0">
        <w:rPr>
          <w:rFonts w:ascii="Times New Roman" w:hAnsi="Times New Roman"/>
          <w:color w:val="000000"/>
          <w:sz w:val="24"/>
          <w:szCs w:val="24"/>
        </w:rPr>
        <w:t>scăderii</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natalității</w:t>
      </w:r>
      <w:proofErr w:type="spellEnd"/>
      <w:r w:rsidRPr="006A29C0">
        <w:rPr>
          <w:rFonts w:ascii="Times New Roman" w:hAnsi="Times New Roman"/>
          <w:color w:val="000000"/>
          <w:sz w:val="24"/>
          <w:szCs w:val="24"/>
        </w:rPr>
        <w:t xml:space="preserve">; </w:t>
      </w:r>
    </w:p>
    <w:p w14:paraId="10C4A077" w14:textId="77777777" w:rsidR="00443C05" w:rsidRPr="006A29C0" w:rsidRDefault="00443C05" w:rsidP="001E7D70">
      <w:pPr>
        <w:numPr>
          <w:ilvl w:val="0"/>
          <w:numId w:val="36"/>
        </w:numPr>
        <w:autoSpaceDE w:val="0"/>
        <w:autoSpaceDN w:val="0"/>
        <w:adjustRightInd w:val="0"/>
        <w:spacing w:after="0" w:line="360" w:lineRule="auto"/>
        <w:jc w:val="both"/>
        <w:rPr>
          <w:rFonts w:ascii="Times New Roman" w:hAnsi="Times New Roman"/>
          <w:color w:val="000000"/>
          <w:sz w:val="24"/>
          <w:szCs w:val="24"/>
        </w:rPr>
      </w:pPr>
      <w:proofErr w:type="spellStart"/>
      <w:r w:rsidRPr="006A29C0">
        <w:rPr>
          <w:rFonts w:ascii="Times New Roman" w:hAnsi="Times New Roman"/>
          <w:color w:val="000000"/>
          <w:sz w:val="24"/>
          <w:szCs w:val="24"/>
        </w:rPr>
        <w:t>schimbările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educaționale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și</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manageriale</w:t>
      </w:r>
      <w:proofErr w:type="spellEnd"/>
      <w:r w:rsidRPr="006A29C0">
        <w:rPr>
          <w:rFonts w:ascii="Times New Roman" w:hAnsi="Times New Roman"/>
          <w:color w:val="000000"/>
          <w:sz w:val="24"/>
          <w:szCs w:val="24"/>
        </w:rPr>
        <w:t xml:space="preserve"> generate de </w:t>
      </w:r>
      <w:proofErr w:type="spellStart"/>
      <w:r w:rsidRPr="006A29C0">
        <w:rPr>
          <w:rFonts w:ascii="Times New Roman" w:hAnsi="Times New Roman"/>
          <w:color w:val="000000"/>
          <w:sz w:val="24"/>
          <w:szCs w:val="24"/>
        </w:rPr>
        <w:t>reformele</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educaționale</w:t>
      </w:r>
      <w:proofErr w:type="spellEnd"/>
      <w:r w:rsidRPr="006A29C0">
        <w:rPr>
          <w:rFonts w:ascii="Times New Roman" w:hAnsi="Times New Roman"/>
          <w:color w:val="000000"/>
          <w:sz w:val="24"/>
          <w:szCs w:val="24"/>
        </w:rPr>
        <w:t xml:space="preserve">; </w:t>
      </w:r>
    </w:p>
    <w:p w14:paraId="624CAEC6" w14:textId="77777777" w:rsidR="00443C05" w:rsidRPr="006A29C0" w:rsidRDefault="00443C05" w:rsidP="001E7D70">
      <w:pPr>
        <w:numPr>
          <w:ilvl w:val="0"/>
          <w:numId w:val="36"/>
        </w:numPr>
        <w:spacing w:after="0" w:line="360" w:lineRule="auto"/>
        <w:jc w:val="both"/>
        <w:rPr>
          <w:rFonts w:ascii="Times New Roman" w:hAnsi="Times New Roman"/>
          <w:sz w:val="24"/>
          <w:szCs w:val="24"/>
        </w:rPr>
      </w:pPr>
      <w:proofErr w:type="spellStart"/>
      <w:r w:rsidRPr="006A29C0">
        <w:rPr>
          <w:rFonts w:ascii="Times New Roman" w:hAnsi="Times New Roman"/>
          <w:color w:val="000000"/>
          <w:sz w:val="24"/>
          <w:szCs w:val="24"/>
        </w:rPr>
        <w:t>politica</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managerială</w:t>
      </w:r>
      <w:proofErr w:type="spellEnd"/>
      <w:r w:rsidRPr="006A29C0">
        <w:rPr>
          <w:rFonts w:ascii="Times New Roman" w:hAnsi="Times New Roman"/>
          <w:color w:val="000000"/>
          <w:sz w:val="24"/>
          <w:szCs w:val="24"/>
        </w:rPr>
        <w:t xml:space="preserve"> a </w:t>
      </w:r>
      <w:proofErr w:type="spellStart"/>
      <w:r w:rsidRPr="006A29C0">
        <w:rPr>
          <w:rFonts w:ascii="Times New Roman" w:hAnsi="Times New Roman"/>
          <w:color w:val="000000"/>
          <w:sz w:val="24"/>
          <w:szCs w:val="24"/>
        </w:rPr>
        <w:t>școlii</w:t>
      </w:r>
      <w:proofErr w:type="spellEnd"/>
      <w:r w:rsidRPr="006A29C0">
        <w:rPr>
          <w:rFonts w:ascii="Times New Roman" w:hAnsi="Times New Roman"/>
          <w:color w:val="000000"/>
          <w:sz w:val="24"/>
          <w:szCs w:val="24"/>
        </w:rPr>
        <w:t xml:space="preserve"> </w:t>
      </w:r>
      <w:proofErr w:type="spellStart"/>
      <w:r w:rsidRPr="006A29C0">
        <w:rPr>
          <w:rFonts w:ascii="Times New Roman" w:hAnsi="Times New Roman"/>
          <w:color w:val="000000"/>
          <w:sz w:val="24"/>
          <w:szCs w:val="24"/>
        </w:rPr>
        <w:t>și</w:t>
      </w:r>
      <w:proofErr w:type="spellEnd"/>
      <w:r w:rsidRPr="006A29C0">
        <w:rPr>
          <w:rFonts w:ascii="Times New Roman" w:hAnsi="Times New Roman"/>
          <w:color w:val="000000"/>
          <w:sz w:val="24"/>
          <w:szCs w:val="24"/>
        </w:rPr>
        <w:t xml:space="preserve"> a </w:t>
      </w:r>
      <w:proofErr w:type="spellStart"/>
      <w:r w:rsidRPr="006A29C0">
        <w:rPr>
          <w:rFonts w:ascii="Times New Roman" w:hAnsi="Times New Roman"/>
          <w:color w:val="000000"/>
          <w:sz w:val="24"/>
          <w:szCs w:val="24"/>
        </w:rPr>
        <w:t>comunității</w:t>
      </w:r>
      <w:proofErr w:type="spellEnd"/>
      <w:r w:rsidRPr="006A29C0">
        <w:rPr>
          <w:rFonts w:ascii="Times New Roman" w:hAnsi="Times New Roman"/>
          <w:color w:val="000000"/>
          <w:sz w:val="24"/>
          <w:szCs w:val="24"/>
        </w:rPr>
        <w:t xml:space="preserve"> locale.</w:t>
      </w:r>
    </w:p>
    <w:p w14:paraId="32D9CEF4" w14:textId="77777777" w:rsidR="00243326" w:rsidRPr="006A29C0" w:rsidRDefault="000954E1" w:rsidP="00DD2FDB">
      <w:pPr>
        <w:pStyle w:val="Default"/>
        <w:spacing w:line="360" w:lineRule="auto"/>
        <w:ind w:firstLine="708"/>
        <w:jc w:val="both"/>
        <w:rPr>
          <w:rFonts w:ascii="Times New Roman" w:hAnsi="Times New Roman" w:cs="Times New Roman"/>
          <w:lang w:val="en-US" w:eastAsia="en-US"/>
        </w:rPr>
      </w:pPr>
      <w:proofErr w:type="spellStart"/>
      <w:r w:rsidRPr="006A29C0">
        <w:rPr>
          <w:rFonts w:ascii="Times New Roman" w:hAnsi="Times New Roman"/>
          <w:spacing w:val="2"/>
        </w:rPr>
        <w:t>A</w:t>
      </w:r>
      <w:r w:rsidR="00121739" w:rsidRPr="006A29C0">
        <w:rPr>
          <w:rFonts w:ascii="Times New Roman" w:hAnsi="Times New Roman"/>
          <w:spacing w:val="-7"/>
        </w:rPr>
        <w:t>n</w:t>
      </w:r>
      <w:r w:rsidR="00121739" w:rsidRPr="006A29C0">
        <w:rPr>
          <w:rFonts w:ascii="Times New Roman" w:hAnsi="Times New Roman"/>
          <w:spacing w:val="5"/>
        </w:rPr>
        <w:t>a</w:t>
      </w:r>
      <w:r w:rsidR="00121739" w:rsidRPr="006A29C0">
        <w:rPr>
          <w:rFonts w:ascii="Times New Roman" w:hAnsi="Times New Roman"/>
        </w:rPr>
        <w:t>l</w:t>
      </w:r>
      <w:r w:rsidR="00121739" w:rsidRPr="006A29C0">
        <w:rPr>
          <w:rFonts w:ascii="Times New Roman" w:hAnsi="Times New Roman"/>
          <w:spacing w:val="-5"/>
        </w:rPr>
        <w:t>i</w:t>
      </w:r>
      <w:r w:rsidR="00121739" w:rsidRPr="006A29C0">
        <w:rPr>
          <w:rFonts w:ascii="Times New Roman" w:hAnsi="Times New Roman"/>
          <w:spacing w:val="2"/>
        </w:rPr>
        <w:t>z</w:t>
      </w:r>
      <w:r w:rsidRPr="006A29C0">
        <w:rPr>
          <w:rFonts w:ascii="Times New Roman" w:hAnsi="Times New Roman"/>
        </w:rPr>
        <w:t>a</w:t>
      </w:r>
      <w:proofErr w:type="spellEnd"/>
      <w:r w:rsidR="00121739" w:rsidRPr="006A29C0">
        <w:rPr>
          <w:rFonts w:ascii="Times New Roman" w:hAnsi="Times New Roman"/>
          <w:spacing w:val="20"/>
        </w:rPr>
        <w:t xml:space="preserve"> </w:t>
      </w:r>
      <w:r w:rsidR="00121739" w:rsidRPr="006A29C0">
        <w:rPr>
          <w:rFonts w:ascii="Times New Roman" w:hAnsi="Times New Roman"/>
        </w:rPr>
        <w:t>S</w:t>
      </w:r>
      <w:r w:rsidR="00121739" w:rsidRPr="006A29C0">
        <w:rPr>
          <w:rFonts w:ascii="Times New Roman" w:hAnsi="Times New Roman"/>
          <w:spacing w:val="-1"/>
        </w:rPr>
        <w:t>W</w:t>
      </w:r>
      <w:r w:rsidR="00121739" w:rsidRPr="006A29C0">
        <w:rPr>
          <w:rFonts w:ascii="Times New Roman" w:hAnsi="Times New Roman"/>
        </w:rPr>
        <w:t>OT</w:t>
      </w:r>
      <w:r w:rsidR="00121739" w:rsidRPr="006A29C0">
        <w:rPr>
          <w:rFonts w:ascii="Times New Roman" w:hAnsi="Times New Roman"/>
          <w:spacing w:val="20"/>
        </w:rPr>
        <w:t xml:space="preserve"> </w:t>
      </w:r>
      <w:r w:rsidR="00121739" w:rsidRPr="006A29C0">
        <w:rPr>
          <w:rFonts w:ascii="Times New Roman" w:hAnsi="Times New Roman"/>
          <w:spacing w:val="1"/>
        </w:rPr>
        <w:t>a</w:t>
      </w:r>
      <w:r w:rsidR="00121739" w:rsidRPr="006A29C0">
        <w:rPr>
          <w:rFonts w:ascii="Times New Roman" w:hAnsi="Times New Roman"/>
          <w:spacing w:val="21"/>
        </w:rPr>
        <w:t xml:space="preserve"> </w:t>
      </w:r>
      <w:proofErr w:type="spellStart"/>
      <w:r w:rsidR="00121739" w:rsidRPr="006A29C0">
        <w:rPr>
          <w:rFonts w:ascii="Times New Roman" w:hAnsi="Times New Roman"/>
          <w:spacing w:val="7"/>
        </w:rPr>
        <w:t>p</w:t>
      </w:r>
      <w:r w:rsidR="00121739" w:rsidRPr="006A29C0">
        <w:rPr>
          <w:rFonts w:ascii="Times New Roman" w:hAnsi="Times New Roman"/>
          <w:spacing w:val="-4"/>
        </w:rPr>
        <w:t>e</w:t>
      </w:r>
      <w:r w:rsidR="00121739" w:rsidRPr="006A29C0">
        <w:rPr>
          <w:rFonts w:ascii="Times New Roman" w:hAnsi="Times New Roman"/>
          <w:spacing w:val="2"/>
        </w:rPr>
        <w:t>rm</w:t>
      </w:r>
      <w:r w:rsidR="00121739" w:rsidRPr="006A29C0">
        <w:rPr>
          <w:rFonts w:ascii="Times New Roman" w:hAnsi="Times New Roman"/>
          <w:spacing w:val="-5"/>
        </w:rPr>
        <w:t>i</w:t>
      </w:r>
      <w:r w:rsidR="00121739" w:rsidRPr="006A29C0">
        <w:rPr>
          <w:rFonts w:ascii="Times New Roman" w:hAnsi="Times New Roman"/>
        </w:rPr>
        <w:t>s</w:t>
      </w:r>
      <w:proofErr w:type="spellEnd"/>
      <w:r w:rsidR="00121739" w:rsidRPr="006A29C0">
        <w:rPr>
          <w:rFonts w:ascii="Times New Roman" w:hAnsi="Times New Roman"/>
          <w:spacing w:val="18"/>
        </w:rPr>
        <w:t xml:space="preserve"> </w:t>
      </w:r>
      <w:r w:rsidR="00121739" w:rsidRPr="006A29C0">
        <w:rPr>
          <w:rFonts w:ascii="Times New Roman" w:hAnsi="Times New Roman"/>
        </w:rPr>
        <w:t>o</w:t>
      </w:r>
      <w:r w:rsidR="00121739" w:rsidRPr="006A29C0">
        <w:rPr>
          <w:rFonts w:ascii="Times New Roman" w:hAnsi="Times New Roman"/>
          <w:spacing w:val="26"/>
        </w:rPr>
        <w:t xml:space="preserve"> </w:t>
      </w:r>
      <w:proofErr w:type="spellStart"/>
      <w:r w:rsidR="00121739" w:rsidRPr="006A29C0">
        <w:rPr>
          <w:rFonts w:ascii="Times New Roman" w:hAnsi="Times New Roman"/>
          <w:spacing w:val="-4"/>
        </w:rPr>
        <w:t>e</w:t>
      </w:r>
      <w:r w:rsidR="00121739" w:rsidRPr="006A29C0">
        <w:rPr>
          <w:rFonts w:ascii="Times New Roman" w:hAnsi="Times New Roman"/>
          <w:spacing w:val="2"/>
        </w:rPr>
        <w:t>v</w:t>
      </w:r>
      <w:r w:rsidR="00121739" w:rsidRPr="006A29C0">
        <w:rPr>
          <w:rFonts w:ascii="Times New Roman" w:hAnsi="Times New Roman"/>
          <w:spacing w:val="-4"/>
        </w:rPr>
        <w:t>a</w:t>
      </w:r>
      <w:r w:rsidR="00121739" w:rsidRPr="006A29C0">
        <w:rPr>
          <w:rFonts w:ascii="Times New Roman" w:hAnsi="Times New Roman"/>
        </w:rPr>
        <w:t>l</w:t>
      </w:r>
      <w:r w:rsidR="00121739" w:rsidRPr="006A29C0">
        <w:rPr>
          <w:rFonts w:ascii="Times New Roman" w:hAnsi="Times New Roman"/>
          <w:spacing w:val="2"/>
        </w:rPr>
        <w:t>u</w:t>
      </w:r>
      <w:r w:rsidR="00121739" w:rsidRPr="006A29C0">
        <w:rPr>
          <w:rFonts w:ascii="Times New Roman" w:hAnsi="Times New Roman"/>
          <w:spacing w:val="1"/>
        </w:rPr>
        <w:t>a</w:t>
      </w:r>
      <w:r w:rsidR="00121739" w:rsidRPr="006A29C0">
        <w:rPr>
          <w:rFonts w:ascii="Times New Roman" w:hAnsi="Times New Roman"/>
          <w:spacing w:val="2"/>
        </w:rPr>
        <w:t>r</w:t>
      </w:r>
      <w:r w:rsidR="00121739" w:rsidRPr="006A29C0">
        <w:rPr>
          <w:rFonts w:ascii="Times New Roman" w:hAnsi="Times New Roman"/>
        </w:rPr>
        <w:t>e</w:t>
      </w:r>
      <w:proofErr w:type="spellEnd"/>
      <w:r w:rsidR="00121739" w:rsidRPr="006A29C0">
        <w:rPr>
          <w:rFonts w:ascii="Times New Roman" w:hAnsi="Times New Roman"/>
          <w:spacing w:val="20"/>
        </w:rPr>
        <w:t xml:space="preserve"> </w:t>
      </w:r>
      <w:proofErr w:type="spellStart"/>
      <w:r w:rsidR="00121739" w:rsidRPr="006A29C0">
        <w:rPr>
          <w:rFonts w:ascii="Times New Roman" w:hAnsi="Times New Roman"/>
          <w:spacing w:val="1"/>
        </w:rPr>
        <w:t>e</w:t>
      </w:r>
      <w:r w:rsidR="00121739" w:rsidRPr="006A29C0">
        <w:rPr>
          <w:rFonts w:ascii="Times New Roman" w:hAnsi="Times New Roman"/>
          <w:spacing w:val="5"/>
        </w:rPr>
        <w:t>c</w:t>
      </w:r>
      <w:r w:rsidR="00121739" w:rsidRPr="006A29C0">
        <w:rPr>
          <w:rFonts w:ascii="Times New Roman" w:hAnsi="Times New Roman"/>
          <w:spacing w:val="-2"/>
        </w:rPr>
        <w:t>h</w:t>
      </w:r>
      <w:r w:rsidR="00121739" w:rsidRPr="006A29C0">
        <w:rPr>
          <w:rFonts w:ascii="Times New Roman" w:hAnsi="Times New Roman"/>
          <w:spacing w:val="-5"/>
        </w:rPr>
        <w:t>i</w:t>
      </w:r>
      <w:r w:rsidR="00121739" w:rsidRPr="006A29C0">
        <w:rPr>
          <w:rFonts w:ascii="Times New Roman" w:hAnsi="Times New Roman"/>
          <w:spacing w:val="5"/>
        </w:rPr>
        <w:t>l</w:t>
      </w:r>
      <w:r w:rsidR="00121739" w:rsidRPr="006A29C0">
        <w:rPr>
          <w:rFonts w:ascii="Times New Roman" w:hAnsi="Times New Roman"/>
          <w:spacing w:val="-5"/>
        </w:rPr>
        <w:t>i</w:t>
      </w:r>
      <w:r w:rsidR="00121739" w:rsidRPr="006A29C0">
        <w:rPr>
          <w:rFonts w:ascii="Times New Roman" w:hAnsi="Times New Roman"/>
          <w:spacing w:val="2"/>
        </w:rPr>
        <w:t>br</w:t>
      </w:r>
      <w:r w:rsidR="00121739" w:rsidRPr="006A29C0">
        <w:rPr>
          <w:rFonts w:ascii="Times New Roman" w:hAnsi="Times New Roman"/>
          <w:spacing w:val="1"/>
        </w:rPr>
        <w:t>a</w:t>
      </w:r>
      <w:r w:rsidR="00121739" w:rsidRPr="006A29C0">
        <w:rPr>
          <w:rFonts w:ascii="Times New Roman" w:hAnsi="Times New Roman"/>
          <w:spacing w:val="2"/>
        </w:rPr>
        <w:t>t</w:t>
      </w:r>
      <w:r w:rsidR="00121739" w:rsidRPr="006A29C0">
        <w:rPr>
          <w:rFonts w:ascii="Times New Roman" w:hAnsi="Times New Roman"/>
        </w:rPr>
        <w:t>ă</w:t>
      </w:r>
      <w:proofErr w:type="spellEnd"/>
      <w:r w:rsidR="00121739" w:rsidRPr="006A29C0">
        <w:rPr>
          <w:rFonts w:ascii="Times New Roman" w:hAnsi="Times New Roman"/>
          <w:spacing w:val="20"/>
        </w:rPr>
        <w:t xml:space="preserve"> </w:t>
      </w:r>
      <w:proofErr w:type="spellStart"/>
      <w:r w:rsidR="00121739" w:rsidRPr="006A29C0">
        <w:rPr>
          <w:rFonts w:ascii="Times New Roman" w:hAnsi="Times New Roman"/>
          <w:spacing w:val="4"/>
        </w:rPr>
        <w:t>ş</w:t>
      </w:r>
      <w:r w:rsidR="00121739" w:rsidRPr="006A29C0">
        <w:rPr>
          <w:rFonts w:ascii="Times New Roman" w:hAnsi="Times New Roman"/>
        </w:rPr>
        <w:t>i</w:t>
      </w:r>
      <w:proofErr w:type="spellEnd"/>
      <w:r w:rsidR="00121739" w:rsidRPr="006A29C0">
        <w:rPr>
          <w:rFonts w:ascii="Times New Roman" w:hAnsi="Times New Roman"/>
          <w:spacing w:val="14"/>
        </w:rPr>
        <w:t xml:space="preserve"> </w:t>
      </w:r>
      <w:proofErr w:type="spellStart"/>
      <w:r w:rsidR="00121739" w:rsidRPr="006A29C0">
        <w:rPr>
          <w:rFonts w:ascii="Times New Roman" w:hAnsi="Times New Roman"/>
          <w:spacing w:val="1"/>
        </w:rPr>
        <w:t>e</w:t>
      </w:r>
      <w:r w:rsidR="00121739" w:rsidRPr="006A29C0">
        <w:rPr>
          <w:rFonts w:ascii="Times New Roman" w:hAnsi="Times New Roman"/>
          <w:spacing w:val="2"/>
        </w:rPr>
        <w:t>x</w:t>
      </w:r>
      <w:r w:rsidR="00121739" w:rsidRPr="006A29C0">
        <w:rPr>
          <w:rFonts w:ascii="Times New Roman" w:hAnsi="Times New Roman"/>
        </w:rPr>
        <w:t>i</w:t>
      </w:r>
      <w:r w:rsidR="00121739" w:rsidRPr="006A29C0">
        <w:rPr>
          <w:rFonts w:ascii="Times New Roman" w:hAnsi="Times New Roman"/>
          <w:spacing w:val="-2"/>
        </w:rPr>
        <w:t>g</w:t>
      </w:r>
      <w:r w:rsidR="00121739" w:rsidRPr="006A29C0">
        <w:rPr>
          <w:rFonts w:ascii="Times New Roman" w:hAnsi="Times New Roman"/>
          <w:spacing w:val="1"/>
        </w:rPr>
        <w:t>e</w:t>
      </w:r>
      <w:r w:rsidR="00121739" w:rsidRPr="006A29C0">
        <w:rPr>
          <w:rFonts w:ascii="Times New Roman" w:hAnsi="Times New Roman"/>
          <w:spacing w:val="-2"/>
        </w:rPr>
        <w:t>n</w:t>
      </w:r>
      <w:r w:rsidR="00121739" w:rsidRPr="006A29C0">
        <w:rPr>
          <w:rFonts w:ascii="Times New Roman" w:hAnsi="Times New Roman"/>
        </w:rPr>
        <w:t>tă</w:t>
      </w:r>
      <w:proofErr w:type="spellEnd"/>
      <w:r w:rsidR="00121739" w:rsidRPr="006A29C0">
        <w:rPr>
          <w:rFonts w:ascii="Times New Roman" w:hAnsi="Times New Roman"/>
          <w:spacing w:val="25"/>
        </w:rPr>
        <w:t xml:space="preserve"> </w:t>
      </w:r>
      <w:r w:rsidR="00121739" w:rsidRPr="006A29C0">
        <w:rPr>
          <w:rFonts w:ascii="Times New Roman" w:hAnsi="Times New Roman"/>
        </w:rPr>
        <w:t>a</w:t>
      </w:r>
      <w:r w:rsidR="00121739" w:rsidRPr="006A29C0">
        <w:rPr>
          <w:rFonts w:ascii="Times New Roman" w:hAnsi="Times New Roman"/>
          <w:spacing w:val="15"/>
        </w:rPr>
        <w:t xml:space="preserve"> </w:t>
      </w:r>
      <w:proofErr w:type="spellStart"/>
      <w:r w:rsidR="00121739" w:rsidRPr="006A29C0">
        <w:rPr>
          <w:rFonts w:ascii="Times New Roman" w:hAnsi="Times New Roman" w:cs="Times New Roman"/>
          <w:spacing w:val="2"/>
        </w:rPr>
        <w:t>r</w:t>
      </w:r>
      <w:r w:rsidR="00121739" w:rsidRPr="006A29C0">
        <w:rPr>
          <w:rFonts w:ascii="Times New Roman" w:hAnsi="Times New Roman" w:cs="Times New Roman"/>
          <w:spacing w:val="1"/>
        </w:rPr>
        <w:t>e</w:t>
      </w:r>
      <w:r w:rsidR="00121739" w:rsidRPr="006A29C0">
        <w:rPr>
          <w:rFonts w:ascii="Times New Roman" w:hAnsi="Times New Roman" w:cs="Times New Roman"/>
          <w:spacing w:val="-1"/>
        </w:rPr>
        <w:t>s</w:t>
      </w:r>
      <w:r w:rsidR="00121739" w:rsidRPr="006A29C0">
        <w:rPr>
          <w:rFonts w:ascii="Times New Roman" w:hAnsi="Times New Roman" w:cs="Times New Roman"/>
          <w:spacing w:val="2"/>
        </w:rPr>
        <w:t>ur</w:t>
      </w:r>
      <w:r w:rsidR="00121739" w:rsidRPr="006A29C0">
        <w:rPr>
          <w:rFonts w:ascii="Times New Roman" w:hAnsi="Times New Roman" w:cs="Times New Roman"/>
          <w:spacing w:val="-1"/>
        </w:rPr>
        <w:t>s</w:t>
      </w:r>
      <w:r w:rsidR="00121739" w:rsidRPr="006A29C0">
        <w:rPr>
          <w:rFonts w:ascii="Times New Roman" w:hAnsi="Times New Roman" w:cs="Times New Roman"/>
          <w:spacing w:val="5"/>
        </w:rPr>
        <w:t>e</w:t>
      </w:r>
      <w:r w:rsidR="00121739" w:rsidRPr="006A29C0">
        <w:rPr>
          <w:rFonts w:ascii="Times New Roman" w:hAnsi="Times New Roman" w:cs="Times New Roman"/>
          <w:spacing w:val="-5"/>
        </w:rPr>
        <w:t>l</w:t>
      </w:r>
      <w:r w:rsidR="00121739" w:rsidRPr="006A29C0">
        <w:rPr>
          <w:rFonts w:ascii="Times New Roman" w:hAnsi="Times New Roman" w:cs="Times New Roman"/>
          <w:spacing w:val="7"/>
        </w:rPr>
        <w:t>o</w:t>
      </w:r>
      <w:r w:rsidR="00121739" w:rsidRPr="006A29C0">
        <w:rPr>
          <w:rFonts w:ascii="Times New Roman" w:hAnsi="Times New Roman" w:cs="Times New Roman"/>
        </w:rPr>
        <w:t>r</w:t>
      </w:r>
      <w:proofErr w:type="spellEnd"/>
      <w:r w:rsidR="00121739" w:rsidRPr="006A29C0">
        <w:rPr>
          <w:rFonts w:ascii="Times New Roman" w:hAnsi="Times New Roman" w:cs="Times New Roman"/>
          <w:spacing w:val="20"/>
        </w:rPr>
        <w:t xml:space="preserve"> </w:t>
      </w:r>
      <w:proofErr w:type="spellStart"/>
      <w:r w:rsidR="00121739" w:rsidRPr="006A29C0">
        <w:rPr>
          <w:rFonts w:ascii="Times New Roman" w:hAnsi="Times New Roman" w:cs="Times New Roman"/>
          <w:spacing w:val="-6"/>
        </w:rPr>
        <w:t>ş</w:t>
      </w:r>
      <w:r w:rsidR="00121739" w:rsidRPr="006A29C0">
        <w:rPr>
          <w:rFonts w:ascii="Times New Roman" w:hAnsi="Times New Roman" w:cs="Times New Roman"/>
        </w:rPr>
        <w:t>i</w:t>
      </w:r>
      <w:proofErr w:type="spellEnd"/>
      <w:r w:rsidR="00121739" w:rsidRPr="006A29C0">
        <w:rPr>
          <w:rFonts w:ascii="Times New Roman" w:hAnsi="Times New Roman" w:cs="Times New Roman"/>
          <w:spacing w:val="19"/>
        </w:rPr>
        <w:t xml:space="preserve"> </w:t>
      </w:r>
      <w:proofErr w:type="spellStart"/>
      <w:r w:rsidR="00121739" w:rsidRPr="006A29C0">
        <w:rPr>
          <w:rFonts w:ascii="Times New Roman" w:hAnsi="Times New Roman" w:cs="Times New Roman"/>
          <w:spacing w:val="2"/>
        </w:rPr>
        <w:t>m</w:t>
      </w:r>
      <w:r w:rsidR="00121739" w:rsidRPr="006A29C0">
        <w:rPr>
          <w:rFonts w:ascii="Times New Roman" w:hAnsi="Times New Roman" w:cs="Times New Roman"/>
        </w:rPr>
        <w:t>i</w:t>
      </w:r>
      <w:r w:rsidR="00121739" w:rsidRPr="006A29C0">
        <w:rPr>
          <w:rFonts w:ascii="Times New Roman" w:hAnsi="Times New Roman" w:cs="Times New Roman"/>
          <w:spacing w:val="5"/>
        </w:rPr>
        <w:t>j</w:t>
      </w:r>
      <w:r w:rsidR="00121739" w:rsidRPr="006A29C0">
        <w:rPr>
          <w:rFonts w:ascii="Times New Roman" w:hAnsi="Times New Roman" w:cs="Times New Roman"/>
          <w:spacing w:val="-5"/>
        </w:rPr>
        <w:t>l</w:t>
      </w:r>
      <w:r w:rsidR="00121739" w:rsidRPr="006A29C0">
        <w:rPr>
          <w:rFonts w:ascii="Times New Roman" w:hAnsi="Times New Roman" w:cs="Times New Roman"/>
          <w:spacing w:val="2"/>
        </w:rPr>
        <w:t>o</w:t>
      </w:r>
      <w:r w:rsidR="00121739" w:rsidRPr="006A29C0">
        <w:rPr>
          <w:rFonts w:ascii="Times New Roman" w:hAnsi="Times New Roman" w:cs="Times New Roman"/>
          <w:spacing w:val="1"/>
        </w:rPr>
        <w:t>ac</w:t>
      </w:r>
      <w:r w:rsidR="00121739" w:rsidRPr="006A29C0">
        <w:rPr>
          <w:rFonts w:ascii="Times New Roman" w:hAnsi="Times New Roman" w:cs="Times New Roman"/>
          <w:spacing w:val="-4"/>
        </w:rPr>
        <w:t>e</w:t>
      </w:r>
      <w:r w:rsidR="00121739" w:rsidRPr="006A29C0">
        <w:rPr>
          <w:rFonts w:ascii="Times New Roman" w:hAnsi="Times New Roman" w:cs="Times New Roman"/>
        </w:rPr>
        <w:t>l</w:t>
      </w:r>
      <w:r w:rsidR="00121739" w:rsidRPr="006A29C0">
        <w:rPr>
          <w:rFonts w:ascii="Times New Roman" w:hAnsi="Times New Roman" w:cs="Times New Roman"/>
          <w:spacing w:val="2"/>
        </w:rPr>
        <w:t>or</w:t>
      </w:r>
      <w:proofErr w:type="spellEnd"/>
      <w:r w:rsidR="00121739" w:rsidRPr="006A29C0">
        <w:rPr>
          <w:rFonts w:ascii="Times New Roman" w:hAnsi="Times New Roman" w:cs="Times New Roman"/>
        </w:rPr>
        <w:t>,</w:t>
      </w:r>
      <w:r w:rsidR="00121739" w:rsidRPr="006A29C0">
        <w:rPr>
          <w:rFonts w:ascii="Times New Roman" w:hAnsi="Times New Roman" w:cs="Times New Roman"/>
          <w:spacing w:val="16"/>
        </w:rPr>
        <w:t xml:space="preserve"> </w:t>
      </w:r>
      <w:proofErr w:type="gramStart"/>
      <w:r w:rsidR="00121739" w:rsidRPr="006A29C0">
        <w:rPr>
          <w:rFonts w:ascii="Times New Roman" w:hAnsi="Times New Roman" w:cs="Times New Roman"/>
        </w:rPr>
        <w:t>a</w:t>
      </w:r>
      <w:proofErr w:type="gramEnd"/>
      <w:r w:rsidR="00121739" w:rsidRPr="006A29C0">
        <w:rPr>
          <w:rFonts w:ascii="Times New Roman" w:hAnsi="Times New Roman" w:cs="Times New Roman"/>
          <w:spacing w:val="2"/>
        </w:rPr>
        <w:t xml:space="preserve"> </w:t>
      </w:r>
      <w:proofErr w:type="spellStart"/>
      <w:r w:rsidR="00121739" w:rsidRPr="006A29C0">
        <w:rPr>
          <w:rFonts w:ascii="Times New Roman" w:hAnsi="Times New Roman" w:cs="Times New Roman"/>
        </w:rPr>
        <w:t>i</w:t>
      </w:r>
      <w:r w:rsidR="00121739" w:rsidRPr="006A29C0">
        <w:rPr>
          <w:rFonts w:ascii="Times New Roman" w:hAnsi="Times New Roman" w:cs="Times New Roman"/>
          <w:spacing w:val="-2"/>
        </w:rPr>
        <w:t>m</w:t>
      </w:r>
      <w:r w:rsidR="00121739" w:rsidRPr="006A29C0">
        <w:rPr>
          <w:rFonts w:ascii="Times New Roman" w:hAnsi="Times New Roman" w:cs="Times New Roman"/>
          <w:spacing w:val="7"/>
        </w:rPr>
        <w:t>p</w:t>
      </w:r>
      <w:r w:rsidR="00121739" w:rsidRPr="006A29C0">
        <w:rPr>
          <w:rFonts w:ascii="Times New Roman" w:hAnsi="Times New Roman" w:cs="Times New Roman"/>
          <w:spacing w:val="-4"/>
        </w:rPr>
        <w:t>a</w:t>
      </w:r>
      <w:r w:rsidR="00121739" w:rsidRPr="006A29C0">
        <w:rPr>
          <w:rFonts w:ascii="Times New Roman" w:hAnsi="Times New Roman" w:cs="Times New Roman"/>
          <w:spacing w:val="1"/>
        </w:rPr>
        <w:t>c</w:t>
      </w:r>
      <w:r w:rsidR="00121739" w:rsidRPr="006A29C0">
        <w:rPr>
          <w:rFonts w:ascii="Times New Roman" w:hAnsi="Times New Roman" w:cs="Times New Roman"/>
        </w:rPr>
        <w:t>t</w:t>
      </w:r>
      <w:r w:rsidR="00121739" w:rsidRPr="006A29C0">
        <w:rPr>
          <w:rFonts w:ascii="Times New Roman" w:hAnsi="Times New Roman" w:cs="Times New Roman"/>
          <w:spacing w:val="7"/>
        </w:rPr>
        <w:t>u</w:t>
      </w:r>
      <w:r w:rsidR="00121739" w:rsidRPr="006A29C0">
        <w:rPr>
          <w:rFonts w:ascii="Times New Roman" w:hAnsi="Times New Roman" w:cs="Times New Roman"/>
          <w:spacing w:val="-5"/>
        </w:rPr>
        <w:t>l</w:t>
      </w:r>
      <w:r w:rsidR="00121739" w:rsidRPr="006A29C0">
        <w:rPr>
          <w:rFonts w:ascii="Times New Roman" w:hAnsi="Times New Roman" w:cs="Times New Roman"/>
          <w:spacing w:val="2"/>
        </w:rPr>
        <w:t>u</w:t>
      </w:r>
      <w:r w:rsidR="00121739" w:rsidRPr="006A29C0">
        <w:rPr>
          <w:rFonts w:ascii="Times New Roman" w:hAnsi="Times New Roman" w:cs="Times New Roman"/>
        </w:rPr>
        <w:t>i</w:t>
      </w:r>
      <w:proofErr w:type="spellEnd"/>
      <w:r w:rsidR="00121739" w:rsidRPr="006A29C0">
        <w:rPr>
          <w:rFonts w:ascii="Times New Roman" w:hAnsi="Times New Roman" w:cs="Times New Roman"/>
          <w:spacing w:val="-2"/>
        </w:rPr>
        <w:t xml:space="preserve"> </w:t>
      </w:r>
      <w:r w:rsidR="00121739" w:rsidRPr="006A29C0">
        <w:rPr>
          <w:rFonts w:ascii="Times New Roman" w:hAnsi="Times New Roman" w:cs="Times New Roman"/>
          <w:spacing w:val="2"/>
        </w:rPr>
        <w:t>p</w:t>
      </w:r>
      <w:r w:rsidR="00121739" w:rsidRPr="006A29C0">
        <w:rPr>
          <w:rFonts w:ascii="Times New Roman" w:hAnsi="Times New Roman" w:cs="Times New Roman"/>
        </w:rPr>
        <w:t>e</w:t>
      </w:r>
      <w:r w:rsidR="00121739" w:rsidRPr="006A29C0">
        <w:rPr>
          <w:rFonts w:ascii="Times New Roman" w:hAnsi="Times New Roman" w:cs="Times New Roman"/>
          <w:spacing w:val="5"/>
        </w:rPr>
        <w:t xml:space="preserve"> </w:t>
      </w:r>
      <w:r w:rsidR="00121739" w:rsidRPr="006A29C0">
        <w:rPr>
          <w:rFonts w:ascii="Times New Roman" w:hAnsi="Times New Roman" w:cs="Times New Roman"/>
          <w:spacing w:val="1"/>
        </w:rPr>
        <w:t>ca</w:t>
      </w:r>
      <w:r w:rsidR="00121739" w:rsidRPr="006A29C0">
        <w:rPr>
          <w:rFonts w:ascii="Times New Roman" w:hAnsi="Times New Roman" w:cs="Times New Roman"/>
          <w:spacing w:val="2"/>
        </w:rPr>
        <w:t>r</w:t>
      </w:r>
      <w:r w:rsidR="00121739" w:rsidRPr="006A29C0">
        <w:rPr>
          <w:rFonts w:ascii="Times New Roman" w:hAnsi="Times New Roman" w:cs="Times New Roman"/>
        </w:rPr>
        <w:t>e</w:t>
      </w:r>
      <w:r w:rsidR="00121739" w:rsidRPr="006A29C0">
        <w:rPr>
          <w:rFonts w:ascii="Times New Roman" w:hAnsi="Times New Roman" w:cs="Times New Roman"/>
          <w:spacing w:val="1"/>
        </w:rPr>
        <w:t xml:space="preserve"> </w:t>
      </w:r>
      <w:proofErr w:type="spellStart"/>
      <w:r w:rsidR="00121739" w:rsidRPr="006A29C0">
        <w:rPr>
          <w:rFonts w:ascii="Times New Roman" w:hAnsi="Times New Roman" w:cs="Times New Roman"/>
          <w:spacing w:val="-3"/>
        </w:rPr>
        <w:t>f</w:t>
      </w:r>
      <w:r w:rsidR="00121739" w:rsidRPr="006A29C0">
        <w:rPr>
          <w:rFonts w:ascii="Times New Roman" w:hAnsi="Times New Roman" w:cs="Times New Roman"/>
          <w:spacing w:val="1"/>
        </w:rPr>
        <w:t>ac</w:t>
      </w:r>
      <w:r w:rsidR="00121739" w:rsidRPr="006A29C0">
        <w:rPr>
          <w:rFonts w:ascii="Times New Roman" w:hAnsi="Times New Roman" w:cs="Times New Roman"/>
        </w:rPr>
        <w:t>t</w:t>
      </w:r>
      <w:r w:rsidR="00121739" w:rsidRPr="006A29C0">
        <w:rPr>
          <w:rFonts w:ascii="Times New Roman" w:hAnsi="Times New Roman" w:cs="Times New Roman"/>
          <w:spacing w:val="-2"/>
        </w:rPr>
        <w:t>o</w:t>
      </w:r>
      <w:r w:rsidR="00121739" w:rsidRPr="006A29C0">
        <w:rPr>
          <w:rFonts w:ascii="Times New Roman" w:hAnsi="Times New Roman" w:cs="Times New Roman"/>
          <w:spacing w:val="2"/>
        </w:rPr>
        <w:t>r</w:t>
      </w:r>
      <w:r w:rsidR="00121739" w:rsidRPr="006A29C0">
        <w:rPr>
          <w:rFonts w:ascii="Times New Roman" w:hAnsi="Times New Roman" w:cs="Times New Roman"/>
        </w:rPr>
        <w:t>ii</w:t>
      </w:r>
      <w:proofErr w:type="spellEnd"/>
      <w:r w:rsidR="00121739" w:rsidRPr="006A29C0">
        <w:rPr>
          <w:rFonts w:ascii="Times New Roman" w:hAnsi="Times New Roman" w:cs="Times New Roman"/>
          <w:spacing w:val="-2"/>
        </w:rPr>
        <w:t xml:space="preserve"> </w:t>
      </w:r>
      <w:r w:rsidR="00121739" w:rsidRPr="006A29C0">
        <w:rPr>
          <w:rFonts w:ascii="Times New Roman" w:hAnsi="Times New Roman" w:cs="Times New Roman"/>
          <w:spacing w:val="-1"/>
        </w:rPr>
        <w:t>s</w:t>
      </w:r>
      <w:r w:rsidR="00121739" w:rsidRPr="006A29C0">
        <w:rPr>
          <w:rFonts w:ascii="Times New Roman" w:hAnsi="Times New Roman" w:cs="Times New Roman"/>
          <w:spacing w:val="2"/>
        </w:rPr>
        <w:t>o</w:t>
      </w:r>
      <w:r w:rsidR="00121739" w:rsidRPr="006A29C0">
        <w:rPr>
          <w:rFonts w:ascii="Times New Roman" w:hAnsi="Times New Roman" w:cs="Times New Roman"/>
          <w:spacing w:val="1"/>
        </w:rPr>
        <w:t>c</w:t>
      </w:r>
      <w:r w:rsidR="00121739" w:rsidRPr="006A29C0">
        <w:rPr>
          <w:rFonts w:ascii="Times New Roman" w:hAnsi="Times New Roman" w:cs="Times New Roman"/>
          <w:spacing w:val="-5"/>
        </w:rPr>
        <w:t>i</w:t>
      </w:r>
      <w:r w:rsidR="00121739" w:rsidRPr="006A29C0">
        <w:rPr>
          <w:rFonts w:ascii="Times New Roman" w:hAnsi="Times New Roman" w:cs="Times New Roman"/>
          <w:spacing w:val="8"/>
        </w:rPr>
        <w:t>o</w:t>
      </w:r>
      <w:r w:rsidR="00121739" w:rsidRPr="006A29C0">
        <w:rPr>
          <w:rFonts w:ascii="Times New Roman" w:hAnsi="Times New Roman" w:cs="Times New Roman"/>
          <w:spacing w:val="2"/>
        </w:rPr>
        <w:t>-</w:t>
      </w:r>
      <w:r w:rsidR="00121739" w:rsidRPr="006A29C0">
        <w:rPr>
          <w:rFonts w:ascii="Times New Roman" w:hAnsi="Times New Roman" w:cs="Times New Roman"/>
          <w:spacing w:val="-4"/>
        </w:rPr>
        <w:t>e</w:t>
      </w:r>
      <w:r w:rsidR="00121739" w:rsidRPr="006A29C0">
        <w:rPr>
          <w:rFonts w:ascii="Times New Roman" w:hAnsi="Times New Roman" w:cs="Times New Roman"/>
          <w:spacing w:val="1"/>
        </w:rPr>
        <w:t>c</w:t>
      </w:r>
      <w:r w:rsidR="00121739" w:rsidRPr="006A29C0">
        <w:rPr>
          <w:rFonts w:ascii="Times New Roman" w:hAnsi="Times New Roman" w:cs="Times New Roman"/>
          <w:spacing w:val="7"/>
        </w:rPr>
        <w:t>o</w:t>
      </w:r>
      <w:r w:rsidR="00121739" w:rsidRPr="006A29C0">
        <w:rPr>
          <w:rFonts w:ascii="Times New Roman" w:hAnsi="Times New Roman" w:cs="Times New Roman"/>
          <w:spacing w:val="-7"/>
        </w:rPr>
        <w:t>n</w:t>
      </w:r>
      <w:r w:rsidR="00121739" w:rsidRPr="006A29C0">
        <w:rPr>
          <w:rFonts w:ascii="Times New Roman" w:hAnsi="Times New Roman" w:cs="Times New Roman"/>
          <w:spacing w:val="7"/>
        </w:rPr>
        <w:t>o</w:t>
      </w:r>
      <w:r w:rsidR="00121739" w:rsidRPr="006A29C0">
        <w:rPr>
          <w:rFonts w:ascii="Times New Roman" w:hAnsi="Times New Roman" w:cs="Times New Roman"/>
          <w:spacing w:val="-2"/>
        </w:rPr>
        <w:t>m</w:t>
      </w:r>
      <w:r w:rsidR="00121739" w:rsidRPr="006A29C0">
        <w:rPr>
          <w:rFonts w:ascii="Times New Roman" w:hAnsi="Times New Roman" w:cs="Times New Roman"/>
          <w:spacing w:val="-5"/>
        </w:rPr>
        <w:t>i</w:t>
      </w:r>
      <w:r w:rsidR="00121739" w:rsidRPr="006A29C0">
        <w:rPr>
          <w:rFonts w:ascii="Times New Roman" w:hAnsi="Times New Roman" w:cs="Times New Roman"/>
          <w:spacing w:val="1"/>
        </w:rPr>
        <w:t>c</w:t>
      </w:r>
      <w:r w:rsidR="00121739" w:rsidRPr="006A29C0">
        <w:rPr>
          <w:rFonts w:ascii="Times New Roman" w:hAnsi="Times New Roman" w:cs="Times New Roman"/>
          <w:spacing w:val="-5"/>
        </w:rPr>
        <w:t>i</w:t>
      </w:r>
      <w:r w:rsidR="00121739" w:rsidRPr="006A29C0">
        <w:rPr>
          <w:rFonts w:ascii="Times New Roman" w:hAnsi="Times New Roman" w:cs="Times New Roman"/>
        </w:rPr>
        <w:t>,</w:t>
      </w:r>
      <w:r w:rsidR="00121739" w:rsidRPr="006A29C0">
        <w:rPr>
          <w:rFonts w:ascii="Times New Roman" w:hAnsi="Times New Roman" w:cs="Times New Roman"/>
          <w:spacing w:val="10"/>
        </w:rPr>
        <w:t xml:space="preserve"> </w:t>
      </w:r>
      <w:proofErr w:type="spellStart"/>
      <w:r w:rsidR="00121739" w:rsidRPr="006A29C0">
        <w:rPr>
          <w:rFonts w:ascii="Times New Roman" w:hAnsi="Times New Roman" w:cs="Times New Roman"/>
          <w:spacing w:val="-4"/>
        </w:rPr>
        <w:t>c</w:t>
      </w:r>
      <w:r w:rsidR="00121739" w:rsidRPr="006A29C0">
        <w:rPr>
          <w:rFonts w:ascii="Times New Roman" w:hAnsi="Times New Roman" w:cs="Times New Roman"/>
          <w:spacing w:val="7"/>
        </w:rPr>
        <w:t>o</w:t>
      </w:r>
      <w:r w:rsidR="00121739" w:rsidRPr="006A29C0">
        <w:rPr>
          <w:rFonts w:ascii="Times New Roman" w:hAnsi="Times New Roman" w:cs="Times New Roman"/>
          <w:spacing w:val="-7"/>
        </w:rPr>
        <w:t>n</w:t>
      </w:r>
      <w:r w:rsidR="00121739" w:rsidRPr="006A29C0">
        <w:rPr>
          <w:rFonts w:ascii="Times New Roman" w:hAnsi="Times New Roman" w:cs="Times New Roman"/>
        </w:rPr>
        <w:t>j</w:t>
      </w:r>
      <w:r w:rsidR="00121739" w:rsidRPr="006A29C0">
        <w:rPr>
          <w:rFonts w:ascii="Times New Roman" w:hAnsi="Times New Roman" w:cs="Times New Roman"/>
          <w:spacing w:val="2"/>
        </w:rPr>
        <w:t>u</w:t>
      </w:r>
      <w:r w:rsidR="00121739" w:rsidRPr="006A29C0">
        <w:rPr>
          <w:rFonts w:ascii="Times New Roman" w:hAnsi="Times New Roman" w:cs="Times New Roman"/>
          <w:spacing w:val="-2"/>
        </w:rPr>
        <w:t>n</w:t>
      </w:r>
      <w:r w:rsidR="00121739" w:rsidRPr="006A29C0">
        <w:rPr>
          <w:rFonts w:ascii="Times New Roman" w:hAnsi="Times New Roman" w:cs="Times New Roman"/>
          <w:spacing w:val="-4"/>
        </w:rPr>
        <w:t>c</w:t>
      </w:r>
      <w:r w:rsidR="00121739" w:rsidRPr="006A29C0">
        <w:rPr>
          <w:rFonts w:ascii="Times New Roman" w:hAnsi="Times New Roman" w:cs="Times New Roman"/>
          <w:spacing w:val="5"/>
        </w:rPr>
        <w:t>t</w:t>
      </w:r>
      <w:r w:rsidR="00121739" w:rsidRPr="006A29C0">
        <w:rPr>
          <w:rFonts w:ascii="Times New Roman" w:hAnsi="Times New Roman" w:cs="Times New Roman"/>
          <w:spacing w:val="2"/>
        </w:rPr>
        <w:t>ur</w:t>
      </w:r>
      <w:r w:rsidR="00121739" w:rsidRPr="006A29C0">
        <w:rPr>
          <w:rFonts w:ascii="Times New Roman" w:hAnsi="Times New Roman" w:cs="Times New Roman"/>
          <w:spacing w:val="1"/>
        </w:rPr>
        <w:t>a</w:t>
      </w:r>
      <w:r w:rsidR="00121739" w:rsidRPr="006A29C0">
        <w:rPr>
          <w:rFonts w:ascii="Times New Roman" w:hAnsi="Times New Roman" w:cs="Times New Roman"/>
        </w:rPr>
        <w:t>li</w:t>
      </w:r>
      <w:proofErr w:type="spellEnd"/>
      <w:r w:rsidR="00121739" w:rsidRPr="006A29C0">
        <w:rPr>
          <w:rFonts w:ascii="Times New Roman" w:hAnsi="Times New Roman" w:cs="Times New Roman"/>
        </w:rPr>
        <w:t xml:space="preserve"> </w:t>
      </w:r>
      <w:proofErr w:type="spellStart"/>
      <w:r w:rsidR="00121739" w:rsidRPr="006A29C0">
        <w:rPr>
          <w:rFonts w:ascii="Times New Roman" w:hAnsi="Times New Roman" w:cs="Times New Roman"/>
          <w:spacing w:val="4"/>
        </w:rPr>
        <w:t>ş</w:t>
      </w:r>
      <w:r w:rsidR="00121739" w:rsidRPr="006A29C0">
        <w:rPr>
          <w:rFonts w:ascii="Times New Roman" w:hAnsi="Times New Roman" w:cs="Times New Roman"/>
        </w:rPr>
        <w:t>i</w:t>
      </w:r>
      <w:proofErr w:type="spellEnd"/>
      <w:r w:rsidR="00121739" w:rsidRPr="006A29C0">
        <w:rPr>
          <w:rFonts w:ascii="Times New Roman" w:hAnsi="Times New Roman" w:cs="Times New Roman"/>
          <w:spacing w:val="-1"/>
        </w:rPr>
        <w:t xml:space="preserve"> </w:t>
      </w:r>
      <w:proofErr w:type="spellStart"/>
      <w:r w:rsidR="00121739" w:rsidRPr="006A29C0">
        <w:rPr>
          <w:rFonts w:ascii="Times New Roman" w:hAnsi="Times New Roman" w:cs="Times New Roman"/>
          <w:spacing w:val="2"/>
        </w:rPr>
        <w:t>po</w:t>
      </w:r>
      <w:r w:rsidR="00121739" w:rsidRPr="006A29C0">
        <w:rPr>
          <w:rFonts w:ascii="Times New Roman" w:hAnsi="Times New Roman" w:cs="Times New Roman"/>
        </w:rPr>
        <w:t>l</w:t>
      </w:r>
      <w:r w:rsidR="00121739" w:rsidRPr="006A29C0">
        <w:rPr>
          <w:rFonts w:ascii="Times New Roman" w:hAnsi="Times New Roman" w:cs="Times New Roman"/>
          <w:spacing w:val="-5"/>
        </w:rPr>
        <w:t>i</w:t>
      </w:r>
      <w:r w:rsidR="00121739" w:rsidRPr="006A29C0">
        <w:rPr>
          <w:rFonts w:ascii="Times New Roman" w:hAnsi="Times New Roman" w:cs="Times New Roman"/>
          <w:spacing w:val="5"/>
        </w:rPr>
        <w:t>t</w:t>
      </w:r>
      <w:r w:rsidR="00121739" w:rsidRPr="006A29C0">
        <w:rPr>
          <w:rFonts w:ascii="Times New Roman" w:hAnsi="Times New Roman" w:cs="Times New Roman"/>
          <w:spacing w:val="-5"/>
        </w:rPr>
        <w:t>i</w:t>
      </w:r>
      <w:r w:rsidR="00121739" w:rsidRPr="006A29C0">
        <w:rPr>
          <w:rFonts w:ascii="Times New Roman" w:hAnsi="Times New Roman" w:cs="Times New Roman"/>
          <w:spacing w:val="5"/>
        </w:rPr>
        <w:t>c</w:t>
      </w:r>
      <w:r w:rsidR="00121739" w:rsidRPr="006A29C0">
        <w:rPr>
          <w:rFonts w:ascii="Times New Roman" w:hAnsi="Times New Roman" w:cs="Times New Roman"/>
        </w:rPr>
        <w:t>i</w:t>
      </w:r>
      <w:proofErr w:type="spellEnd"/>
      <w:r w:rsidR="00121739" w:rsidRPr="006A29C0">
        <w:rPr>
          <w:rFonts w:ascii="Times New Roman" w:hAnsi="Times New Roman" w:cs="Times New Roman"/>
          <w:spacing w:val="-1"/>
        </w:rPr>
        <w:t xml:space="preserve"> </w:t>
      </w:r>
      <w:proofErr w:type="spellStart"/>
      <w:r w:rsidR="00121739" w:rsidRPr="006A29C0">
        <w:rPr>
          <w:rFonts w:ascii="Times New Roman" w:hAnsi="Times New Roman" w:cs="Times New Roman"/>
        </w:rPr>
        <w:t>îl</w:t>
      </w:r>
      <w:proofErr w:type="spellEnd"/>
      <w:r w:rsidR="00121739" w:rsidRPr="006A29C0">
        <w:rPr>
          <w:rFonts w:ascii="Times New Roman" w:hAnsi="Times New Roman" w:cs="Times New Roman"/>
          <w:spacing w:val="4"/>
        </w:rPr>
        <w:t xml:space="preserve"> </w:t>
      </w:r>
      <w:r w:rsidR="00121739" w:rsidRPr="006A29C0">
        <w:rPr>
          <w:rFonts w:ascii="Times New Roman" w:hAnsi="Times New Roman" w:cs="Times New Roman"/>
          <w:spacing w:val="1"/>
        </w:rPr>
        <w:t>a</w:t>
      </w:r>
      <w:r w:rsidR="00121739" w:rsidRPr="006A29C0">
        <w:rPr>
          <w:rFonts w:ascii="Times New Roman" w:hAnsi="Times New Roman" w:cs="Times New Roman"/>
        </w:rPr>
        <w:t>u</w:t>
      </w:r>
      <w:r w:rsidR="00121739" w:rsidRPr="006A29C0">
        <w:rPr>
          <w:rFonts w:ascii="Times New Roman" w:hAnsi="Times New Roman" w:cs="Times New Roman"/>
          <w:spacing w:val="7"/>
        </w:rPr>
        <w:t xml:space="preserve"> </w:t>
      </w:r>
      <w:proofErr w:type="spellStart"/>
      <w:r w:rsidR="00121739" w:rsidRPr="006A29C0">
        <w:rPr>
          <w:rFonts w:ascii="Times New Roman" w:hAnsi="Times New Roman" w:cs="Times New Roman"/>
          <w:spacing w:val="1"/>
        </w:rPr>
        <w:t>a</w:t>
      </w:r>
      <w:r w:rsidR="00121739" w:rsidRPr="006A29C0">
        <w:rPr>
          <w:rFonts w:ascii="Times New Roman" w:hAnsi="Times New Roman" w:cs="Times New Roman"/>
          <w:spacing w:val="-1"/>
        </w:rPr>
        <w:t>s</w:t>
      </w:r>
      <w:r w:rsidR="00121739" w:rsidRPr="006A29C0">
        <w:rPr>
          <w:rFonts w:ascii="Times New Roman" w:hAnsi="Times New Roman" w:cs="Times New Roman"/>
          <w:spacing w:val="-2"/>
        </w:rPr>
        <w:t>u</w:t>
      </w:r>
      <w:r w:rsidR="00121739" w:rsidRPr="006A29C0">
        <w:rPr>
          <w:rFonts w:ascii="Times New Roman" w:hAnsi="Times New Roman" w:cs="Times New Roman"/>
          <w:spacing w:val="2"/>
        </w:rPr>
        <w:t>pr</w:t>
      </w:r>
      <w:r w:rsidR="00121739" w:rsidRPr="006A29C0">
        <w:rPr>
          <w:rFonts w:ascii="Times New Roman" w:hAnsi="Times New Roman" w:cs="Times New Roman"/>
        </w:rPr>
        <w:t>a</w:t>
      </w:r>
      <w:proofErr w:type="spellEnd"/>
      <w:r w:rsidR="00121739" w:rsidRPr="006A29C0">
        <w:rPr>
          <w:rFonts w:ascii="Times New Roman" w:hAnsi="Times New Roman" w:cs="Times New Roman"/>
          <w:spacing w:val="6"/>
        </w:rPr>
        <w:t xml:space="preserve"> </w:t>
      </w:r>
      <w:proofErr w:type="spellStart"/>
      <w:r w:rsidR="00121739" w:rsidRPr="006A29C0">
        <w:rPr>
          <w:rFonts w:ascii="Times New Roman" w:hAnsi="Times New Roman" w:cs="Times New Roman"/>
          <w:spacing w:val="-4"/>
        </w:rPr>
        <w:t>a</w:t>
      </w:r>
      <w:r w:rsidR="00121739" w:rsidRPr="006A29C0">
        <w:rPr>
          <w:rFonts w:ascii="Times New Roman" w:hAnsi="Times New Roman" w:cs="Times New Roman"/>
          <w:spacing w:val="1"/>
        </w:rPr>
        <w:t>c</w:t>
      </w:r>
      <w:r w:rsidR="00121739" w:rsidRPr="006A29C0">
        <w:rPr>
          <w:rFonts w:ascii="Times New Roman" w:hAnsi="Times New Roman" w:cs="Times New Roman"/>
        </w:rPr>
        <w:t>t</w:t>
      </w:r>
      <w:r w:rsidR="00121739" w:rsidRPr="006A29C0">
        <w:rPr>
          <w:rFonts w:ascii="Times New Roman" w:hAnsi="Times New Roman" w:cs="Times New Roman"/>
          <w:spacing w:val="-5"/>
        </w:rPr>
        <w:t>i</w:t>
      </w:r>
      <w:r w:rsidR="00121739" w:rsidRPr="006A29C0">
        <w:rPr>
          <w:rFonts w:ascii="Times New Roman" w:hAnsi="Times New Roman" w:cs="Times New Roman"/>
          <w:spacing w:val="2"/>
        </w:rPr>
        <w:t>v</w:t>
      </w:r>
      <w:r w:rsidR="00121739" w:rsidRPr="006A29C0">
        <w:rPr>
          <w:rFonts w:ascii="Times New Roman" w:hAnsi="Times New Roman" w:cs="Times New Roman"/>
          <w:spacing w:val="-5"/>
        </w:rPr>
        <w:t>i</w:t>
      </w:r>
      <w:r w:rsidR="00121739" w:rsidRPr="006A29C0">
        <w:rPr>
          <w:rFonts w:ascii="Times New Roman" w:hAnsi="Times New Roman" w:cs="Times New Roman"/>
        </w:rPr>
        <w:t>t</w:t>
      </w:r>
      <w:r w:rsidR="00121739" w:rsidRPr="006A29C0">
        <w:rPr>
          <w:rFonts w:ascii="Times New Roman" w:hAnsi="Times New Roman" w:cs="Times New Roman"/>
          <w:spacing w:val="1"/>
        </w:rPr>
        <w:t>ă</w:t>
      </w:r>
      <w:r w:rsidR="00121739" w:rsidRPr="006A29C0">
        <w:rPr>
          <w:rFonts w:ascii="Times New Roman" w:hAnsi="Times New Roman" w:cs="Times New Roman"/>
          <w:spacing w:val="5"/>
        </w:rPr>
        <w:t>ţ</w:t>
      </w:r>
      <w:r w:rsidR="00121739" w:rsidRPr="006A29C0">
        <w:rPr>
          <w:rFonts w:ascii="Times New Roman" w:hAnsi="Times New Roman" w:cs="Times New Roman"/>
        </w:rPr>
        <w:t>ii</w:t>
      </w:r>
      <w:proofErr w:type="spellEnd"/>
      <w:r w:rsidR="00121739" w:rsidRPr="006A29C0">
        <w:rPr>
          <w:rFonts w:ascii="Times New Roman" w:hAnsi="Times New Roman" w:cs="Times New Roman"/>
          <w:spacing w:val="4"/>
        </w:rPr>
        <w:t xml:space="preserve"> </w:t>
      </w:r>
      <w:proofErr w:type="spellStart"/>
      <w:r w:rsidR="00121739" w:rsidRPr="006A29C0">
        <w:rPr>
          <w:rFonts w:ascii="Times New Roman" w:hAnsi="Times New Roman" w:cs="Times New Roman"/>
          <w:spacing w:val="2"/>
          <w:w w:val="102"/>
        </w:rPr>
        <w:t>u</w:t>
      </w:r>
      <w:r w:rsidR="00121739" w:rsidRPr="006A29C0">
        <w:rPr>
          <w:rFonts w:ascii="Times New Roman" w:hAnsi="Times New Roman" w:cs="Times New Roman"/>
          <w:spacing w:val="-2"/>
          <w:w w:val="102"/>
        </w:rPr>
        <w:t>n</w:t>
      </w:r>
      <w:r w:rsidR="00121739" w:rsidRPr="006A29C0">
        <w:rPr>
          <w:rFonts w:ascii="Times New Roman" w:hAnsi="Times New Roman" w:cs="Times New Roman"/>
          <w:spacing w:val="-5"/>
          <w:w w:val="102"/>
        </w:rPr>
        <w:t>i</w:t>
      </w:r>
      <w:r w:rsidR="00121739" w:rsidRPr="006A29C0">
        <w:rPr>
          <w:rFonts w:ascii="Times New Roman" w:hAnsi="Times New Roman" w:cs="Times New Roman"/>
          <w:w w:val="102"/>
        </w:rPr>
        <w:t>t</w:t>
      </w:r>
      <w:r w:rsidR="00121739" w:rsidRPr="006A29C0">
        <w:rPr>
          <w:rFonts w:ascii="Times New Roman" w:hAnsi="Times New Roman" w:cs="Times New Roman"/>
          <w:spacing w:val="1"/>
          <w:w w:val="102"/>
        </w:rPr>
        <w:t>ă</w:t>
      </w:r>
      <w:r w:rsidR="00121739" w:rsidRPr="006A29C0">
        <w:rPr>
          <w:rFonts w:ascii="Times New Roman" w:hAnsi="Times New Roman" w:cs="Times New Roman"/>
          <w:spacing w:val="5"/>
          <w:w w:val="102"/>
        </w:rPr>
        <w:t>ţ</w:t>
      </w:r>
      <w:r w:rsidR="00121739" w:rsidRPr="006A29C0">
        <w:rPr>
          <w:rFonts w:ascii="Times New Roman" w:hAnsi="Times New Roman" w:cs="Times New Roman"/>
          <w:w w:val="102"/>
        </w:rPr>
        <w:t>i</w:t>
      </w:r>
      <w:r w:rsidR="00121739" w:rsidRPr="006A29C0">
        <w:rPr>
          <w:rFonts w:ascii="Times New Roman" w:hAnsi="Times New Roman" w:cs="Times New Roman"/>
          <w:spacing w:val="-5"/>
          <w:w w:val="102"/>
        </w:rPr>
        <w:t>i</w:t>
      </w:r>
      <w:proofErr w:type="spellEnd"/>
      <w:r w:rsidR="00243326" w:rsidRPr="006A29C0">
        <w:rPr>
          <w:rFonts w:ascii="Times New Roman" w:hAnsi="Times New Roman" w:cs="Times New Roman"/>
          <w:w w:val="102"/>
        </w:rPr>
        <w:t xml:space="preserve">, </w:t>
      </w:r>
      <w:proofErr w:type="spellStart"/>
      <w:r w:rsidR="00243326" w:rsidRPr="006A29C0">
        <w:rPr>
          <w:rFonts w:ascii="Times New Roman" w:hAnsi="Times New Roman" w:cs="Times New Roman"/>
          <w:lang w:val="en-US" w:eastAsia="en-US"/>
        </w:rPr>
        <w:t>avându</w:t>
      </w:r>
      <w:proofErr w:type="spellEnd"/>
      <w:r w:rsidR="00243326" w:rsidRPr="006A29C0">
        <w:rPr>
          <w:rFonts w:ascii="Times New Roman" w:hAnsi="Times New Roman" w:cs="Times New Roman"/>
          <w:lang w:val="en-US" w:eastAsia="en-US"/>
        </w:rPr>
        <w:t xml:space="preserve">-se </w:t>
      </w:r>
      <w:proofErr w:type="spellStart"/>
      <w:r w:rsidR="00243326" w:rsidRPr="006A29C0">
        <w:rPr>
          <w:rFonts w:ascii="Times New Roman" w:hAnsi="Times New Roman" w:cs="Times New Roman"/>
          <w:lang w:val="en-US" w:eastAsia="en-US"/>
        </w:rPr>
        <w:t>în</w:t>
      </w:r>
      <w:proofErr w:type="spellEnd"/>
      <w:r w:rsidR="00243326" w:rsidRPr="006A29C0">
        <w:rPr>
          <w:rFonts w:ascii="Times New Roman" w:hAnsi="Times New Roman" w:cs="Times New Roman"/>
          <w:lang w:val="en-US" w:eastAsia="en-US"/>
        </w:rPr>
        <w:t xml:space="preserve"> </w:t>
      </w:r>
      <w:proofErr w:type="spellStart"/>
      <w:r w:rsidR="00243326" w:rsidRPr="006A29C0">
        <w:rPr>
          <w:rFonts w:ascii="Times New Roman" w:hAnsi="Times New Roman" w:cs="Times New Roman"/>
          <w:lang w:val="en-US" w:eastAsia="en-US"/>
        </w:rPr>
        <w:t>vedere</w:t>
      </w:r>
      <w:proofErr w:type="spellEnd"/>
      <w:r w:rsidR="00243326" w:rsidRPr="006A29C0">
        <w:rPr>
          <w:rFonts w:ascii="Times New Roman" w:hAnsi="Times New Roman" w:cs="Times New Roman"/>
          <w:lang w:val="en-US" w:eastAsia="en-US"/>
        </w:rPr>
        <w:t xml:space="preserve"> </w:t>
      </w:r>
      <w:proofErr w:type="spellStart"/>
      <w:r w:rsidR="00243326" w:rsidRPr="006A29C0">
        <w:rPr>
          <w:rFonts w:ascii="Times New Roman" w:hAnsi="Times New Roman" w:cs="Times New Roman"/>
          <w:lang w:val="en-US" w:eastAsia="en-US"/>
        </w:rPr>
        <w:t>următoarele</w:t>
      </w:r>
      <w:proofErr w:type="spellEnd"/>
      <w:r w:rsidR="00243326" w:rsidRPr="006A29C0">
        <w:rPr>
          <w:rFonts w:ascii="Times New Roman" w:hAnsi="Times New Roman" w:cs="Times New Roman"/>
          <w:lang w:val="en-US" w:eastAsia="en-US"/>
        </w:rPr>
        <w:t xml:space="preserve"> </w:t>
      </w:r>
      <w:proofErr w:type="spellStart"/>
      <w:r w:rsidR="00243326" w:rsidRPr="006A29C0">
        <w:rPr>
          <w:rFonts w:ascii="Times New Roman" w:hAnsi="Times New Roman" w:cs="Times New Roman"/>
          <w:lang w:val="en-US" w:eastAsia="en-US"/>
        </w:rPr>
        <w:t>aspecte</w:t>
      </w:r>
      <w:proofErr w:type="spellEnd"/>
      <w:r w:rsidR="00243326" w:rsidRPr="006A29C0">
        <w:rPr>
          <w:rFonts w:ascii="Times New Roman" w:hAnsi="Times New Roman" w:cs="Times New Roman"/>
          <w:lang w:val="en-US" w:eastAsia="en-US"/>
        </w:rPr>
        <w:t xml:space="preserve">: </w:t>
      </w:r>
    </w:p>
    <w:p w14:paraId="68E52521" w14:textId="77777777" w:rsidR="0007655B" w:rsidRPr="006A29C0" w:rsidRDefault="0007655B" w:rsidP="001E7D70">
      <w:pPr>
        <w:widowControl w:val="0"/>
        <w:numPr>
          <w:ilvl w:val="0"/>
          <w:numId w:val="35"/>
        </w:numPr>
        <w:autoSpaceDE w:val="0"/>
        <w:autoSpaceDN w:val="0"/>
        <w:adjustRightInd w:val="0"/>
        <w:spacing w:after="0" w:line="360" w:lineRule="auto"/>
        <w:ind w:right="72"/>
        <w:jc w:val="both"/>
        <w:rPr>
          <w:rFonts w:ascii="Times New Roman" w:hAnsi="Times New Roman"/>
          <w:color w:val="000000"/>
          <w:sz w:val="24"/>
          <w:szCs w:val="24"/>
        </w:rPr>
      </w:pPr>
      <w:proofErr w:type="spellStart"/>
      <w:r w:rsidRPr="006A29C0">
        <w:rPr>
          <w:rFonts w:ascii="Times New Roman" w:hAnsi="Times New Roman"/>
          <w:color w:val="000000"/>
          <w:sz w:val="24"/>
          <w:szCs w:val="24"/>
        </w:rPr>
        <w:t>e</w:t>
      </w:r>
      <w:r w:rsidR="00243326" w:rsidRPr="006A29C0">
        <w:rPr>
          <w:rFonts w:ascii="Times New Roman" w:hAnsi="Times New Roman"/>
          <w:color w:val="000000"/>
          <w:sz w:val="24"/>
          <w:szCs w:val="24"/>
        </w:rPr>
        <w:t>laborarea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și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punerea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în</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practică</w:t>
      </w:r>
      <w:proofErr w:type="spellEnd"/>
      <w:r w:rsidR="00243326" w:rsidRPr="006A29C0">
        <w:rPr>
          <w:rFonts w:ascii="Times New Roman" w:hAnsi="Times New Roman"/>
          <w:color w:val="000000"/>
          <w:sz w:val="24"/>
          <w:szCs w:val="24"/>
        </w:rPr>
        <w:t xml:space="preserve"> a </w:t>
      </w:r>
      <w:proofErr w:type="spellStart"/>
      <w:r w:rsidR="00243326" w:rsidRPr="006A29C0">
        <w:rPr>
          <w:rFonts w:ascii="Times New Roman" w:hAnsi="Times New Roman"/>
          <w:color w:val="000000"/>
          <w:sz w:val="24"/>
          <w:szCs w:val="24"/>
        </w:rPr>
        <w:t>unei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oferte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educaționale</w:t>
      </w:r>
      <w:proofErr w:type="spellEnd"/>
      <w:r w:rsidR="00243326" w:rsidRPr="006A29C0">
        <w:rPr>
          <w:rFonts w:ascii="Times New Roman" w:hAnsi="Times New Roman"/>
          <w:color w:val="000000"/>
          <w:sz w:val="24"/>
          <w:szCs w:val="24"/>
        </w:rPr>
        <w:t xml:space="preserve"> care </w:t>
      </w:r>
      <w:proofErr w:type="spellStart"/>
      <w:r w:rsidR="00243326" w:rsidRPr="006A29C0">
        <w:rPr>
          <w:rFonts w:ascii="Times New Roman" w:hAnsi="Times New Roman"/>
          <w:color w:val="000000"/>
          <w:sz w:val="24"/>
          <w:szCs w:val="24"/>
        </w:rPr>
        <w:t>să</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permită</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pregătirea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unitară</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și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lastRenderedPageBreak/>
        <w:t>coerentă</w:t>
      </w:r>
      <w:proofErr w:type="spellEnd"/>
      <w:r w:rsidR="00243326" w:rsidRPr="006A29C0">
        <w:rPr>
          <w:rFonts w:ascii="Times New Roman" w:hAnsi="Times New Roman"/>
          <w:color w:val="000000"/>
          <w:sz w:val="24"/>
          <w:szCs w:val="24"/>
        </w:rPr>
        <w:t xml:space="preserve"> </w:t>
      </w:r>
      <w:proofErr w:type="gramStart"/>
      <w:r w:rsidR="00243326" w:rsidRPr="006A29C0">
        <w:rPr>
          <w:rFonts w:ascii="Times New Roman" w:hAnsi="Times New Roman"/>
          <w:color w:val="000000"/>
          <w:sz w:val="24"/>
          <w:szCs w:val="24"/>
        </w:rPr>
        <w:t>a</w:t>
      </w:r>
      <w:proofErr w:type="gram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elevilor</w:t>
      </w:r>
      <w:proofErr w:type="spellEnd"/>
      <w:r w:rsidR="00243326" w:rsidRPr="006A29C0">
        <w:rPr>
          <w:rFonts w:ascii="Times New Roman" w:hAnsi="Times New Roman"/>
          <w:color w:val="000000"/>
          <w:sz w:val="24"/>
          <w:szCs w:val="24"/>
        </w:rPr>
        <w:t xml:space="preserve"> de-a </w:t>
      </w:r>
      <w:proofErr w:type="spellStart"/>
      <w:r w:rsidR="00243326" w:rsidRPr="006A29C0">
        <w:rPr>
          <w:rFonts w:ascii="Times New Roman" w:hAnsi="Times New Roman"/>
          <w:color w:val="000000"/>
          <w:sz w:val="24"/>
          <w:szCs w:val="24"/>
        </w:rPr>
        <w:t>lungul</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celor</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trei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niveluri</w:t>
      </w:r>
      <w:proofErr w:type="spellEnd"/>
      <w:r w:rsidR="00243326" w:rsidRPr="006A29C0">
        <w:rPr>
          <w:rFonts w:ascii="Times New Roman" w:hAnsi="Times New Roman"/>
          <w:color w:val="000000"/>
          <w:sz w:val="24"/>
          <w:szCs w:val="24"/>
        </w:rPr>
        <w:t xml:space="preserve"> de </w:t>
      </w:r>
      <w:proofErr w:type="spellStart"/>
      <w:r w:rsidR="00243326" w:rsidRPr="006A29C0">
        <w:rPr>
          <w:rFonts w:ascii="Times New Roman" w:hAnsi="Times New Roman"/>
          <w:color w:val="000000"/>
          <w:sz w:val="24"/>
          <w:szCs w:val="24"/>
        </w:rPr>
        <w:t>învățământ</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preșcolar</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primar</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și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gimnazial</w:t>
      </w:r>
      <w:proofErr w:type="spellEnd"/>
      <w:r w:rsidR="00243326" w:rsidRPr="006A29C0">
        <w:rPr>
          <w:rFonts w:ascii="Times New Roman" w:hAnsi="Times New Roman"/>
          <w:color w:val="000000"/>
          <w:sz w:val="24"/>
          <w:szCs w:val="24"/>
        </w:rPr>
        <w:t>;</w:t>
      </w:r>
    </w:p>
    <w:p w14:paraId="39CE4F8F" w14:textId="77777777" w:rsidR="0007655B" w:rsidRPr="006A29C0" w:rsidRDefault="0007655B" w:rsidP="001E7D70">
      <w:pPr>
        <w:widowControl w:val="0"/>
        <w:numPr>
          <w:ilvl w:val="0"/>
          <w:numId w:val="35"/>
        </w:numPr>
        <w:autoSpaceDE w:val="0"/>
        <w:autoSpaceDN w:val="0"/>
        <w:adjustRightInd w:val="0"/>
        <w:spacing w:after="0" w:line="360" w:lineRule="auto"/>
        <w:ind w:right="72"/>
        <w:jc w:val="both"/>
        <w:rPr>
          <w:rFonts w:ascii="Times New Roman" w:hAnsi="Times New Roman"/>
          <w:color w:val="000000"/>
          <w:sz w:val="24"/>
          <w:szCs w:val="24"/>
        </w:rPr>
      </w:pPr>
      <w:proofErr w:type="spellStart"/>
      <w:r w:rsidRPr="006A29C0">
        <w:rPr>
          <w:rFonts w:ascii="Times New Roman" w:hAnsi="Times New Roman"/>
          <w:color w:val="000000"/>
          <w:sz w:val="24"/>
          <w:szCs w:val="24"/>
        </w:rPr>
        <w:t>c</w:t>
      </w:r>
      <w:r w:rsidR="00243326" w:rsidRPr="006A29C0">
        <w:rPr>
          <w:rFonts w:ascii="Times New Roman" w:hAnsi="Times New Roman"/>
          <w:color w:val="000000"/>
          <w:sz w:val="24"/>
          <w:szCs w:val="24"/>
        </w:rPr>
        <w:t>rearea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unui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mediu</w:t>
      </w:r>
      <w:proofErr w:type="spellEnd"/>
      <w:r w:rsidR="00243326" w:rsidRPr="006A29C0">
        <w:rPr>
          <w:rFonts w:ascii="Times New Roman" w:hAnsi="Times New Roman"/>
          <w:color w:val="000000"/>
          <w:sz w:val="24"/>
          <w:szCs w:val="24"/>
        </w:rPr>
        <w:t xml:space="preserve"> de </w:t>
      </w:r>
      <w:proofErr w:type="spellStart"/>
      <w:r w:rsidR="00243326" w:rsidRPr="006A29C0">
        <w:rPr>
          <w:rFonts w:ascii="Times New Roman" w:hAnsi="Times New Roman"/>
          <w:color w:val="000000"/>
          <w:sz w:val="24"/>
          <w:szCs w:val="24"/>
        </w:rPr>
        <w:t>lucru</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adecvat</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cerințelor</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unei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educații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moderne</w:t>
      </w:r>
      <w:proofErr w:type="spellEnd"/>
      <w:r w:rsidR="00243326" w:rsidRPr="006A29C0">
        <w:rPr>
          <w:rFonts w:ascii="Times New Roman" w:hAnsi="Times New Roman"/>
          <w:color w:val="000000"/>
          <w:sz w:val="24"/>
          <w:szCs w:val="24"/>
        </w:rPr>
        <w:t xml:space="preserve">; </w:t>
      </w:r>
    </w:p>
    <w:p w14:paraId="3ACF025B" w14:textId="77777777" w:rsidR="000D4E9D" w:rsidRPr="006A29C0" w:rsidRDefault="0007655B" w:rsidP="001E7D70">
      <w:pPr>
        <w:widowControl w:val="0"/>
        <w:numPr>
          <w:ilvl w:val="0"/>
          <w:numId w:val="35"/>
        </w:numPr>
        <w:autoSpaceDE w:val="0"/>
        <w:autoSpaceDN w:val="0"/>
        <w:adjustRightInd w:val="0"/>
        <w:spacing w:after="0" w:line="360" w:lineRule="auto"/>
        <w:ind w:right="72"/>
        <w:jc w:val="both"/>
        <w:rPr>
          <w:rFonts w:ascii="Times New Roman" w:hAnsi="Times New Roman"/>
          <w:color w:val="000000"/>
          <w:sz w:val="24"/>
          <w:szCs w:val="24"/>
        </w:rPr>
      </w:pPr>
      <w:proofErr w:type="spellStart"/>
      <w:r w:rsidRPr="006A29C0">
        <w:rPr>
          <w:rFonts w:ascii="Times New Roman" w:hAnsi="Times New Roman"/>
          <w:color w:val="000000"/>
          <w:sz w:val="24"/>
          <w:szCs w:val="24"/>
        </w:rPr>
        <w:t>s</w:t>
      </w:r>
      <w:r w:rsidR="002450BD" w:rsidRPr="006A29C0">
        <w:rPr>
          <w:rFonts w:ascii="Times New Roman" w:hAnsi="Times New Roman"/>
          <w:color w:val="000000"/>
          <w:sz w:val="24"/>
          <w:szCs w:val="24"/>
        </w:rPr>
        <w:t>tabilirea</w:t>
      </w:r>
      <w:proofErr w:type="spellEnd"/>
      <w:r w:rsidR="002450BD" w:rsidRPr="006A29C0">
        <w:rPr>
          <w:rFonts w:ascii="Times New Roman" w:hAnsi="Times New Roman"/>
          <w:color w:val="000000"/>
          <w:sz w:val="24"/>
          <w:szCs w:val="24"/>
        </w:rPr>
        <w:t xml:space="preserve"> de </w:t>
      </w:r>
      <w:proofErr w:type="spellStart"/>
      <w:r w:rsidR="002450BD" w:rsidRPr="006A29C0">
        <w:rPr>
          <w:rFonts w:ascii="Times New Roman" w:hAnsi="Times New Roman"/>
          <w:color w:val="000000"/>
          <w:sz w:val="24"/>
          <w:szCs w:val="24"/>
        </w:rPr>
        <w:t>parteneriate</w:t>
      </w:r>
      <w:proofErr w:type="spellEnd"/>
      <w:r w:rsidR="002450BD"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schimburi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culturale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și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derularea</w:t>
      </w:r>
      <w:proofErr w:type="spellEnd"/>
      <w:r w:rsidR="00243326" w:rsidRPr="006A29C0">
        <w:rPr>
          <w:rFonts w:ascii="Times New Roman" w:hAnsi="Times New Roman"/>
          <w:color w:val="000000"/>
          <w:sz w:val="24"/>
          <w:szCs w:val="24"/>
        </w:rPr>
        <w:t xml:space="preserve"> de </w:t>
      </w:r>
      <w:proofErr w:type="spellStart"/>
      <w:r w:rsidR="00243326" w:rsidRPr="006A29C0">
        <w:rPr>
          <w:rFonts w:ascii="Times New Roman" w:hAnsi="Times New Roman"/>
          <w:color w:val="000000"/>
          <w:sz w:val="24"/>
          <w:szCs w:val="24"/>
        </w:rPr>
        <w:t>programe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extracurriculare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în</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vederea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dobândirii</w:t>
      </w:r>
      <w:proofErr w:type="spellEnd"/>
      <w:r w:rsidR="00243326" w:rsidRPr="006A29C0">
        <w:rPr>
          <w:rFonts w:ascii="Times New Roman" w:hAnsi="Times New Roman"/>
          <w:color w:val="000000"/>
          <w:sz w:val="24"/>
          <w:szCs w:val="24"/>
        </w:rPr>
        <w:t xml:space="preserve"> de </w:t>
      </w:r>
      <w:proofErr w:type="spellStart"/>
      <w:r w:rsidR="00243326" w:rsidRPr="006A29C0">
        <w:rPr>
          <w:rFonts w:ascii="Times New Roman" w:hAnsi="Times New Roman"/>
          <w:color w:val="000000"/>
          <w:sz w:val="24"/>
          <w:szCs w:val="24"/>
        </w:rPr>
        <w:t>competențe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necesare</w:t>
      </w:r>
      <w:proofErr w:type="spellEnd"/>
      <w:r w:rsidR="00243326" w:rsidRPr="006A29C0">
        <w:rPr>
          <w:rFonts w:ascii="Times New Roman" w:hAnsi="Times New Roman"/>
          <w:color w:val="000000"/>
          <w:sz w:val="24"/>
          <w:szCs w:val="24"/>
        </w:rPr>
        <w:t xml:space="preserve"> </w:t>
      </w:r>
      <w:proofErr w:type="spellStart"/>
      <w:r w:rsidR="00607AB7" w:rsidRPr="006A29C0">
        <w:rPr>
          <w:rFonts w:ascii="Times New Roman" w:hAnsi="Times New Roman"/>
          <w:color w:val="000000"/>
          <w:sz w:val="24"/>
          <w:szCs w:val="24"/>
        </w:rPr>
        <w:t>adaptării</w:t>
      </w:r>
      <w:proofErr w:type="spellEnd"/>
      <w:r w:rsidR="00607AB7" w:rsidRPr="006A29C0">
        <w:rPr>
          <w:rFonts w:ascii="Times New Roman" w:hAnsi="Times New Roman"/>
          <w:color w:val="000000"/>
          <w:sz w:val="24"/>
          <w:szCs w:val="24"/>
        </w:rPr>
        <w:t xml:space="preserve"> la </w:t>
      </w:r>
      <w:proofErr w:type="spellStart"/>
      <w:r w:rsidR="00607AB7" w:rsidRPr="006A29C0">
        <w:rPr>
          <w:rFonts w:ascii="Times New Roman" w:hAnsi="Times New Roman"/>
          <w:color w:val="000000"/>
          <w:sz w:val="24"/>
          <w:szCs w:val="24"/>
        </w:rPr>
        <w:t>schimbările</w:t>
      </w:r>
      <w:proofErr w:type="spellEnd"/>
      <w:r w:rsidR="00607AB7" w:rsidRPr="006A29C0">
        <w:rPr>
          <w:rFonts w:ascii="Times New Roman" w:hAnsi="Times New Roman"/>
          <w:color w:val="000000"/>
          <w:sz w:val="24"/>
          <w:szCs w:val="24"/>
        </w:rPr>
        <w:t xml:space="preserve"> continue ale </w:t>
      </w:r>
      <w:proofErr w:type="spellStart"/>
      <w:r w:rsidR="00607AB7" w:rsidRPr="006A29C0">
        <w:rPr>
          <w:rFonts w:ascii="Times New Roman" w:hAnsi="Times New Roman"/>
          <w:color w:val="000000"/>
          <w:sz w:val="24"/>
          <w:szCs w:val="24"/>
        </w:rPr>
        <w:t>societăţii</w:t>
      </w:r>
      <w:proofErr w:type="spellEnd"/>
      <w:r w:rsidR="00243326" w:rsidRPr="006A29C0">
        <w:rPr>
          <w:rFonts w:ascii="Times New Roman" w:hAnsi="Times New Roman"/>
          <w:color w:val="000000"/>
          <w:sz w:val="24"/>
          <w:szCs w:val="24"/>
        </w:rPr>
        <w:t>;</w:t>
      </w:r>
    </w:p>
    <w:p w14:paraId="329A3BFE" w14:textId="77777777" w:rsidR="000D4E9D" w:rsidRPr="006A29C0" w:rsidRDefault="000D4E9D" w:rsidP="001E7D70">
      <w:pPr>
        <w:widowControl w:val="0"/>
        <w:numPr>
          <w:ilvl w:val="0"/>
          <w:numId w:val="35"/>
        </w:numPr>
        <w:autoSpaceDE w:val="0"/>
        <w:autoSpaceDN w:val="0"/>
        <w:adjustRightInd w:val="0"/>
        <w:spacing w:after="0" w:line="360" w:lineRule="auto"/>
        <w:ind w:right="72"/>
        <w:jc w:val="both"/>
        <w:rPr>
          <w:rFonts w:ascii="Times New Roman" w:hAnsi="Times New Roman"/>
          <w:color w:val="000000"/>
          <w:sz w:val="24"/>
          <w:szCs w:val="24"/>
        </w:rPr>
      </w:pPr>
      <w:proofErr w:type="spellStart"/>
      <w:r w:rsidRPr="006A29C0">
        <w:rPr>
          <w:rFonts w:ascii="Times New Roman" w:hAnsi="Times New Roman"/>
          <w:color w:val="000000"/>
          <w:sz w:val="24"/>
          <w:szCs w:val="24"/>
        </w:rPr>
        <w:t>p</w:t>
      </w:r>
      <w:r w:rsidR="00243326" w:rsidRPr="006A29C0">
        <w:rPr>
          <w:rFonts w:ascii="Times New Roman" w:hAnsi="Times New Roman"/>
          <w:sz w:val="24"/>
          <w:szCs w:val="24"/>
        </w:rPr>
        <w:t>rofesionalizarea</w:t>
      </w:r>
      <w:proofErr w:type="spellEnd"/>
      <w:r w:rsidR="00243326" w:rsidRPr="006A29C0">
        <w:rPr>
          <w:rFonts w:ascii="Times New Roman" w:hAnsi="Times New Roman"/>
          <w:sz w:val="24"/>
          <w:szCs w:val="24"/>
        </w:rPr>
        <w:t xml:space="preserve"> </w:t>
      </w:r>
      <w:proofErr w:type="spellStart"/>
      <w:r w:rsidR="00243326" w:rsidRPr="006A29C0">
        <w:rPr>
          <w:rFonts w:ascii="Times New Roman" w:hAnsi="Times New Roman"/>
          <w:sz w:val="24"/>
          <w:szCs w:val="24"/>
        </w:rPr>
        <w:t>actului</w:t>
      </w:r>
      <w:proofErr w:type="spellEnd"/>
      <w:r w:rsidR="00243326" w:rsidRPr="006A29C0">
        <w:rPr>
          <w:rFonts w:ascii="Times New Roman" w:hAnsi="Times New Roman"/>
          <w:sz w:val="24"/>
          <w:szCs w:val="24"/>
        </w:rPr>
        <w:t xml:space="preserve"> managerial; </w:t>
      </w:r>
    </w:p>
    <w:p w14:paraId="61FC5E6E" w14:textId="7698B58B" w:rsidR="000954E1" w:rsidRPr="006A29C0" w:rsidRDefault="000D4E9D" w:rsidP="001E7D70">
      <w:pPr>
        <w:widowControl w:val="0"/>
        <w:numPr>
          <w:ilvl w:val="0"/>
          <w:numId w:val="35"/>
        </w:numPr>
        <w:autoSpaceDE w:val="0"/>
        <w:autoSpaceDN w:val="0"/>
        <w:adjustRightInd w:val="0"/>
        <w:spacing w:after="0" w:line="360" w:lineRule="auto"/>
        <w:ind w:right="72"/>
        <w:jc w:val="both"/>
        <w:rPr>
          <w:rFonts w:ascii="Times New Roman" w:hAnsi="Times New Roman"/>
          <w:color w:val="000000"/>
          <w:sz w:val="24"/>
          <w:szCs w:val="24"/>
        </w:rPr>
      </w:pPr>
      <w:proofErr w:type="spellStart"/>
      <w:r w:rsidRPr="006A29C0">
        <w:rPr>
          <w:rFonts w:ascii="Times New Roman" w:hAnsi="Times New Roman"/>
          <w:color w:val="000000"/>
          <w:sz w:val="24"/>
          <w:szCs w:val="24"/>
        </w:rPr>
        <w:t>a</w:t>
      </w:r>
      <w:r w:rsidR="00243326" w:rsidRPr="006A29C0">
        <w:rPr>
          <w:rFonts w:ascii="Times New Roman" w:hAnsi="Times New Roman"/>
          <w:color w:val="000000"/>
          <w:sz w:val="24"/>
          <w:szCs w:val="24"/>
        </w:rPr>
        <w:t>sigurarea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unei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baze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materiale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bune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pentru</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desfășurarea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procesului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educațional</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și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gestionarea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eficientă</w:t>
      </w:r>
      <w:proofErr w:type="spellEnd"/>
      <w:r w:rsidR="00243326" w:rsidRPr="006A29C0">
        <w:rPr>
          <w:rFonts w:ascii="Times New Roman" w:hAnsi="Times New Roman"/>
          <w:color w:val="000000"/>
          <w:sz w:val="24"/>
          <w:szCs w:val="24"/>
        </w:rPr>
        <w:t xml:space="preserve"> </w:t>
      </w:r>
      <w:proofErr w:type="gramStart"/>
      <w:r w:rsidR="00350833">
        <w:rPr>
          <w:rFonts w:ascii="Times New Roman" w:hAnsi="Times New Roman"/>
          <w:color w:val="000000"/>
          <w:sz w:val="24"/>
          <w:szCs w:val="24"/>
        </w:rPr>
        <w:t>a</w:t>
      </w:r>
      <w:proofErr w:type="gram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acesteia</w:t>
      </w:r>
      <w:proofErr w:type="spellEnd"/>
      <w:r w:rsidR="00243326" w:rsidRPr="006A29C0">
        <w:rPr>
          <w:rFonts w:ascii="Times New Roman" w:hAnsi="Times New Roman"/>
          <w:color w:val="000000"/>
          <w:sz w:val="24"/>
          <w:szCs w:val="24"/>
        </w:rPr>
        <w:t xml:space="preserve">. </w:t>
      </w:r>
    </w:p>
    <w:p w14:paraId="29BF9607" w14:textId="220F4FA7" w:rsidR="00243326" w:rsidRPr="006A29C0" w:rsidRDefault="00121739" w:rsidP="00DD2FDB">
      <w:pPr>
        <w:autoSpaceDE w:val="0"/>
        <w:autoSpaceDN w:val="0"/>
        <w:adjustRightInd w:val="0"/>
        <w:spacing w:after="0" w:line="360" w:lineRule="auto"/>
        <w:ind w:firstLine="708"/>
        <w:jc w:val="both"/>
        <w:rPr>
          <w:rFonts w:ascii="Times New Roman" w:hAnsi="Times New Roman"/>
          <w:color w:val="000000"/>
          <w:sz w:val="24"/>
          <w:szCs w:val="24"/>
        </w:rPr>
      </w:pPr>
      <w:r w:rsidRPr="006A29C0">
        <w:rPr>
          <w:rFonts w:ascii="Times New Roman" w:hAnsi="Times New Roman"/>
          <w:color w:val="000000"/>
          <w:sz w:val="24"/>
          <w:szCs w:val="24"/>
        </w:rPr>
        <w:tab/>
      </w:r>
      <w:r w:rsidR="00243326" w:rsidRPr="006A29C0">
        <w:rPr>
          <w:rFonts w:ascii="Times New Roman" w:hAnsi="Times New Roman"/>
          <w:color w:val="000000"/>
          <w:sz w:val="24"/>
          <w:szCs w:val="24"/>
        </w:rPr>
        <w:t xml:space="preserve">S-au </w:t>
      </w:r>
      <w:proofErr w:type="spellStart"/>
      <w:r w:rsidR="00243326" w:rsidRPr="006A29C0">
        <w:rPr>
          <w:rFonts w:ascii="Times New Roman" w:hAnsi="Times New Roman"/>
          <w:color w:val="000000"/>
          <w:sz w:val="24"/>
          <w:szCs w:val="24"/>
        </w:rPr>
        <w:t>reformulat</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ţintele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strategice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pentru</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perioada</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avută</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în</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vedere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pentru</w:t>
      </w:r>
      <w:proofErr w:type="spellEnd"/>
      <w:r w:rsidR="00243326" w:rsidRPr="006A29C0">
        <w:rPr>
          <w:rFonts w:ascii="Times New Roman" w:hAnsi="Times New Roman"/>
          <w:color w:val="000000"/>
          <w:sz w:val="24"/>
          <w:szCs w:val="24"/>
        </w:rPr>
        <w:t xml:space="preserve"> ca </w:t>
      </w:r>
      <w:proofErr w:type="spellStart"/>
      <w:r w:rsidR="00243326" w:rsidRPr="006A29C0">
        <w:rPr>
          <w:rFonts w:ascii="Times New Roman" w:hAnsi="Times New Roman"/>
          <w:color w:val="000000"/>
          <w:sz w:val="24"/>
          <w:szCs w:val="24"/>
        </w:rPr>
        <w:t>Planul</w:t>
      </w:r>
      <w:proofErr w:type="spellEnd"/>
      <w:r w:rsidR="00243326" w:rsidRPr="006A29C0">
        <w:rPr>
          <w:rFonts w:ascii="Times New Roman" w:hAnsi="Times New Roman"/>
          <w:color w:val="000000"/>
          <w:sz w:val="24"/>
          <w:szCs w:val="24"/>
        </w:rPr>
        <w:t xml:space="preserve"> d</w:t>
      </w:r>
      <w:r w:rsidR="00B127C8" w:rsidRPr="006A29C0">
        <w:rPr>
          <w:rFonts w:ascii="Times New Roman" w:hAnsi="Times New Roman"/>
          <w:color w:val="000000"/>
          <w:sz w:val="24"/>
          <w:szCs w:val="24"/>
        </w:rPr>
        <w:t xml:space="preserve">e </w:t>
      </w:r>
      <w:proofErr w:type="spellStart"/>
      <w:r w:rsidR="00B127C8" w:rsidRPr="006A29C0">
        <w:rPr>
          <w:rFonts w:ascii="Times New Roman" w:hAnsi="Times New Roman"/>
          <w:color w:val="000000"/>
          <w:sz w:val="24"/>
          <w:szCs w:val="24"/>
        </w:rPr>
        <w:t>Dezvoltare</w:t>
      </w:r>
      <w:proofErr w:type="spellEnd"/>
      <w:r w:rsidR="00B127C8" w:rsidRPr="006A29C0">
        <w:rPr>
          <w:rFonts w:ascii="Times New Roman" w:hAnsi="Times New Roman"/>
          <w:color w:val="000000"/>
          <w:sz w:val="24"/>
          <w:szCs w:val="24"/>
        </w:rPr>
        <w:t xml:space="preserve"> </w:t>
      </w:r>
      <w:proofErr w:type="spellStart"/>
      <w:r w:rsidR="00B127C8" w:rsidRPr="006A29C0">
        <w:rPr>
          <w:rFonts w:ascii="Times New Roman" w:hAnsi="Times New Roman"/>
          <w:color w:val="000000"/>
          <w:sz w:val="24"/>
          <w:szCs w:val="24"/>
        </w:rPr>
        <w:t>Instituţională</w:t>
      </w:r>
      <w:proofErr w:type="spellEnd"/>
      <w:r w:rsidR="00B127C8" w:rsidRPr="006A29C0">
        <w:rPr>
          <w:rFonts w:ascii="Times New Roman" w:hAnsi="Times New Roman"/>
          <w:color w:val="000000"/>
          <w:sz w:val="24"/>
          <w:szCs w:val="24"/>
        </w:rPr>
        <w:t xml:space="preserve"> </w:t>
      </w:r>
      <w:r w:rsidR="00427885" w:rsidRPr="006A29C0">
        <w:rPr>
          <w:rFonts w:ascii="Times New Roman" w:hAnsi="Times New Roman"/>
          <w:color w:val="000000"/>
          <w:sz w:val="24"/>
          <w:szCs w:val="24"/>
        </w:rPr>
        <w:t>20</w:t>
      </w:r>
      <w:r w:rsidR="00E937B3" w:rsidRPr="006A29C0">
        <w:rPr>
          <w:rFonts w:ascii="Times New Roman" w:hAnsi="Times New Roman"/>
          <w:color w:val="000000"/>
          <w:sz w:val="24"/>
          <w:szCs w:val="24"/>
        </w:rPr>
        <w:t>2</w:t>
      </w:r>
      <w:r w:rsidR="00726DED">
        <w:rPr>
          <w:rFonts w:ascii="Times New Roman" w:hAnsi="Times New Roman"/>
          <w:color w:val="000000"/>
          <w:sz w:val="24"/>
          <w:szCs w:val="24"/>
        </w:rPr>
        <w:t>1</w:t>
      </w:r>
      <w:r w:rsidR="00B127C8" w:rsidRPr="006A29C0">
        <w:rPr>
          <w:rFonts w:ascii="Times New Roman" w:hAnsi="Times New Roman"/>
          <w:color w:val="000000"/>
          <w:sz w:val="24"/>
          <w:szCs w:val="24"/>
        </w:rPr>
        <w:t>-</w:t>
      </w:r>
      <w:r w:rsidR="00427885" w:rsidRPr="006A29C0">
        <w:rPr>
          <w:rFonts w:ascii="Times New Roman" w:hAnsi="Times New Roman"/>
          <w:color w:val="000000"/>
          <w:sz w:val="24"/>
          <w:szCs w:val="24"/>
        </w:rPr>
        <w:t>202</w:t>
      </w:r>
      <w:r w:rsidR="00726DED">
        <w:rPr>
          <w:rFonts w:ascii="Times New Roman" w:hAnsi="Times New Roman"/>
          <w:color w:val="000000"/>
          <w:sz w:val="24"/>
          <w:szCs w:val="24"/>
        </w:rPr>
        <w:t>5</w:t>
      </w:r>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să</w:t>
      </w:r>
      <w:proofErr w:type="spellEnd"/>
      <w:r w:rsidR="00243326" w:rsidRPr="006A29C0">
        <w:rPr>
          <w:rFonts w:ascii="Times New Roman" w:hAnsi="Times New Roman"/>
          <w:color w:val="000000"/>
          <w:sz w:val="24"/>
          <w:szCs w:val="24"/>
        </w:rPr>
        <w:t xml:space="preserve"> </w:t>
      </w:r>
      <w:proofErr w:type="spellStart"/>
      <w:r w:rsidR="007D2971" w:rsidRPr="006A29C0">
        <w:rPr>
          <w:rFonts w:ascii="Times New Roman" w:hAnsi="Times New Roman"/>
          <w:color w:val="000000"/>
          <w:sz w:val="24"/>
          <w:szCs w:val="24"/>
        </w:rPr>
        <w:t>răspundă</w:t>
      </w:r>
      <w:proofErr w:type="spellEnd"/>
      <w:r w:rsidR="007D2971" w:rsidRPr="006A29C0">
        <w:rPr>
          <w:rFonts w:ascii="Times New Roman" w:hAnsi="Times New Roman"/>
          <w:color w:val="000000"/>
          <w:sz w:val="24"/>
          <w:szCs w:val="24"/>
        </w:rPr>
        <w:t xml:space="preserve"> la </w:t>
      </w:r>
      <w:proofErr w:type="spellStart"/>
      <w:r w:rsidR="007D2971" w:rsidRPr="006A29C0">
        <w:rPr>
          <w:rFonts w:ascii="Times New Roman" w:hAnsi="Times New Roman"/>
          <w:color w:val="000000"/>
          <w:sz w:val="24"/>
          <w:szCs w:val="24"/>
        </w:rPr>
        <w:t>nevoile</w:t>
      </w:r>
      <w:proofErr w:type="spellEnd"/>
      <w:r w:rsidR="007D2971" w:rsidRPr="006A29C0">
        <w:rPr>
          <w:rFonts w:ascii="Times New Roman" w:hAnsi="Times New Roman"/>
          <w:color w:val="000000"/>
          <w:sz w:val="24"/>
          <w:szCs w:val="24"/>
        </w:rPr>
        <w:t xml:space="preserve"> </w:t>
      </w:r>
      <w:proofErr w:type="spellStart"/>
      <w:r w:rsidR="007D2971" w:rsidRPr="006A29C0">
        <w:rPr>
          <w:rFonts w:ascii="Times New Roman" w:hAnsi="Times New Roman"/>
          <w:color w:val="000000"/>
          <w:sz w:val="24"/>
          <w:szCs w:val="24"/>
        </w:rPr>
        <w:t>şcolii</w:t>
      </w:r>
      <w:proofErr w:type="spellEnd"/>
      <w:r w:rsidR="007D2971" w:rsidRPr="006A29C0">
        <w:rPr>
          <w:rFonts w:ascii="Times New Roman" w:hAnsi="Times New Roman"/>
          <w:color w:val="000000"/>
          <w:sz w:val="24"/>
          <w:szCs w:val="24"/>
        </w:rPr>
        <w:t xml:space="preserve"> </w:t>
      </w:r>
      <w:proofErr w:type="spellStart"/>
      <w:r w:rsidR="007D2971" w:rsidRPr="006A29C0">
        <w:rPr>
          <w:rFonts w:ascii="Times New Roman" w:hAnsi="Times New Roman"/>
          <w:color w:val="000000"/>
          <w:sz w:val="24"/>
          <w:szCs w:val="24"/>
        </w:rPr>
        <w:t>şi</w:t>
      </w:r>
      <w:proofErr w:type="spellEnd"/>
      <w:r w:rsidR="007D2971" w:rsidRPr="006A29C0">
        <w:rPr>
          <w:rFonts w:ascii="Times New Roman" w:hAnsi="Times New Roman"/>
          <w:color w:val="000000"/>
          <w:sz w:val="24"/>
          <w:szCs w:val="24"/>
        </w:rPr>
        <w:t xml:space="preserve"> </w:t>
      </w:r>
      <w:proofErr w:type="spellStart"/>
      <w:r w:rsidR="007D2971" w:rsidRPr="006A29C0">
        <w:rPr>
          <w:rFonts w:ascii="Times New Roman" w:hAnsi="Times New Roman"/>
          <w:color w:val="000000"/>
          <w:sz w:val="24"/>
          <w:szCs w:val="24"/>
        </w:rPr>
        <w:t>să</w:t>
      </w:r>
      <w:proofErr w:type="spellEnd"/>
      <w:r w:rsidR="007D2971"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reflecte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modificările</w:t>
      </w:r>
      <w:proofErr w:type="spellEnd"/>
      <w:r w:rsidR="00243326" w:rsidRPr="006A29C0">
        <w:rPr>
          <w:rFonts w:ascii="Times New Roman" w:hAnsi="Times New Roman"/>
          <w:color w:val="000000"/>
          <w:sz w:val="24"/>
          <w:szCs w:val="24"/>
        </w:rPr>
        <w:t xml:space="preserve"> legislative, </w:t>
      </w:r>
      <w:proofErr w:type="spellStart"/>
      <w:r w:rsidR="00243326" w:rsidRPr="006A29C0">
        <w:rPr>
          <w:rFonts w:ascii="Times New Roman" w:hAnsi="Times New Roman"/>
          <w:color w:val="000000"/>
          <w:sz w:val="24"/>
          <w:szCs w:val="24"/>
        </w:rPr>
        <w:t>cerințele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societății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actuale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și</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valorile</w:t>
      </w:r>
      <w:proofErr w:type="spellEnd"/>
      <w:r w:rsidR="00243326" w:rsidRPr="006A29C0">
        <w:rPr>
          <w:rFonts w:ascii="Times New Roman" w:hAnsi="Times New Roman"/>
          <w:color w:val="000000"/>
          <w:sz w:val="24"/>
          <w:szCs w:val="24"/>
        </w:rPr>
        <w:t xml:space="preserve"> </w:t>
      </w:r>
      <w:proofErr w:type="spellStart"/>
      <w:r w:rsidR="00243326" w:rsidRPr="006A29C0">
        <w:rPr>
          <w:rFonts w:ascii="Times New Roman" w:hAnsi="Times New Roman"/>
          <w:color w:val="000000"/>
          <w:sz w:val="24"/>
          <w:szCs w:val="24"/>
        </w:rPr>
        <w:t>europene</w:t>
      </w:r>
      <w:proofErr w:type="spellEnd"/>
      <w:r w:rsidR="00243326" w:rsidRPr="006A29C0">
        <w:rPr>
          <w:rFonts w:ascii="Times New Roman" w:hAnsi="Times New Roman"/>
          <w:color w:val="000000"/>
          <w:sz w:val="24"/>
          <w:szCs w:val="24"/>
        </w:rPr>
        <w:t xml:space="preserve">. </w:t>
      </w:r>
    </w:p>
    <w:p w14:paraId="35EB4BE2" w14:textId="77777777" w:rsidR="0031577C" w:rsidRPr="006A29C0" w:rsidRDefault="00121739" w:rsidP="00DD2FDB">
      <w:pPr>
        <w:widowControl w:val="0"/>
        <w:autoSpaceDE w:val="0"/>
        <w:autoSpaceDN w:val="0"/>
        <w:adjustRightInd w:val="0"/>
        <w:spacing w:before="1" w:after="0" w:line="360" w:lineRule="auto"/>
        <w:ind w:left="115" w:right="75" w:firstLine="593"/>
        <w:jc w:val="both"/>
        <w:rPr>
          <w:rFonts w:ascii="Times New Roman" w:hAnsi="Times New Roman"/>
          <w:sz w:val="24"/>
          <w:szCs w:val="24"/>
        </w:rPr>
      </w:pPr>
      <w:proofErr w:type="spellStart"/>
      <w:r w:rsidRPr="006A29C0">
        <w:rPr>
          <w:rFonts w:ascii="Times New Roman" w:hAnsi="Times New Roman"/>
          <w:sz w:val="24"/>
          <w:szCs w:val="24"/>
        </w:rPr>
        <w:t>Şcoala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funcţionează</w:t>
      </w:r>
      <w:proofErr w:type="spellEnd"/>
      <w:r w:rsidRPr="006A29C0">
        <w:rPr>
          <w:rFonts w:ascii="Times New Roman" w:hAnsi="Times New Roman"/>
          <w:sz w:val="24"/>
          <w:szCs w:val="24"/>
        </w:rPr>
        <w:t xml:space="preserve"> ca un </w:t>
      </w:r>
      <w:proofErr w:type="spellStart"/>
      <w:r w:rsidRPr="006A29C0">
        <w:rPr>
          <w:rFonts w:ascii="Times New Roman" w:hAnsi="Times New Roman"/>
          <w:sz w:val="24"/>
          <w:szCs w:val="24"/>
        </w:rPr>
        <w:t>centru</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coordonator</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legătură</w:t>
      </w:r>
      <w:proofErr w:type="spellEnd"/>
      <w:r w:rsidRPr="006A29C0">
        <w:rPr>
          <w:rFonts w:ascii="Times New Roman" w:hAnsi="Times New Roman"/>
          <w:sz w:val="24"/>
          <w:szCs w:val="24"/>
        </w:rPr>
        <w:t xml:space="preserve"> cu </w:t>
      </w:r>
      <w:proofErr w:type="spellStart"/>
      <w:r w:rsidRPr="006A29C0">
        <w:rPr>
          <w:rFonts w:ascii="Times New Roman" w:hAnsi="Times New Roman"/>
          <w:sz w:val="24"/>
          <w:szCs w:val="24"/>
        </w:rPr>
        <w:t>celelalte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instituţii</w:t>
      </w:r>
      <w:proofErr w:type="spellEnd"/>
      <w:r w:rsidRPr="006A29C0">
        <w:rPr>
          <w:rFonts w:ascii="Times New Roman" w:hAnsi="Times New Roman"/>
          <w:sz w:val="24"/>
          <w:szCs w:val="24"/>
        </w:rPr>
        <w:t xml:space="preserve"> ale </w:t>
      </w:r>
      <w:proofErr w:type="spellStart"/>
      <w:r w:rsidRPr="006A29C0">
        <w:rPr>
          <w:rFonts w:ascii="Times New Roman" w:hAnsi="Times New Roman"/>
          <w:sz w:val="24"/>
          <w:szCs w:val="24"/>
        </w:rPr>
        <w:t>comunităţii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cu </w:t>
      </w:r>
      <w:proofErr w:type="spellStart"/>
      <w:r w:rsidRPr="006A29C0">
        <w:rPr>
          <w:rFonts w:ascii="Times New Roman" w:hAnsi="Times New Roman"/>
          <w:sz w:val="24"/>
          <w:szCs w:val="24"/>
        </w:rPr>
        <w:t>ceilalţi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fac</w:t>
      </w:r>
      <w:r w:rsidR="0096086B" w:rsidRPr="006A29C0">
        <w:rPr>
          <w:rFonts w:ascii="Times New Roman" w:hAnsi="Times New Roman"/>
          <w:sz w:val="24"/>
          <w:szCs w:val="24"/>
        </w:rPr>
        <w:t>tori</w:t>
      </w:r>
      <w:proofErr w:type="spellEnd"/>
      <w:r w:rsidR="0096086B" w:rsidRPr="006A29C0">
        <w:rPr>
          <w:rFonts w:ascii="Times New Roman" w:hAnsi="Times New Roman"/>
          <w:sz w:val="24"/>
          <w:szCs w:val="24"/>
        </w:rPr>
        <w:t xml:space="preserve"> cu </w:t>
      </w:r>
      <w:proofErr w:type="spellStart"/>
      <w:r w:rsidR="0096086B" w:rsidRPr="006A29C0">
        <w:rPr>
          <w:rFonts w:ascii="Times New Roman" w:hAnsi="Times New Roman"/>
          <w:sz w:val="24"/>
          <w:szCs w:val="24"/>
        </w:rPr>
        <w:t>preocupări</w:t>
      </w:r>
      <w:proofErr w:type="spellEnd"/>
      <w:r w:rsidR="0096086B" w:rsidRPr="006A29C0">
        <w:rPr>
          <w:rFonts w:ascii="Times New Roman" w:hAnsi="Times New Roman"/>
          <w:sz w:val="24"/>
          <w:szCs w:val="24"/>
        </w:rPr>
        <w:t xml:space="preserve"> </w:t>
      </w:r>
      <w:proofErr w:type="spellStart"/>
      <w:r w:rsidR="0096086B" w:rsidRPr="006A29C0">
        <w:rPr>
          <w:rFonts w:ascii="Times New Roman" w:hAnsi="Times New Roman"/>
          <w:sz w:val="24"/>
          <w:szCs w:val="24"/>
        </w:rPr>
        <w:t>educaţionale</w:t>
      </w:r>
      <w:proofErr w:type="spellEnd"/>
      <w:r w:rsidR="0096086B" w:rsidRPr="006A29C0">
        <w:rPr>
          <w:rFonts w:ascii="Times New Roman" w:hAnsi="Times New Roman"/>
          <w:sz w:val="24"/>
          <w:szCs w:val="24"/>
        </w:rPr>
        <w:t xml:space="preserve"> </w:t>
      </w:r>
      <w:proofErr w:type="spellStart"/>
      <w:r w:rsidR="0096086B" w:rsidRPr="006A29C0">
        <w:rPr>
          <w:rFonts w:ascii="Times New Roman" w:hAnsi="Times New Roman"/>
          <w:color w:val="000000"/>
          <w:sz w:val="24"/>
          <w:szCs w:val="24"/>
        </w:rPr>
        <w:t>și</w:t>
      </w:r>
      <w:proofErr w:type="spellEnd"/>
      <w:r w:rsidR="0096086B" w:rsidRPr="006A29C0">
        <w:rPr>
          <w:rFonts w:ascii="Times New Roman" w:hAnsi="Times New Roman"/>
          <w:color w:val="000000"/>
          <w:sz w:val="24"/>
          <w:szCs w:val="24"/>
        </w:rPr>
        <w:t xml:space="preserve"> se </w:t>
      </w:r>
      <w:proofErr w:type="spellStart"/>
      <w:r w:rsidR="0096086B" w:rsidRPr="006A29C0">
        <w:rPr>
          <w:rFonts w:ascii="Times New Roman" w:hAnsi="Times New Roman"/>
          <w:color w:val="000000"/>
          <w:sz w:val="24"/>
          <w:szCs w:val="24"/>
        </w:rPr>
        <w:t>dezvoltă</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prin</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efortul</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combinat</w:t>
      </w:r>
      <w:proofErr w:type="spellEnd"/>
      <w:r w:rsidR="0096086B" w:rsidRPr="006A29C0">
        <w:rPr>
          <w:rFonts w:ascii="Times New Roman" w:hAnsi="Times New Roman"/>
          <w:color w:val="000000"/>
          <w:sz w:val="24"/>
          <w:szCs w:val="24"/>
        </w:rPr>
        <w:t xml:space="preserve"> al </w:t>
      </w:r>
      <w:proofErr w:type="spellStart"/>
      <w:r w:rsidR="0096086B" w:rsidRPr="006A29C0">
        <w:rPr>
          <w:rFonts w:ascii="Times New Roman" w:hAnsi="Times New Roman"/>
          <w:color w:val="000000"/>
          <w:sz w:val="24"/>
          <w:szCs w:val="24"/>
        </w:rPr>
        <w:t>structurii</w:t>
      </w:r>
      <w:proofErr w:type="spellEnd"/>
      <w:r w:rsidR="0096086B" w:rsidRPr="006A29C0">
        <w:rPr>
          <w:rFonts w:ascii="Times New Roman" w:hAnsi="Times New Roman"/>
          <w:color w:val="000000"/>
          <w:sz w:val="24"/>
          <w:szCs w:val="24"/>
        </w:rPr>
        <w:t xml:space="preserve"> de </w:t>
      </w:r>
      <w:proofErr w:type="spellStart"/>
      <w:r w:rsidR="0096086B" w:rsidRPr="006A29C0">
        <w:rPr>
          <w:rFonts w:ascii="Times New Roman" w:hAnsi="Times New Roman"/>
          <w:color w:val="000000"/>
          <w:sz w:val="24"/>
          <w:szCs w:val="24"/>
        </w:rPr>
        <w:t>conducere</w:t>
      </w:r>
      <w:proofErr w:type="spellEnd"/>
      <w:r w:rsidR="0096086B" w:rsidRPr="006A29C0">
        <w:rPr>
          <w:rFonts w:ascii="Times New Roman" w:hAnsi="Times New Roman"/>
          <w:color w:val="000000"/>
          <w:sz w:val="24"/>
          <w:szCs w:val="24"/>
        </w:rPr>
        <w:t xml:space="preserve"> a </w:t>
      </w:r>
      <w:proofErr w:type="spellStart"/>
      <w:r w:rsidR="0096086B" w:rsidRPr="006A29C0">
        <w:rPr>
          <w:rFonts w:ascii="Times New Roman" w:hAnsi="Times New Roman"/>
          <w:color w:val="000000"/>
          <w:sz w:val="24"/>
          <w:szCs w:val="24"/>
        </w:rPr>
        <w:t>școlii</w:t>
      </w:r>
      <w:proofErr w:type="spellEnd"/>
      <w:r w:rsidR="0096086B" w:rsidRPr="006A29C0">
        <w:rPr>
          <w:rFonts w:ascii="Times New Roman" w:hAnsi="Times New Roman"/>
          <w:color w:val="000000"/>
          <w:sz w:val="24"/>
          <w:szCs w:val="24"/>
        </w:rPr>
        <w:t xml:space="preserve">, al </w:t>
      </w:r>
      <w:proofErr w:type="spellStart"/>
      <w:r w:rsidR="0096086B" w:rsidRPr="006A29C0">
        <w:rPr>
          <w:rFonts w:ascii="Times New Roman" w:hAnsi="Times New Roman"/>
          <w:color w:val="000000"/>
          <w:sz w:val="24"/>
          <w:szCs w:val="24"/>
        </w:rPr>
        <w:t>personalului</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școlii</w:t>
      </w:r>
      <w:proofErr w:type="spellEnd"/>
      <w:r w:rsidR="0096086B" w:rsidRPr="006A29C0">
        <w:rPr>
          <w:rFonts w:ascii="Times New Roman" w:hAnsi="Times New Roman"/>
          <w:color w:val="000000"/>
          <w:sz w:val="24"/>
          <w:szCs w:val="24"/>
        </w:rPr>
        <w:t xml:space="preserve">, al </w:t>
      </w:r>
      <w:proofErr w:type="spellStart"/>
      <w:r w:rsidR="0096086B" w:rsidRPr="006A29C0">
        <w:rPr>
          <w:rFonts w:ascii="Times New Roman" w:hAnsi="Times New Roman"/>
          <w:color w:val="000000"/>
          <w:sz w:val="24"/>
          <w:szCs w:val="24"/>
        </w:rPr>
        <w:t>elevilor</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și</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părinților</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aceștia</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alcătuind</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comunitatea</w:t>
      </w:r>
      <w:proofErr w:type="spellEnd"/>
      <w:r w:rsidR="0096086B" w:rsidRPr="006A29C0">
        <w:rPr>
          <w:rFonts w:ascii="Times New Roman" w:hAnsi="Times New Roman"/>
          <w:color w:val="000000"/>
          <w:sz w:val="24"/>
          <w:szCs w:val="24"/>
        </w:rPr>
        <w:t xml:space="preserve"> </w:t>
      </w:r>
      <w:proofErr w:type="spellStart"/>
      <w:r w:rsidR="0096086B" w:rsidRPr="006A29C0">
        <w:rPr>
          <w:rFonts w:ascii="Times New Roman" w:hAnsi="Times New Roman"/>
          <w:color w:val="000000"/>
          <w:sz w:val="24"/>
          <w:szCs w:val="24"/>
        </w:rPr>
        <w:t>educațională</w:t>
      </w:r>
      <w:proofErr w:type="spellEnd"/>
      <w:r w:rsidR="0096086B" w:rsidRPr="006A29C0">
        <w:rPr>
          <w:rFonts w:ascii="Times New Roman" w:hAnsi="Times New Roman"/>
          <w:color w:val="000000"/>
          <w:sz w:val="24"/>
          <w:szCs w:val="24"/>
        </w:rPr>
        <w:t>.</w:t>
      </w:r>
      <w:r w:rsidRPr="006A29C0">
        <w:rPr>
          <w:rFonts w:ascii="Times New Roman" w:hAnsi="Times New Roman"/>
          <w:sz w:val="24"/>
          <w:szCs w:val="24"/>
        </w:rPr>
        <w:t xml:space="preserve"> De </w:t>
      </w:r>
      <w:proofErr w:type="spellStart"/>
      <w:r w:rsidRPr="006A29C0">
        <w:rPr>
          <w:rFonts w:ascii="Times New Roman" w:hAnsi="Times New Roman"/>
          <w:sz w:val="24"/>
          <w:szCs w:val="24"/>
        </w:rPr>
        <w:t>aici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permanenţa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actului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educaţional</w:t>
      </w:r>
      <w:proofErr w:type="spellEnd"/>
      <w:r w:rsidRPr="006A29C0">
        <w:rPr>
          <w:rFonts w:ascii="Times New Roman" w:hAnsi="Times New Roman"/>
          <w:sz w:val="24"/>
          <w:szCs w:val="24"/>
        </w:rPr>
        <w:t xml:space="preserve">, continua </w:t>
      </w:r>
      <w:proofErr w:type="spellStart"/>
      <w:r w:rsidRPr="006A29C0">
        <w:rPr>
          <w:rFonts w:ascii="Times New Roman" w:hAnsi="Times New Roman"/>
          <w:sz w:val="24"/>
          <w:szCs w:val="24"/>
        </w:rPr>
        <w:t>instruire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şi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educare</w:t>
      </w:r>
      <w:proofErr w:type="spellEnd"/>
      <w:r w:rsidRPr="006A29C0">
        <w:rPr>
          <w:rFonts w:ascii="Times New Roman" w:hAnsi="Times New Roman"/>
          <w:sz w:val="24"/>
          <w:szCs w:val="24"/>
        </w:rPr>
        <w:t xml:space="preserve"> a </w:t>
      </w:r>
      <w:proofErr w:type="spellStart"/>
      <w:r w:rsidRPr="006A29C0">
        <w:rPr>
          <w:rFonts w:ascii="Times New Roman" w:hAnsi="Times New Roman"/>
          <w:sz w:val="24"/>
          <w:szCs w:val="24"/>
        </w:rPr>
        <w:t>fiinţei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umane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permanenta</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atenţie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trebuie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acordată</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schimbărilor</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conţinut</w:t>
      </w:r>
      <w:proofErr w:type="spellEnd"/>
      <w:r w:rsidRPr="006A29C0">
        <w:rPr>
          <w:rFonts w:ascii="Times New Roman" w:hAnsi="Times New Roman"/>
          <w:sz w:val="24"/>
          <w:szCs w:val="24"/>
        </w:rPr>
        <w:t xml:space="preserve"> pe care le </w:t>
      </w:r>
      <w:proofErr w:type="spellStart"/>
      <w:r w:rsidRPr="006A29C0">
        <w:rPr>
          <w:rFonts w:ascii="Times New Roman" w:hAnsi="Times New Roman"/>
          <w:sz w:val="24"/>
          <w:szCs w:val="24"/>
        </w:rPr>
        <w:t>impune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societatea</w:t>
      </w:r>
      <w:proofErr w:type="spellEnd"/>
      <w:r w:rsidR="0096086B" w:rsidRPr="006A29C0">
        <w:rPr>
          <w:rFonts w:ascii="Times New Roman" w:hAnsi="Times New Roman"/>
          <w:sz w:val="24"/>
          <w:szCs w:val="24"/>
        </w:rPr>
        <w:t xml:space="preserve"> </w:t>
      </w:r>
      <w:proofErr w:type="spellStart"/>
      <w:r w:rsidR="0096086B" w:rsidRPr="006A29C0">
        <w:rPr>
          <w:rFonts w:ascii="Times New Roman" w:hAnsi="Times New Roman"/>
          <w:sz w:val="24"/>
          <w:szCs w:val="24"/>
        </w:rPr>
        <w:t>şi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capacitatea</w:t>
      </w:r>
      <w:proofErr w:type="spellEnd"/>
      <w:r w:rsidRPr="006A29C0">
        <w:rPr>
          <w:rFonts w:ascii="Times New Roman" w:hAnsi="Times New Roman"/>
          <w:sz w:val="24"/>
          <w:szCs w:val="24"/>
        </w:rPr>
        <w:t xml:space="preserve"> de </w:t>
      </w:r>
      <w:proofErr w:type="spellStart"/>
      <w:r w:rsidRPr="006A29C0">
        <w:rPr>
          <w:rFonts w:ascii="Times New Roman" w:hAnsi="Times New Roman"/>
          <w:sz w:val="24"/>
          <w:szCs w:val="24"/>
        </w:rPr>
        <w:t>adaptare</w:t>
      </w:r>
      <w:proofErr w:type="spellEnd"/>
      <w:r w:rsidRPr="006A29C0">
        <w:rPr>
          <w:rFonts w:ascii="Times New Roman" w:hAnsi="Times New Roman"/>
          <w:sz w:val="24"/>
          <w:szCs w:val="24"/>
        </w:rPr>
        <w:t xml:space="preserve"> a </w:t>
      </w:r>
      <w:proofErr w:type="spellStart"/>
      <w:r w:rsidRPr="006A29C0">
        <w:rPr>
          <w:rFonts w:ascii="Times New Roman" w:hAnsi="Times New Roman"/>
          <w:sz w:val="24"/>
          <w:szCs w:val="24"/>
        </w:rPr>
        <w:t>tinerilor</w:t>
      </w:r>
      <w:proofErr w:type="spellEnd"/>
      <w:r w:rsidRPr="006A29C0">
        <w:rPr>
          <w:rFonts w:ascii="Times New Roman" w:hAnsi="Times New Roman"/>
          <w:sz w:val="24"/>
          <w:szCs w:val="24"/>
        </w:rPr>
        <w:t xml:space="preserve"> la </w:t>
      </w:r>
      <w:proofErr w:type="spellStart"/>
      <w:r w:rsidRPr="006A29C0">
        <w:rPr>
          <w:rFonts w:ascii="Times New Roman" w:hAnsi="Times New Roman"/>
          <w:sz w:val="24"/>
          <w:szCs w:val="24"/>
        </w:rPr>
        <w:t>cerinţele</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mereu</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sporite</w:t>
      </w:r>
      <w:proofErr w:type="spellEnd"/>
      <w:r w:rsidRPr="006A29C0">
        <w:rPr>
          <w:rFonts w:ascii="Times New Roman" w:hAnsi="Times New Roman"/>
          <w:sz w:val="24"/>
          <w:szCs w:val="24"/>
        </w:rPr>
        <w:t xml:space="preserve"> ale </w:t>
      </w:r>
      <w:proofErr w:type="spellStart"/>
      <w:r w:rsidRPr="006A29C0">
        <w:rPr>
          <w:rFonts w:ascii="Times New Roman" w:hAnsi="Times New Roman"/>
          <w:sz w:val="24"/>
          <w:szCs w:val="24"/>
        </w:rPr>
        <w:t>societăţii</w:t>
      </w:r>
      <w:proofErr w:type="spellEnd"/>
      <w:r w:rsidRPr="006A29C0">
        <w:rPr>
          <w:rFonts w:ascii="Times New Roman" w:hAnsi="Times New Roman"/>
          <w:sz w:val="24"/>
          <w:szCs w:val="24"/>
        </w:rPr>
        <w:t xml:space="preserve"> </w:t>
      </w:r>
      <w:proofErr w:type="spellStart"/>
      <w:r w:rsidRPr="006A29C0">
        <w:rPr>
          <w:rFonts w:ascii="Times New Roman" w:hAnsi="Times New Roman"/>
          <w:sz w:val="24"/>
          <w:szCs w:val="24"/>
        </w:rPr>
        <w:t>contemporane</w:t>
      </w:r>
      <w:proofErr w:type="spellEnd"/>
      <w:r w:rsidRPr="006A29C0">
        <w:rPr>
          <w:rFonts w:ascii="Times New Roman" w:hAnsi="Times New Roman"/>
          <w:sz w:val="24"/>
          <w:szCs w:val="24"/>
        </w:rPr>
        <w:t xml:space="preserve">. </w:t>
      </w:r>
    </w:p>
    <w:p w14:paraId="336E3A61" w14:textId="77777777" w:rsidR="00BA5A1B" w:rsidRDefault="00BA5A1B" w:rsidP="00DD2FDB">
      <w:pPr>
        <w:widowControl w:val="0"/>
        <w:autoSpaceDE w:val="0"/>
        <w:autoSpaceDN w:val="0"/>
        <w:adjustRightInd w:val="0"/>
        <w:spacing w:before="1" w:after="0" w:line="360" w:lineRule="auto"/>
        <w:ind w:left="115" w:right="75" w:firstLine="593"/>
        <w:jc w:val="both"/>
        <w:rPr>
          <w:rFonts w:ascii="Times New Roman" w:hAnsi="Times New Roman"/>
          <w:sz w:val="24"/>
          <w:szCs w:val="24"/>
        </w:rPr>
      </w:pPr>
    </w:p>
    <w:p w14:paraId="67EF7592" w14:textId="77777777" w:rsidR="00873B35" w:rsidRPr="00873B35" w:rsidRDefault="00873B35" w:rsidP="00141668">
      <w:pPr>
        <w:pStyle w:val="Title"/>
        <w:rPr>
          <w:rFonts w:cs="Calibri"/>
          <w:szCs w:val="28"/>
          <w:lang w:val="ro-RO"/>
        </w:rPr>
      </w:pPr>
      <w:bookmarkStart w:id="1" w:name="_Toc60947382"/>
      <w:r w:rsidRPr="00873B35">
        <w:t>MOTIVAREA NECESITĂŢII, FEZABILITĂŢII ŞI A OPORTUNITĂŢILOR PDI</w:t>
      </w:r>
      <w:bookmarkEnd w:id="1"/>
    </w:p>
    <w:p w14:paraId="687E4F35" w14:textId="77777777" w:rsidR="00DD2FDB" w:rsidRDefault="00DD2FDB" w:rsidP="00DD2FDB">
      <w:pPr>
        <w:pStyle w:val="Frspaiere"/>
        <w:spacing w:line="360" w:lineRule="auto"/>
        <w:ind w:firstLine="360"/>
        <w:rPr>
          <w:rFonts w:ascii="Times New Roman" w:hAnsi="Times New Roman"/>
          <w:sz w:val="24"/>
          <w:szCs w:val="24"/>
          <w:shd w:val="clear" w:color="auto" w:fill="FFFFFF"/>
        </w:rPr>
      </w:pPr>
    </w:p>
    <w:p w14:paraId="50B1970B" w14:textId="77777777" w:rsidR="00DD2FDB" w:rsidRDefault="00DD2FDB" w:rsidP="00DD2FDB">
      <w:pPr>
        <w:pStyle w:val="Frspaiere"/>
        <w:spacing w:line="360" w:lineRule="auto"/>
        <w:ind w:firstLine="360"/>
        <w:rPr>
          <w:rFonts w:ascii="Times New Roman" w:hAnsi="Times New Roman"/>
          <w:sz w:val="24"/>
          <w:szCs w:val="24"/>
        </w:rPr>
      </w:pPr>
      <w:r w:rsidRPr="00DD2FDB">
        <w:rPr>
          <w:rFonts w:ascii="Times New Roman" w:hAnsi="Times New Roman"/>
          <w:sz w:val="24"/>
          <w:szCs w:val="24"/>
          <w:shd w:val="clear" w:color="auto" w:fill="FFFFFF"/>
        </w:rPr>
        <w:t xml:space="preserve">Proiectul de Dezvoltare Instituţională al </w:t>
      </w:r>
      <w:r>
        <w:rPr>
          <w:rFonts w:ascii="Times New Roman" w:hAnsi="Times New Roman"/>
          <w:sz w:val="24"/>
          <w:szCs w:val="24"/>
          <w:shd w:val="clear" w:color="auto" w:fill="FFFFFF"/>
        </w:rPr>
        <w:t>școlii</w:t>
      </w:r>
      <w:r w:rsidRPr="00DD2FDB">
        <w:rPr>
          <w:rFonts w:ascii="Times New Roman" w:hAnsi="Times New Roman"/>
          <w:sz w:val="24"/>
          <w:szCs w:val="24"/>
          <w:shd w:val="clear" w:color="auto" w:fill="FFFFFF"/>
        </w:rPr>
        <w:t xml:space="preserve"> reprezintă expresia concretă a echilibrului dintre reglementări şi iniţiative.</w:t>
      </w:r>
      <w:r w:rsidRPr="00DD2FDB">
        <w:rPr>
          <w:rFonts w:ascii="Times New Roman" w:hAnsi="Times New Roman"/>
          <w:sz w:val="24"/>
          <w:szCs w:val="24"/>
        </w:rPr>
        <w:br/>
      </w:r>
      <w:r w:rsidRPr="00DD2FDB">
        <w:rPr>
          <w:rFonts w:ascii="Times New Roman" w:hAnsi="Times New Roman"/>
          <w:sz w:val="24"/>
          <w:szCs w:val="24"/>
          <w:shd w:val="clear" w:color="auto" w:fill="FFFFFF"/>
        </w:rPr>
        <w:t>Acesta:</w:t>
      </w:r>
    </w:p>
    <w:p w14:paraId="47FC6553" w14:textId="77777777" w:rsidR="00DD2FDB" w:rsidRPr="00DD2FDB" w:rsidRDefault="00DD2FDB" w:rsidP="001E7D70">
      <w:pPr>
        <w:pStyle w:val="Frspaiere"/>
        <w:numPr>
          <w:ilvl w:val="0"/>
          <w:numId w:val="45"/>
        </w:numPr>
        <w:spacing w:line="360" w:lineRule="auto"/>
        <w:rPr>
          <w:rFonts w:ascii="Times New Roman" w:hAnsi="Times New Roman"/>
          <w:sz w:val="24"/>
          <w:szCs w:val="24"/>
          <w:shd w:val="clear" w:color="auto" w:fill="FFFFFF"/>
        </w:rPr>
      </w:pPr>
      <w:r w:rsidRPr="00DD2FDB">
        <w:rPr>
          <w:rFonts w:ascii="Times New Roman" w:hAnsi="Times New Roman"/>
          <w:sz w:val="24"/>
          <w:szCs w:val="24"/>
          <w:shd w:val="clear" w:color="auto" w:fill="FFFFFF"/>
        </w:rPr>
        <w:t>Asigură o viziune coerentă asupra celor patru domenii funcţionale ale managementului (curriculum, resurse umane, resurse materiale şi financiare, relaţii comunitare).</w:t>
      </w:r>
    </w:p>
    <w:p w14:paraId="38C8034F" w14:textId="77777777" w:rsidR="00DD2FDB" w:rsidRPr="00DD2FDB" w:rsidRDefault="00DD2FDB" w:rsidP="001E7D70">
      <w:pPr>
        <w:pStyle w:val="Frspaiere"/>
        <w:numPr>
          <w:ilvl w:val="0"/>
          <w:numId w:val="45"/>
        </w:numPr>
        <w:spacing w:line="360" w:lineRule="auto"/>
        <w:rPr>
          <w:rFonts w:ascii="Times New Roman" w:hAnsi="Times New Roman"/>
          <w:sz w:val="24"/>
          <w:szCs w:val="24"/>
          <w:shd w:val="clear" w:color="auto" w:fill="FFFFFF"/>
        </w:rPr>
      </w:pPr>
      <w:r w:rsidRPr="00DD2FDB">
        <w:rPr>
          <w:rFonts w:ascii="Times New Roman" w:hAnsi="Times New Roman"/>
          <w:sz w:val="24"/>
          <w:szCs w:val="24"/>
          <w:shd w:val="clear" w:color="auto" w:fill="FFFFFF"/>
        </w:rPr>
        <w:t xml:space="preserve">Oferă colectivului </w:t>
      </w:r>
      <w:r>
        <w:rPr>
          <w:rFonts w:ascii="Times New Roman" w:hAnsi="Times New Roman"/>
          <w:sz w:val="24"/>
          <w:szCs w:val="24"/>
          <w:shd w:val="clear" w:color="auto" w:fill="FFFFFF"/>
        </w:rPr>
        <w:t xml:space="preserve">școlii </w:t>
      </w:r>
      <w:r w:rsidRPr="00DD2FDB">
        <w:rPr>
          <w:rFonts w:ascii="Times New Roman" w:hAnsi="Times New Roman"/>
          <w:sz w:val="24"/>
          <w:szCs w:val="24"/>
          <w:shd w:val="clear" w:color="auto" w:fill="FFFFFF"/>
        </w:rPr>
        <w:t>posibilitatea participării la schimbare.</w:t>
      </w:r>
    </w:p>
    <w:p w14:paraId="6C33C596" w14:textId="77777777" w:rsidR="00DD2FDB" w:rsidRPr="00DD2FDB" w:rsidRDefault="00DD2FDB" w:rsidP="001E7D70">
      <w:pPr>
        <w:pStyle w:val="Frspaiere"/>
        <w:numPr>
          <w:ilvl w:val="0"/>
          <w:numId w:val="45"/>
        </w:numPr>
        <w:spacing w:line="360" w:lineRule="auto"/>
        <w:rPr>
          <w:rFonts w:ascii="Times New Roman" w:hAnsi="Times New Roman"/>
          <w:sz w:val="24"/>
          <w:szCs w:val="24"/>
          <w:shd w:val="clear" w:color="auto" w:fill="FFFFFF"/>
        </w:rPr>
      </w:pPr>
      <w:r w:rsidRPr="00DD2FDB">
        <w:rPr>
          <w:rFonts w:ascii="Times New Roman" w:hAnsi="Times New Roman"/>
          <w:sz w:val="24"/>
          <w:szCs w:val="24"/>
          <w:shd w:val="clear" w:color="auto" w:fill="FFFFFF"/>
        </w:rPr>
        <w:t xml:space="preserve">Asigură coerenţa transpunerii strategiei pe termen lung a activităţii </w:t>
      </w:r>
      <w:r>
        <w:rPr>
          <w:rFonts w:ascii="Times New Roman" w:hAnsi="Times New Roman"/>
          <w:sz w:val="24"/>
          <w:szCs w:val="24"/>
          <w:shd w:val="clear" w:color="auto" w:fill="FFFFFF"/>
        </w:rPr>
        <w:t>școlii</w:t>
      </w:r>
      <w:r w:rsidRPr="00DD2FDB">
        <w:rPr>
          <w:rFonts w:ascii="Times New Roman" w:hAnsi="Times New Roman"/>
          <w:sz w:val="24"/>
          <w:szCs w:val="24"/>
          <w:shd w:val="clear" w:color="auto" w:fill="FFFFFF"/>
        </w:rPr>
        <w:t>.</w:t>
      </w:r>
    </w:p>
    <w:p w14:paraId="19300E2B" w14:textId="77777777" w:rsidR="00DD2FDB" w:rsidRPr="00DD2FDB" w:rsidRDefault="00DD2FDB" w:rsidP="001E7D70">
      <w:pPr>
        <w:pStyle w:val="Frspaiere"/>
        <w:numPr>
          <w:ilvl w:val="0"/>
          <w:numId w:val="45"/>
        </w:numPr>
        <w:spacing w:line="360" w:lineRule="auto"/>
        <w:rPr>
          <w:rFonts w:ascii="Times New Roman" w:hAnsi="Times New Roman"/>
          <w:sz w:val="24"/>
          <w:szCs w:val="24"/>
          <w:shd w:val="clear" w:color="auto" w:fill="FFFFFF"/>
        </w:rPr>
      </w:pPr>
      <w:r w:rsidRPr="00DD2FDB">
        <w:rPr>
          <w:rFonts w:ascii="Times New Roman" w:hAnsi="Times New Roman"/>
          <w:sz w:val="24"/>
          <w:szCs w:val="24"/>
          <w:shd w:val="clear" w:color="auto" w:fill="FFFFFF"/>
        </w:rPr>
        <w:t>Favorizează creşterea încrederii în capacităţile şi forţele proprii.</w:t>
      </w:r>
    </w:p>
    <w:p w14:paraId="639C5911" w14:textId="77777777" w:rsidR="00DD2FDB" w:rsidRPr="00DD2FDB" w:rsidRDefault="00DD2FDB" w:rsidP="001E7D70">
      <w:pPr>
        <w:pStyle w:val="Frspaiere"/>
        <w:numPr>
          <w:ilvl w:val="0"/>
          <w:numId w:val="45"/>
        </w:numPr>
        <w:spacing w:line="360" w:lineRule="auto"/>
        <w:rPr>
          <w:rFonts w:ascii="Times New Roman" w:hAnsi="Times New Roman"/>
          <w:sz w:val="24"/>
          <w:szCs w:val="24"/>
          <w:shd w:val="clear" w:color="auto" w:fill="FFFFFF"/>
        </w:rPr>
      </w:pPr>
      <w:r w:rsidRPr="00DD2FDB">
        <w:rPr>
          <w:rFonts w:ascii="Times New Roman" w:hAnsi="Times New Roman"/>
          <w:sz w:val="24"/>
          <w:szCs w:val="24"/>
          <w:shd w:val="clear" w:color="auto" w:fill="FFFFFF"/>
        </w:rPr>
        <w:t>Asigură dezvoltarea personală şi profesională.</w:t>
      </w:r>
    </w:p>
    <w:p w14:paraId="0011CC07" w14:textId="77777777" w:rsidR="006E2EA7" w:rsidRPr="00DD2FDB" w:rsidRDefault="00DD2FDB" w:rsidP="001E7D70">
      <w:pPr>
        <w:pStyle w:val="Frspaiere"/>
        <w:numPr>
          <w:ilvl w:val="0"/>
          <w:numId w:val="45"/>
        </w:numPr>
        <w:spacing w:line="360" w:lineRule="auto"/>
        <w:rPr>
          <w:rFonts w:ascii="Times New Roman" w:hAnsi="Times New Roman"/>
          <w:sz w:val="24"/>
          <w:szCs w:val="24"/>
          <w:shd w:val="clear" w:color="auto" w:fill="FFFFFF"/>
        </w:rPr>
      </w:pPr>
      <w:r w:rsidRPr="00DD2FDB">
        <w:rPr>
          <w:rFonts w:ascii="Times New Roman" w:hAnsi="Times New Roman"/>
          <w:sz w:val="24"/>
          <w:szCs w:val="24"/>
          <w:shd w:val="clear" w:color="auto" w:fill="FFFFFF"/>
        </w:rPr>
        <w:t xml:space="preserve">Întăreşte parteneriatele din interiorul şi exteriorul </w:t>
      </w:r>
      <w:r>
        <w:rPr>
          <w:rFonts w:ascii="Times New Roman" w:hAnsi="Times New Roman"/>
          <w:sz w:val="24"/>
          <w:szCs w:val="24"/>
          <w:shd w:val="clear" w:color="auto" w:fill="FFFFFF"/>
        </w:rPr>
        <w:t>școlii</w:t>
      </w:r>
      <w:r w:rsidRPr="00DD2FDB">
        <w:rPr>
          <w:rFonts w:ascii="Times New Roman" w:hAnsi="Times New Roman"/>
          <w:sz w:val="24"/>
          <w:szCs w:val="24"/>
          <w:shd w:val="clear" w:color="auto" w:fill="FFFFFF"/>
        </w:rPr>
        <w:t xml:space="preserve">, implicând în educaţie mai mulţi factori (familie, comunitate, instituţii educaţionale etc.) şi stimulează dezvoltarea imaginii </w:t>
      </w:r>
      <w:r>
        <w:rPr>
          <w:rFonts w:ascii="Times New Roman" w:hAnsi="Times New Roman"/>
          <w:sz w:val="24"/>
          <w:szCs w:val="24"/>
          <w:shd w:val="clear" w:color="auto" w:fill="FFFFFF"/>
        </w:rPr>
        <w:t>școlii</w:t>
      </w:r>
      <w:r w:rsidRPr="00DD2FDB">
        <w:rPr>
          <w:rFonts w:ascii="Times New Roman" w:hAnsi="Times New Roman"/>
          <w:sz w:val="24"/>
          <w:szCs w:val="24"/>
          <w:shd w:val="clear" w:color="auto" w:fill="FFFFFF"/>
        </w:rPr>
        <w:t xml:space="preserve"> în întregul ei.</w:t>
      </w:r>
    </w:p>
    <w:p w14:paraId="45CCDCC5" w14:textId="77777777" w:rsidR="00873B35" w:rsidRPr="00DD2FDB" w:rsidRDefault="006E2EA7" w:rsidP="00DD2FDB">
      <w:pPr>
        <w:pStyle w:val="Frspaiere"/>
        <w:spacing w:line="360" w:lineRule="auto"/>
        <w:jc w:val="both"/>
        <w:rPr>
          <w:rFonts w:ascii="Times New Roman" w:hAnsi="Times New Roman"/>
          <w:sz w:val="24"/>
          <w:szCs w:val="24"/>
        </w:rPr>
      </w:pPr>
      <w:r w:rsidRPr="00DD2FDB">
        <w:rPr>
          <w:rFonts w:ascii="Times New Roman" w:hAnsi="Times New Roman"/>
          <w:sz w:val="24"/>
          <w:szCs w:val="24"/>
        </w:rPr>
        <w:tab/>
        <w:t>Î</w:t>
      </w:r>
      <w:r w:rsidR="00873B35" w:rsidRPr="00DD2FDB">
        <w:rPr>
          <w:rFonts w:ascii="Times New Roman" w:hAnsi="Times New Roman"/>
          <w:sz w:val="24"/>
          <w:szCs w:val="24"/>
        </w:rPr>
        <w:t>ntre asp</w:t>
      </w:r>
      <w:r w:rsidRPr="00DD2FDB">
        <w:rPr>
          <w:rFonts w:ascii="Times New Roman" w:hAnsi="Times New Roman"/>
          <w:sz w:val="24"/>
          <w:szCs w:val="24"/>
        </w:rPr>
        <w:t>ectele pe care ni le propunem să le transformăm, enumerăm pe cele mai importante: obiective ș</w:t>
      </w:r>
      <w:r w:rsidR="00873B35" w:rsidRPr="00DD2FDB">
        <w:rPr>
          <w:rFonts w:ascii="Times New Roman" w:hAnsi="Times New Roman"/>
          <w:sz w:val="24"/>
          <w:szCs w:val="24"/>
        </w:rPr>
        <w:t>i strategii</w:t>
      </w:r>
      <w:r w:rsidR="00395943" w:rsidRPr="00DD2FDB">
        <w:rPr>
          <w:rFonts w:ascii="Times New Roman" w:hAnsi="Times New Roman"/>
          <w:sz w:val="24"/>
          <w:szCs w:val="24"/>
        </w:rPr>
        <w:t xml:space="preserve"> clare</w:t>
      </w:r>
      <w:r w:rsidR="00873B35" w:rsidRPr="00DD2FDB">
        <w:rPr>
          <w:rFonts w:ascii="Times New Roman" w:hAnsi="Times New Roman"/>
          <w:sz w:val="24"/>
          <w:szCs w:val="24"/>
        </w:rPr>
        <w:t>,</w:t>
      </w:r>
      <w:r w:rsidRPr="00DD2FDB">
        <w:rPr>
          <w:rFonts w:ascii="Times New Roman" w:hAnsi="Times New Roman"/>
          <w:sz w:val="24"/>
          <w:szCs w:val="24"/>
        </w:rPr>
        <w:t xml:space="preserve"> mediul de învatare, </w:t>
      </w:r>
      <w:r w:rsidR="008E6B82" w:rsidRPr="00DD2FDB">
        <w:rPr>
          <w:rFonts w:ascii="Times New Roman" w:hAnsi="Times New Roman"/>
          <w:sz w:val="24"/>
          <w:szCs w:val="24"/>
        </w:rPr>
        <w:t>dezvoltarea resursi</w:t>
      </w:r>
      <w:r w:rsidRPr="00DD2FDB">
        <w:rPr>
          <w:rFonts w:ascii="Times New Roman" w:hAnsi="Times New Roman"/>
          <w:sz w:val="24"/>
          <w:szCs w:val="24"/>
        </w:rPr>
        <w:t xml:space="preserve"> umane, procesele de bază</w:t>
      </w:r>
      <w:r w:rsidR="00873B35" w:rsidRPr="00DD2FDB">
        <w:rPr>
          <w:rFonts w:ascii="Times New Roman" w:hAnsi="Times New Roman"/>
          <w:sz w:val="24"/>
          <w:szCs w:val="24"/>
        </w:rPr>
        <w:t>.</w:t>
      </w:r>
    </w:p>
    <w:p w14:paraId="5F3E3C32" w14:textId="77777777" w:rsidR="00873B35" w:rsidRPr="00873B35" w:rsidRDefault="00677DD1" w:rsidP="00DD2FDB">
      <w:pPr>
        <w:spacing w:after="0" w:line="360" w:lineRule="auto"/>
        <w:jc w:val="both"/>
        <w:rPr>
          <w:rFonts w:ascii="Times New Roman" w:hAnsi="Times New Roman"/>
          <w:sz w:val="24"/>
          <w:szCs w:val="24"/>
        </w:rPr>
      </w:pPr>
      <w:r>
        <w:rPr>
          <w:rFonts w:ascii="Times New Roman" w:hAnsi="Times New Roman"/>
          <w:sz w:val="24"/>
          <w:szCs w:val="24"/>
        </w:rPr>
        <w:tab/>
      </w:r>
      <w:proofErr w:type="spellStart"/>
      <w:r w:rsidRPr="00044044">
        <w:rPr>
          <w:rFonts w:ascii="Times New Roman" w:hAnsi="Times New Roman"/>
          <w:b/>
          <w:sz w:val="24"/>
          <w:szCs w:val="24"/>
        </w:rPr>
        <w:t>Mediul</w:t>
      </w:r>
      <w:proofErr w:type="spellEnd"/>
      <w:r w:rsidRPr="00044044">
        <w:rPr>
          <w:rFonts w:ascii="Times New Roman" w:hAnsi="Times New Roman"/>
          <w:b/>
          <w:sz w:val="24"/>
          <w:szCs w:val="24"/>
        </w:rPr>
        <w:t xml:space="preserve"> de </w:t>
      </w:r>
      <w:proofErr w:type="spellStart"/>
      <w:r w:rsidRPr="00044044">
        <w:rPr>
          <w:rFonts w:ascii="Times New Roman" w:hAnsi="Times New Roman"/>
          <w:b/>
          <w:sz w:val="24"/>
          <w:szCs w:val="24"/>
        </w:rPr>
        <w:t>învățare</w:t>
      </w:r>
      <w:proofErr w:type="spellEnd"/>
      <w:r w:rsidR="00395943">
        <w:rPr>
          <w:rFonts w:ascii="Times New Roman" w:hAnsi="Times New Roman"/>
          <w:sz w:val="24"/>
          <w:szCs w:val="24"/>
        </w:rPr>
        <w:t xml:space="preserve">, </w:t>
      </w:r>
      <w:proofErr w:type="spellStart"/>
      <w:r w:rsidR="00395943">
        <w:rPr>
          <w:rFonts w:ascii="Times New Roman" w:hAnsi="Times New Roman"/>
          <w:sz w:val="24"/>
          <w:szCs w:val="24"/>
        </w:rPr>
        <w:t>creat</w:t>
      </w:r>
      <w:proofErr w:type="spellEnd"/>
      <w:r w:rsidR="00873B35" w:rsidRPr="00873B35">
        <w:rPr>
          <w:rFonts w:ascii="Times New Roman" w:hAnsi="Times New Roman"/>
          <w:sz w:val="24"/>
          <w:szCs w:val="24"/>
        </w:rPr>
        <w:t xml:space="preserve"> </w:t>
      </w:r>
      <w:proofErr w:type="spellStart"/>
      <w:r w:rsidR="00395943">
        <w:rPr>
          <w:rFonts w:ascii="Times New Roman" w:hAnsi="Times New Roman"/>
          <w:sz w:val="24"/>
          <w:szCs w:val="24"/>
        </w:rPr>
        <w:t>printr</w:t>
      </w:r>
      <w:proofErr w:type="spellEnd"/>
      <w:r w:rsidR="00395943">
        <w:rPr>
          <w:rFonts w:ascii="Times New Roman" w:hAnsi="Times New Roman"/>
          <w:sz w:val="24"/>
          <w:szCs w:val="24"/>
        </w:rPr>
        <w:t>-</w:t>
      </w:r>
      <w:r w:rsidR="00873B35" w:rsidRPr="00873B35">
        <w:rPr>
          <w:rFonts w:ascii="Times New Roman" w:hAnsi="Times New Roman"/>
          <w:sz w:val="24"/>
          <w:szCs w:val="24"/>
        </w:rPr>
        <w:t xml:space="preserve">o </w:t>
      </w:r>
      <w:proofErr w:type="spellStart"/>
      <w:r w:rsidRPr="00677DD1">
        <w:rPr>
          <w:rFonts w:ascii="Times New Roman" w:hAnsi="Times New Roman"/>
          <w:sz w:val="24"/>
          <w:szCs w:val="24"/>
        </w:rPr>
        <w:t>atmosferă</w:t>
      </w:r>
      <w:proofErr w:type="spellEnd"/>
      <w:r w:rsidR="00873B35" w:rsidRPr="00677DD1">
        <w:rPr>
          <w:rFonts w:ascii="Times New Roman" w:hAnsi="Times New Roman"/>
          <w:sz w:val="24"/>
          <w:szCs w:val="24"/>
        </w:rPr>
        <w:t xml:space="preserve"> </w:t>
      </w:r>
      <w:proofErr w:type="spellStart"/>
      <w:r w:rsidRPr="00677DD1">
        <w:rPr>
          <w:rFonts w:ascii="Times New Roman" w:hAnsi="Times New Roman"/>
          <w:sz w:val="24"/>
          <w:szCs w:val="24"/>
        </w:rPr>
        <w:t>caldă</w:t>
      </w:r>
      <w:proofErr w:type="spellEnd"/>
      <w:r w:rsidRPr="00677DD1">
        <w:rPr>
          <w:rFonts w:ascii="Times New Roman" w:hAnsi="Times New Roman"/>
          <w:sz w:val="24"/>
          <w:szCs w:val="24"/>
        </w:rPr>
        <w:t xml:space="preserve"> </w:t>
      </w:r>
      <w:proofErr w:type="spellStart"/>
      <w:r w:rsidRPr="00677DD1">
        <w:rPr>
          <w:rFonts w:ascii="Times New Roman" w:hAnsi="Times New Roman"/>
          <w:sz w:val="24"/>
          <w:szCs w:val="24"/>
        </w:rPr>
        <w:t>și</w:t>
      </w:r>
      <w:proofErr w:type="spellEnd"/>
      <w:r w:rsidRPr="00677DD1">
        <w:rPr>
          <w:rFonts w:ascii="Times New Roman" w:hAnsi="Times New Roman"/>
          <w:sz w:val="24"/>
          <w:szCs w:val="24"/>
        </w:rPr>
        <w:t xml:space="preserve"> </w:t>
      </w:r>
      <w:proofErr w:type="spellStart"/>
      <w:r>
        <w:rPr>
          <w:rFonts w:ascii="Times New Roman" w:hAnsi="Times New Roman"/>
          <w:sz w:val="24"/>
          <w:szCs w:val="24"/>
        </w:rPr>
        <w:t>monitorizată</w:t>
      </w:r>
      <w:proofErr w:type="spellEnd"/>
      <w:r w:rsidR="002633C8">
        <w:rPr>
          <w:rFonts w:ascii="Times New Roman" w:hAnsi="Times New Roman"/>
          <w:sz w:val="24"/>
          <w:szCs w:val="24"/>
        </w:rPr>
        <w:t xml:space="preserve">, </w:t>
      </w:r>
      <w:proofErr w:type="spellStart"/>
      <w:r>
        <w:rPr>
          <w:rFonts w:ascii="Times New Roman" w:hAnsi="Times New Roman"/>
          <w:sz w:val="24"/>
          <w:szCs w:val="24"/>
        </w:rPr>
        <w:t>caracterizată</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prin</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disciplina</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ele</w:t>
      </w:r>
      <w:r>
        <w:rPr>
          <w:rFonts w:ascii="Times New Roman" w:hAnsi="Times New Roman"/>
          <w:sz w:val="24"/>
          <w:szCs w:val="24"/>
        </w:rPr>
        <w:t>vilor</w:t>
      </w:r>
      <w:proofErr w:type="spellEnd"/>
      <w:r>
        <w:rPr>
          <w:rFonts w:ascii="Times New Roman" w:hAnsi="Times New Roman"/>
          <w:sz w:val="24"/>
          <w:szCs w:val="24"/>
        </w:rPr>
        <w:t xml:space="preserve">, a </w:t>
      </w:r>
      <w:proofErr w:type="spellStart"/>
      <w:r>
        <w:rPr>
          <w:rFonts w:ascii="Times New Roman" w:hAnsi="Times New Roman"/>
          <w:sz w:val="24"/>
          <w:szCs w:val="24"/>
        </w:rPr>
        <w:t>cadrelor</w:t>
      </w:r>
      <w:proofErr w:type="spellEnd"/>
      <w:r>
        <w:rPr>
          <w:rFonts w:ascii="Times New Roman" w:hAnsi="Times New Roman"/>
          <w:sz w:val="24"/>
          <w:szCs w:val="24"/>
        </w:rPr>
        <w:t xml:space="preserve"> </w:t>
      </w:r>
      <w:proofErr w:type="spellStart"/>
      <w:r>
        <w:rPr>
          <w:rFonts w:ascii="Times New Roman" w:hAnsi="Times New Roman"/>
          <w:sz w:val="24"/>
          <w:szCs w:val="24"/>
        </w:rPr>
        <w:t>didactice</w:t>
      </w:r>
      <w:proofErr w:type="spellEnd"/>
      <w:r>
        <w:rPr>
          <w:rFonts w:ascii="Times New Roman" w:hAnsi="Times New Roman"/>
          <w:sz w:val="24"/>
          <w:szCs w:val="24"/>
        </w:rPr>
        <w:t xml:space="preserve">, a </w:t>
      </w:r>
      <w:proofErr w:type="spellStart"/>
      <w:r>
        <w:rPr>
          <w:rFonts w:ascii="Times New Roman" w:hAnsi="Times New Roman"/>
          <w:sz w:val="24"/>
          <w:szCs w:val="24"/>
        </w:rPr>
        <w:t>î</w:t>
      </w:r>
      <w:r w:rsidR="00873B35" w:rsidRPr="00873B35">
        <w:rPr>
          <w:rFonts w:ascii="Times New Roman" w:hAnsi="Times New Roman"/>
          <w:sz w:val="24"/>
          <w:szCs w:val="24"/>
        </w:rPr>
        <w:t>ntregului</w:t>
      </w:r>
      <w:proofErr w:type="spellEnd"/>
      <w:r w:rsidR="00873B35" w:rsidRPr="00873B35">
        <w:rPr>
          <w:rFonts w:ascii="Times New Roman" w:hAnsi="Times New Roman"/>
          <w:sz w:val="24"/>
          <w:szCs w:val="24"/>
        </w:rPr>
        <w:t xml:space="preserve"> personal </w:t>
      </w:r>
      <w:r>
        <w:rPr>
          <w:rFonts w:ascii="Times New Roman" w:hAnsi="Times New Roman"/>
          <w:sz w:val="24"/>
          <w:szCs w:val="24"/>
        </w:rPr>
        <w:t xml:space="preserve">al </w:t>
      </w:r>
      <w:proofErr w:type="spellStart"/>
      <w:r>
        <w:rPr>
          <w:rFonts w:ascii="Times New Roman" w:hAnsi="Times New Roman"/>
          <w:sz w:val="24"/>
          <w:szCs w:val="24"/>
        </w:rPr>
        <w:t>ș</w:t>
      </w:r>
      <w:r w:rsidR="002633C8">
        <w:rPr>
          <w:rFonts w:ascii="Times New Roman" w:hAnsi="Times New Roman"/>
          <w:sz w:val="24"/>
          <w:szCs w:val="24"/>
        </w:rPr>
        <w:t>colii</w:t>
      </w:r>
      <w:proofErr w:type="spellEnd"/>
      <w:r w:rsidR="002633C8">
        <w:rPr>
          <w:rFonts w:ascii="Times New Roman" w:hAnsi="Times New Roman"/>
          <w:sz w:val="24"/>
          <w:szCs w:val="24"/>
        </w:rPr>
        <w:t xml:space="preserve">, </w:t>
      </w:r>
      <w:r>
        <w:rPr>
          <w:rFonts w:ascii="Times New Roman" w:hAnsi="Times New Roman"/>
          <w:sz w:val="24"/>
          <w:szCs w:val="24"/>
        </w:rPr>
        <w:t xml:space="preserve">un </w:t>
      </w:r>
      <w:proofErr w:type="spellStart"/>
      <w:r>
        <w:rPr>
          <w:rFonts w:ascii="Times New Roman" w:hAnsi="Times New Roman"/>
          <w:sz w:val="24"/>
          <w:szCs w:val="24"/>
        </w:rPr>
        <w:t>demers</w:t>
      </w:r>
      <w:proofErr w:type="spellEnd"/>
      <w:r>
        <w:rPr>
          <w:rFonts w:ascii="Times New Roman" w:hAnsi="Times New Roman"/>
          <w:sz w:val="24"/>
          <w:szCs w:val="24"/>
        </w:rPr>
        <w:t xml:space="preserve"> </w:t>
      </w:r>
      <w:proofErr w:type="spellStart"/>
      <w:r>
        <w:rPr>
          <w:rFonts w:ascii="Times New Roman" w:hAnsi="Times New Roman"/>
          <w:sz w:val="24"/>
          <w:szCs w:val="24"/>
        </w:rPr>
        <w:t>ordonat</w:t>
      </w:r>
      <w:proofErr w:type="spellEnd"/>
      <w:r>
        <w:rPr>
          <w:rFonts w:ascii="Times New Roman" w:hAnsi="Times New Roman"/>
          <w:sz w:val="24"/>
          <w:szCs w:val="24"/>
        </w:rPr>
        <w:t xml:space="preserve"> a</w:t>
      </w:r>
      <w:r w:rsidR="002633C8">
        <w:rPr>
          <w:rFonts w:ascii="Times New Roman" w:hAnsi="Times New Roman"/>
          <w:sz w:val="24"/>
          <w:szCs w:val="24"/>
        </w:rPr>
        <w:t>l</w:t>
      </w:r>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de </w:t>
      </w:r>
      <w:proofErr w:type="spellStart"/>
      <w:r>
        <w:rPr>
          <w:rFonts w:ascii="Times New Roman" w:hAnsi="Times New Roman"/>
          <w:sz w:val="24"/>
          <w:szCs w:val="24"/>
        </w:rPr>
        <w:t>învățare</w:t>
      </w:r>
      <w:proofErr w:type="spellEnd"/>
      <w:r>
        <w:rPr>
          <w:rFonts w:ascii="Times New Roman" w:hAnsi="Times New Roman"/>
          <w:sz w:val="24"/>
          <w:szCs w:val="24"/>
        </w:rPr>
        <w:t xml:space="preserve"> </w:t>
      </w:r>
      <w:proofErr w:type="spellStart"/>
      <w:r>
        <w:rPr>
          <w:rFonts w:ascii="Times New Roman" w:hAnsi="Times New Roman"/>
          <w:sz w:val="24"/>
          <w:szCs w:val="24"/>
        </w:rPr>
        <w:t>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un </w:t>
      </w:r>
      <w:proofErr w:type="spellStart"/>
      <w:r w:rsidR="00873B35" w:rsidRPr="00677DD1">
        <w:rPr>
          <w:rFonts w:ascii="Times New Roman" w:hAnsi="Times New Roman"/>
          <w:sz w:val="24"/>
          <w:szCs w:val="24"/>
        </w:rPr>
        <w:t>mediu</w:t>
      </w:r>
      <w:proofErr w:type="spellEnd"/>
      <w:r w:rsidR="00873B35" w:rsidRPr="00677DD1">
        <w:rPr>
          <w:rFonts w:ascii="Times New Roman" w:hAnsi="Times New Roman"/>
          <w:sz w:val="24"/>
          <w:szCs w:val="24"/>
        </w:rPr>
        <w:t xml:space="preserve"> </w:t>
      </w:r>
      <w:proofErr w:type="spellStart"/>
      <w:r w:rsidR="00873B35" w:rsidRPr="00677DD1">
        <w:rPr>
          <w:rFonts w:ascii="Times New Roman" w:hAnsi="Times New Roman"/>
          <w:sz w:val="24"/>
          <w:szCs w:val="24"/>
        </w:rPr>
        <w:t>atractiv</w:t>
      </w:r>
      <w:proofErr w:type="spellEnd"/>
      <w:r w:rsidR="00873B35" w:rsidRPr="00677DD1">
        <w:rPr>
          <w:rFonts w:ascii="Times New Roman" w:hAnsi="Times New Roman"/>
          <w:sz w:val="24"/>
          <w:szCs w:val="24"/>
        </w:rPr>
        <w:t xml:space="preserve"> de </w:t>
      </w:r>
      <w:proofErr w:type="spellStart"/>
      <w:r w:rsidR="00873B35" w:rsidRPr="00677DD1">
        <w:rPr>
          <w:rFonts w:ascii="Times New Roman" w:hAnsi="Times New Roman"/>
          <w:sz w:val="24"/>
          <w:szCs w:val="24"/>
        </w:rPr>
        <w:t>activitate</w:t>
      </w:r>
      <w:proofErr w:type="spellEnd"/>
      <w:r w:rsidR="002633C8">
        <w:rPr>
          <w:rFonts w:ascii="Times New Roman" w:hAnsi="Times New Roman"/>
          <w:sz w:val="24"/>
          <w:szCs w:val="24"/>
        </w:rPr>
        <w:t xml:space="preserve">, </w:t>
      </w:r>
      <w:proofErr w:type="spellStart"/>
      <w:r>
        <w:rPr>
          <w:rFonts w:ascii="Times New Roman" w:hAnsi="Times New Roman"/>
          <w:sz w:val="24"/>
          <w:szCs w:val="24"/>
        </w:rPr>
        <w:t>spații</w:t>
      </w:r>
      <w:proofErr w:type="spellEnd"/>
      <w:r>
        <w:rPr>
          <w:rFonts w:ascii="Times New Roman" w:hAnsi="Times New Roman"/>
          <w:sz w:val="24"/>
          <w:szCs w:val="24"/>
        </w:rPr>
        <w:t xml:space="preserve"> </w:t>
      </w:r>
      <w:proofErr w:type="spellStart"/>
      <w:r>
        <w:rPr>
          <w:rFonts w:ascii="Times New Roman" w:hAnsi="Times New Roman"/>
          <w:sz w:val="24"/>
          <w:szCs w:val="24"/>
        </w:rPr>
        <w:t>ș</w:t>
      </w:r>
      <w:r w:rsidR="00873B35" w:rsidRPr="00873B35">
        <w:rPr>
          <w:rFonts w:ascii="Times New Roman" w:hAnsi="Times New Roman"/>
          <w:sz w:val="24"/>
          <w:szCs w:val="24"/>
        </w:rPr>
        <w:t>colare</w:t>
      </w:r>
      <w:proofErr w:type="spellEnd"/>
      <w:r w:rsidR="00873B35" w:rsidRPr="00873B35">
        <w:rPr>
          <w:rFonts w:ascii="Times New Roman" w:hAnsi="Times New Roman"/>
          <w:sz w:val="24"/>
          <w:szCs w:val="24"/>
        </w:rPr>
        <w:t xml:space="preserve"> bin</w:t>
      </w:r>
      <w:r>
        <w:rPr>
          <w:rFonts w:ascii="Times New Roman" w:hAnsi="Times New Roman"/>
          <w:sz w:val="24"/>
          <w:szCs w:val="24"/>
        </w:rPr>
        <w:t xml:space="preserve">e </w:t>
      </w:r>
      <w:proofErr w:type="spellStart"/>
      <w:r>
        <w:rPr>
          <w:rFonts w:ascii="Times New Roman" w:hAnsi="Times New Roman"/>
          <w:sz w:val="24"/>
          <w:szCs w:val="24"/>
        </w:rPr>
        <w:t>întreținute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dotate</w:t>
      </w:r>
      <w:proofErr w:type="spellEnd"/>
      <w:r>
        <w:rPr>
          <w:rFonts w:ascii="Times New Roman" w:hAnsi="Times New Roman"/>
          <w:sz w:val="24"/>
          <w:szCs w:val="24"/>
        </w:rPr>
        <w:t xml:space="preserve"> </w:t>
      </w:r>
      <w:proofErr w:type="spellStart"/>
      <w:r>
        <w:rPr>
          <w:rFonts w:ascii="Times New Roman" w:hAnsi="Times New Roman"/>
          <w:sz w:val="24"/>
          <w:szCs w:val="24"/>
        </w:rPr>
        <w:t>corespunător</w:t>
      </w:r>
      <w:proofErr w:type="spellEnd"/>
      <w:r>
        <w:rPr>
          <w:rFonts w:ascii="Times New Roman" w:hAnsi="Times New Roman"/>
          <w:sz w:val="24"/>
          <w:szCs w:val="24"/>
        </w:rPr>
        <w:t xml:space="preserve"> cu </w:t>
      </w:r>
      <w:proofErr w:type="spellStart"/>
      <w:r>
        <w:rPr>
          <w:rFonts w:ascii="Times New Roman" w:hAnsi="Times New Roman"/>
          <w:sz w:val="24"/>
          <w:szCs w:val="24"/>
        </w:rPr>
        <w:t>echipamente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materiale</w:t>
      </w:r>
      <w:proofErr w:type="spellEnd"/>
      <w:r>
        <w:rPr>
          <w:rFonts w:ascii="Times New Roman" w:hAnsi="Times New Roman"/>
          <w:sz w:val="24"/>
          <w:szCs w:val="24"/>
        </w:rPr>
        <w:t xml:space="preserve"> </w:t>
      </w:r>
      <w:proofErr w:type="spellStart"/>
      <w:r>
        <w:rPr>
          <w:rFonts w:ascii="Times New Roman" w:hAnsi="Times New Roman"/>
          <w:sz w:val="24"/>
          <w:szCs w:val="24"/>
        </w:rPr>
        <w:t>ș</w:t>
      </w:r>
      <w:r w:rsidR="002633C8">
        <w:rPr>
          <w:rFonts w:ascii="Times New Roman" w:hAnsi="Times New Roman"/>
          <w:sz w:val="24"/>
          <w:szCs w:val="24"/>
        </w:rPr>
        <w:t>i</w:t>
      </w:r>
      <w:proofErr w:type="spellEnd"/>
      <w:r w:rsidR="002633C8">
        <w:rPr>
          <w:rFonts w:ascii="Times New Roman" w:hAnsi="Times New Roman"/>
          <w:sz w:val="24"/>
          <w:szCs w:val="24"/>
        </w:rPr>
        <w:t xml:space="preserve"> </w:t>
      </w:r>
      <w:proofErr w:type="spellStart"/>
      <w:r w:rsidR="002633C8">
        <w:rPr>
          <w:rFonts w:ascii="Times New Roman" w:hAnsi="Times New Roman"/>
          <w:sz w:val="24"/>
          <w:szCs w:val="24"/>
        </w:rPr>
        <w:t>mijloace</w:t>
      </w:r>
      <w:proofErr w:type="spellEnd"/>
      <w:r w:rsidR="002633C8">
        <w:rPr>
          <w:rFonts w:ascii="Times New Roman" w:hAnsi="Times New Roman"/>
          <w:sz w:val="24"/>
          <w:szCs w:val="24"/>
        </w:rPr>
        <w:t xml:space="preserve"> </w:t>
      </w:r>
      <w:proofErr w:type="spellStart"/>
      <w:r w:rsidR="002633C8">
        <w:rPr>
          <w:rFonts w:ascii="Times New Roman" w:hAnsi="Times New Roman"/>
          <w:sz w:val="24"/>
          <w:szCs w:val="24"/>
        </w:rPr>
        <w:t>didactice</w:t>
      </w:r>
      <w:proofErr w:type="spellEnd"/>
      <w:r w:rsidR="002633C8">
        <w:rPr>
          <w:rFonts w:ascii="Times New Roman" w:hAnsi="Times New Roman"/>
          <w:sz w:val="24"/>
          <w:szCs w:val="24"/>
        </w:rPr>
        <w:t>, corelate</w:t>
      </w:r>
      <w:r>
        <w:rPr>
          <w:rFonts w:ascii="Times New Roman" w:hAnsi="Times New Roman"/>
          <w:sz w:val="24"/>
          <w:szCs w:val="24"/>
        </w:rPr>
        <w:t xml:space="preserve"> cu </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rezultatelor</w:t>
      </w:r>
      <w:proofErr w:type="spellEnd"/>
      <w:r>
        <w:rPr>
          <w:rFonts w:ascii="Times New Roman" w:hAnsi="Times New Roman"/>
          <w:sz w:val="24"/>
          <w:szCs w:val="24"/>
        </w:rPr>
        <w:t xml:space="preserve"> la </w:t>
      </w:r>
      <w:proofErr w:type="spellStart"/>
      <w:r>
        <w:rPr>
          <w:rFonts w:ascii="Times New Roman" w:hAnsi="Times New Roman"/>
          <w:sz w:val="24"/>
          <w:szCs w:val="24"/>
        </w:rPr>
        <w:t>învățătură</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Acesta</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este</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temeiul</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pentru</w:t>
      </w:r>
      <w:proofErr w:type="spellEnd"/>
      <w:r w:rsidR="00873B35" w:rsidRPr="00873B35">
        <w:rPr>
          <w:rFonts w:ascii="Times New Roman" w:hAnsi="Times New Roman"/>
          <w:sz w:val="24"/>
          <w:szCs w:val="24"/>
        </w:rPr>
        <w:t xml:space="preserve"> care </w:t>
      </w:r>
      <w:proofErr w:type="spellStart"/>
      <w:r w:rsidR="00873B35" w:rsidRPr="00677DD1">
        <w:rPr>
          <w:rFonts w:ascii="Times New Roman" w:hAnsi="Times New Roman"/>
          <w:sz w:val="24"/>
          <w:szCs w:val="24"/>
        </w:rPr>
        <w:t>includem</w:t>
      </w:r>
      <w:proofErr w:type="spellEnd"/>
      <w:r w:rsidR="00873B35" w:rsidRPr="00677DD1">
        <w:rPr>
          <w:rFonts w:ascii="Times New Roman" w:hAnsi="Times New Roman"/>
          <w:sz w:val="24"/>
          <w:szCs w:val="24"/>
        </w:rPr>
        <w:t xml:space="preserve"> </w:t>
      </w:r>
      <w:proofErr w:type="spellStart"/>
      <w:r>
        <w:rPr>
          <w:rFonts w:ascii="Times New Roman" w:hAnsi="Times New Roman"/>
          <w:sz w:val="24"/>
          <w:szCs w:val="24"/>
        </w:rPr>
        <w:t>mediul</w:t>
      </w:r>
      <w:proofErr w:type="spellEnd"/>
      <w:r>
        <w:rPr>
          <w:rFonts w:ascii="Times New Roman" w:hAnsi="Times New Roman"/>
          <w:sz w:val="24"/>
          <w:szCs w:val="24"/>
        </w:rPr>
        <w:t xml:space="preserve"> de </w:t>
      </w:r>
      <w:proofErr w:type="spellStart"/>
      <w:r>
        <w:rPr>
          <w:rFonts w:ascii="Times New Roman" w:hAnsi="Times New Roman"/>
          <w:sz w:val="24"/>
          <w:szCs w:val="24"/>
        </w:rPr>
        <w:t>învăță</w:t>
      </w:r>
      <w:r w:rsidR="00873B35" w:rsidRPr="00677DD1">
        <w:rPr>
          <w:rFonts w:ascii="Times New Roman" w:hAnsi="Times New Roman"/>
          <w:sz w:val="24"/>
          <w:szCs w:val="24"/>
        </w:rPr>
        <w:t>re</w:t>
      </w:r>
      <w:proofErr w:type="spellEnd"/>
      <w:r>
        <w:rPr>
          <w:rFonts w:ascii="Times New Roman" w:hAnsi="Times New Roman"/>
          <w:sz w:val="24"/>
          <w:szCs w:val="24"/>
        </w:rPr>
        <w:t xml:space="preserve"> </w:t>
      </w:r>
      <w:proofErr w:type="spellStart"/>
      <w:r>
        <w:rPr>
          <w:rFonts w:ascii="Times New Roman" w:hAnsi="Times New Roman"/>
          <w:sz w:val="24"/>
          <w:szCs w:val="24"/>
        </w:rPr>
        <w:t>î</w:t>
      </w:r>
      <w:r w:rsidR="00873B35" w:rsidRPr="00677DD1">
        <w:rPr>
          <w:rFonts w:ascii="Times New Roman" w:hAnsi="Times New Roman"/>
          <w:sz w:val="24"/>
          <w:szCs w:val="24"/>
        </w:rPr>
        <w:t>n</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categoria</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a</w:t>
      </w:r>
      <w:r>
        <w:rPr>
          <w:rFonts w:ascii="Times New Roman" w:hAnsi="Times New Roman"/>
          <w:sz w:val="24"/>
          <w:szCs w:val="24"/>
        </w:rPr>
        <w:t>spectelor</w:t>
      </w:r>
      <w:proofErr w:type="spellEnd"/>
      <w:r>
        <w:rPr>
          <w:rFonts w:ascii="Times New Roman" w:hAnsi="Times New Roman"/>
          <w:sz w:val="24"/>
          <w:szCs w:val="24"/>
        </w:rPr>
        <w:t xml:space="preserve"> pe care ne </w:t>
      </w:r>
      <w:proofErr w:type="spellStart"/>
      <w:r>
        <w:rPr>
          <w:rFonts w:ascii="Times New Roman" w:hAnsi="Times New Roman"/>
          <w:sz w:val="24"/>
          <w:szCs w:val="24"/>
        </w:rPr>
        <w:t>propunem</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le </w:t>
      </w:r>
      <w:proofErr w:type="spellStart"/>
      <w:r>
        <w:rPr>
          <w:rFonts w:ascii="Times New Roman" w:hAnsi="Times New Roman"/>
          <w:sz w:val="24"/>
          <w:szCs w:val="24"/>
        </w:rPr>
        <w:t>dezvoltă</w:t>
      </w:r>
      <w:r w:rsidR="00873B35" w:rsidRPr="00873B35">
        <w:rPr>
          <w:rFonts w:ascii="Times New Roman" w:hAnsi="Times New Roman"/>
          <w:sz w:val="24"/>
          <w:szCs w:val="24"/>
        </w:rPr>
        <w:t>m</w:t>
      </w:r>
      <w:proofErr w:type="spellEnd"/>
      <w:r w:rsidR="00873B35" w:rsidRPr="00873B35">
        <w:rPr>
          <w:rFonts w:ascii="Times New Roman" w:hAnsi="Times New Roman"/>
          <w:sz w:val="24"/>
          <w:szCs w:val="24"/>
        </w:rPr>
        <w:t>.</w:t>
      </w:r>
    </w:p>
    <w:p w14:paraId="71982E57" w14:textId="77777777" w:rsidR="00873B35" w:rsidRPr="00873B35" w:rsidRDefault="00873B35" w:rsidP="00DD2FDB">
      <w:pPr>
        <w:spacing w:after="0" w:line="360" w:lineRule="auto"/>
        <w:jc w:val="both"/>
        <w:rPr>
          <w:rFonts w:ascii="Times New Roman" w:hAnsi="Times New Roman"/>
          <w:sz w:val="24"/>
          <w:szCs w:val="24"/>
        </w:rPr>
      </w:pPr>
      <w:r w:rsidRPr="00873B35">
        <w:rPr>
          <w:rFonts w:ascii="Times New Roman" w:hAnsi="Times New Roman"/>
          <w:sz w:val="24"/>
          <w:szCs w:val="24"/>
        </w:rPr>
        <w:tab/>
      </w:r>
      <w:proofErr w:type="spellStart"/>
      <w:r w:rsidR="008E6B82" w:rsidRPr="008E6B82">
        <w:rPr>
          <w:rFonts w:ascii="Times New Roman" w:hAnsi="Times New Roman"/>
          <w:b/>
          <w:sz w:val="24"/>
          <w:szCs w:val="24"/>
        </w:rPr>
        <w:t>Dezvoltarea</w:t>
      </w:r>
      <w:proofErr w:type="spellEnd"/>
      <w:r w:rsidR="008E6B82" w:rsidRPr="008E6B82">
        <w:rPr>
          <w:rFonts w:ascii="Times New Roman" w:hAnsi="Times New Roman"/>
          <w:b/>
          <w:sz w:val="24"/>
          <w:szCs w:val="24"/>
        </w:rPr>
        <w:t xml:space="preserve"> </w:t>
      </w:r>
      <w:proofErr w:type="spellStart"/>
      <w:r w:rsidR="008E6B82" w:rsidRPr="008E6B82">
        <w:rPr>
          <w:rFonts w:ascii="Times New Roman" w:hAnsi="Times New Roman"/>
          <w:b/>
          <w:sz w:val="24"/>
          <w:szCs w:val="24"/>
        </w:rPr>
        <w:t>reursei</w:t>
      </w:r>
      <w:proofErr w:type="spellEnd"/>
      <w:r w:rsidR="008E6B82" w:rsidRPr="008E6B82">
        <w:rPr>
          <w:rFonts w:ascii="Times New Roman" w:hAnsi="Times New Roman"/>
          <w:b/>
          <w:sz w:val="24"/>
          <w:szCs w:val="24"/>
        </w:rPr>
        <w:t xml:space="preserve"> </w:t>
      </w:r>
      <w:proofErr w:type="spellStart"/>
      <w:r w:rsidR="008E6B82" w:rsidRPr="008E6B82">
        <w:rPr>
          <w:rFonts w:ascii="Times New Roman" w:hAnsi="Times New Roman"/>
          <w:b/>
          <w:sz w:val="24"/>
          <w:szCs w:val="24"/>
        </w:rPr>
        <w:t>umane</w:t>
      </w:r>
      <w:proofErr w:type="spellEnd"/>
      <w:r w:rsidR="00AD4CF7">
        <w:rPr>
          <w:rFonts w:ascii="Times New Roman" w:hAnsi="Times New Roman"/>
          <w:sz w:val="24"/>
          <w:szCs w:val="24"/>
        </w:rPr>
        <w:t xml:space="preserve"> </w:t>
      </w:r>
      <w:proofErr w:type="spellStart"/>
      <w:r w:rsidR="00AD4CF7">
        <w:rPr>
          <w:rFonts w:ascii="Times New Roman" w:hAnsi="Times New Roman"/>
          <w:sz w:val="24"/>
          <w:szCs w:val="24"/>
        </w:rPr>
        <w:t>semnifică</w:t>
      </w:r>
      <w:proofErr w:type="spellEnd"/>
      <w:r w:rsidR="00AD4CF7">
        <w:rPr>
          <w:rFonts w:ascii="Times New Roman" w:hAnsi="Times New Roman"/>
          <w:sz w:val="24"/>
          <w:szCs w:val="24"/>
        </w:rPr>
        <w:t xml:space="preserve">, </w:t>
      </w:r>
      <w:proofErr w:type="spellStart"/>
      <w:r w:rsidR="00AD4CF7">
        <w:rPr>
          <w:rFonts w:ascii="Times New Roman" w:hAnsi="Times New Roman"/>
          <w:sz w:val="24"/>
          <w:szCs w:val="24"/>
        </w:rPr>
        <w:t>în</w:t>
      </w:r>
      <w:proofErr w:type="spellEnd"/>
      <w:r w:rsidR="00AD4CF7">
        <w:rPr>
          <w:rFonts w:ascii="Times New Roman" w:hAnsi="Times New Roman"/>
          <w:sz w:val="24"/>
          <w:szCs w:val="24"/>
        </w:rPr>
        <w:t xml:space="preserve"> </w:t>
      </w:r>
      <w:proofErr w:type="spellStart"/>
      <w:r w:rsidR="00AD4CF7">
        <w:rPr>
          <w:rFonts w:ascii="Times New Roman" w:hAnsi="Times New Roman"/>
          <w:sz w:val="24"/>
          <w:szCs w:val="24"/>
        </w:rPr>
        <w:t>esenț</w:t>
      </w:r>
      <w:r w:rsidRPr="00873B35">
        <w:rPr>
          <w:rFonts w:ascii="Times New Roman" w:hAnsi="Times New Roman"/>
          <w:sz w:val="24"/>
          <w:szCs w:val="24"/>
        </w:rPr>
        <w:t>a</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cultivarea</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atitudin</w:t>
      </w:r>
      <w:r w:rsidR="008E6B82">
        <w:rPr>
          <w:rFonts w:ascii="Times New Roman" w:hAnsi="Times New Roman"/>
          <w:sz w:val="24"/>
          <w:szCs w:val="24"/>
        </w:rPr>
        <w:t>ilor</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pozitive</w:t>
      </w:r>
      <w:proofErr w:type="spellEnd"/>
      <w:r w:rsidR="00AD4CF7">
        <w:rPr>
          <w:rFonts w:ascii="Times New Roman" w:hAnsi="Times New Roman"/>
          <w:sz w:val="24"/>
          <w:szCs w:val="24"/>
        </w:rPr>
        <w:t xml:space="preserve"> </w:t>
      </w:r>
      <w:proofErr w:type="spellStart"/>
      <w:r w:rsidR="00AD4CF7">
        <w:rPr>
          <w:rFonts w:ascii="Times New Roman" w:hAnsi="Times New Roman"/>
          <w:sz w:val="24"/>
          <w:szCs w:val="24"/>
        </w:rPr>
        <w:t>personalului</w:t>
      </w:r>
      <w:proofErr w:type="spellEnd"/>
      <w:r w:rsidR="00AD4CF7">
        <w:rPr>
          <w:rFonts w:ascii="Times New Roman" w:hAnsi="Times New Roman"/>
          <w:sz w:val="24"/>
          <w:szCs w:val="24"/>
        </w:rPr>
        <w:t xml:space="preserve"> </w:t>
      </w:r>
      <w:proofErr w:type="spellStart"/>
      <w:r w:rsidR="00AD4CF7">
        <w:rPr>
          <w:rFonts w:ascii="Times New Roman" w:hAnsi="Times New Roman"/>
          <w:sz w:val="24"/>
          <w:szCs w:val="24"/>
        </w:rPr>
        <w:t>ș</w:t>
      </w:r>
      <w:r w:rsidR="008E6B82">
        <w:rPr>
          <w:rFonts w:ascii="Times New Roman" w:hAnsi="Times New Roman"/>
          <w:sz w:val="24"/>
          <w:szCs w:val="24"/>
        </w:rPr>
        <w:t>colii</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și</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îmbog</w:t>
      </w:r>
      <w:r w:rsidR="005922A9">
        <w:rPr>
          <w:rFonts w:ascii="Times New Roman" w:hAnsi="Times New Roman"/>
          <w:sz w:val="24"/>
          <w:szCs w:val="24"/>
        </w:rPr>
        <w:t>ă</w:t>
      </w:r>
      <w:r w:rsidR="008E6B82">
        <w:rPr>
          <w:rFonts w:ascii="Times New Roman" w:hAnsi="Times New Roman"/>
          <w:sz w:val="24"/>
          <w:szCs w:val="24"/>
        </w:rPr>
        <w:t>țirea</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abilităț</w:t>
      </w:r>
      <w:r w:rsidRPr="00873B35">
        <w:rPr>
          <w:rFonts w:ascii="Times New Roman" w:hAnsi="Times New Roman"/>
          <w:sz w:val="24"/>
          <w:szCs w:val="24"/>
        </w:rPr>
        <w:t>il</w:t>
      </w:r>
      <w:r w:rsidR="008E6B82">
        <w:rPr>
          <w:rFonts w:ascii="Times New Roman" w:hAnsi="Times New Roman"/>
          <w:sz w:val="24"/>
          <w:szCs w:val="24"/>
        </w:rPr>
        <w:t>or</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profesionale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prin</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instruire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ș</w:t>
      </w:r>
      <w:r w:rsidRPr="00873B35">
        <w:rPr>
          <w:rFonts w:ascii="Times New Roman" w:hAnsi="Times New Roman"/>
          <w:sz w:val="24"/>
          <w:szCs w:val="24"/>
        </w:rPr>
        <w:t>i</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d</w:t>
      </w:r>
      <w:r w:rsidR="008E6B82">
        <w:rPr>
          <w:rFonts w:ascii="Times New Roman" w:hAnsi="Times New Roman"/>
          <w:sz w:val="24"/>
          <w:szCs w:val="24"/>
        </w:rPr>
        <w:t>ezvoltare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Transformarea</w:t>
      </w:r>
      <w:proofErr w:type="spellEnd"/>
      <w:r w:rsidR="008E6B82">
        <w:rPr>
          <w:rFonts w:ascii="Times New Roman" w:hAnsi="Times New Roman"/>
          <w:sz w:val="24"/>
          <w:szCs w:val="24"/>
        </w:rPr>
        <w:t xml:space="preserve"> de </w:t>
      </w:r>
      <w:proofErr w:type="spellStart"/>
      <w:r w:rsidR="008E6B82">
        <w:rPr>
          <w:rFonts w:ascii="Times New Roman" w:hAnsi="Times New Roman"/>
          <w:sz w:val="24"/>
          <w:szCs w:val="24"/>
        </w:rPr>
        <w:t>bază</w:t>
      </w:r>
      <w:proofErr w:type="spellEnd"/>
      <w:r w:rsidRPr="00873B35">
        <w:rPr>
          <w:rFonts w:ascii="Times New Roman" w:hAnsi="Times New Roman"/>
          <w:sz w:val="24"/>
          <w:szCs w:val="24"/>
        </w:rPr>
        <w:t xml:space="preserve"> pe care ne-o </w:t>
      </w:r>
      <w:proofErr w:type="spellStart"/>
      <w:r w:rsidRPr="00873B35">
        <w:rPr>
          <w:rFonts w:ascii="Times New Roman" w:hAnsi="Times New Roman"/>
          <w:sz w:val="24"/>
          <w:szCs w:val="24"/>
        </w:rPr>
        <w:t>propune</w:t>
      </w:r>
      <w:r w:rsidR="008E6B82">
        <w:rPr>
          <w:rFonts w:ascii="Times New Roman" w:hAnsi="Times New Roman"/>
          <w:sz w:val="24"/>
          <w:szCs w:val="24"/>
        </w:rPr>
        <w:t>m</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prin</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Planul</w:t>
      </w:r>
      <w:proofErr w:type="spellEnd"/>
      <w:r w:rsidR="008E6B82">
        <w:rPr>
          <w:rFonts w:ascii="Times New Roman" w:hAnsi="Times New Roman"/>
          <w:sz w:val="24"/>
          <w:szCs w:val="24"/>
        </w:rPr>
        <w:t xml:space="preserve"> de </w:t>
      </w:r>
      <w:proofErr w:type="spellStart"/>
      <w:r w:rsidR="008E6B82">
        <w:rPr>
          <w:rFonts w:ascii="Times New Roman" w:hAnsi="Times New Roman"/>
          <w:sz w:val="24"/>
          <w:szCs w:val="24"/>
        </w:rPr>
        <w:t>dezvoltare</w:t>
      </w:r>
      <w:proofErr w:type="spellEnd"/>
      <w:r w:rsidR="008E6B82">
        <w:rPr>
          <w:rFonts w:ascii="Times New Roman" w:hAnsi="Times New Roman"/>
          <w:sz w:val="24"/>
          <w:szCs w:val="24"/>
        </w:rPr>
        <w:t xml:space="preserve"> al </w:t>
      </w:r>
      <w:proofErr w:type="spellStart"/>
      <w:r w:rsidR="008E6B82">
        <w:rPr>
          <w:rFonts w:ascii="Times New Roman" w:hAnsi="Times New Roman"/>
          <w:sz w:val="24"/>
          <w:szCs w:val="24"/>
        </w:rPr>
        <w:t>ș</w:t>
      </w:r>
      <w:r w:rsidRPr="00873B35">
        <w:rPr>
          <w:rFonts w:ascii="Times New Roman" w:hAnsi="Times New Roman"/>
          <w:sz w:val="24"/>
          <w:szCs w:val="24"/>
        </w:rPr>
        <w:t>colii</w:t>
      </w:r>
      <w:proofErr w:type="spellEnd"/>
      <w:r w:rsidR="008E6B82">
        <w:rPr>
          <w:rFonts w:ascii="Times New Roman" w:hAnsi="Times New Roman"/>
          <w:sz w:val="24"/>
          <w:szCs w:val="24"/>
        </w:rPr>
        <w:t xml:space="preserve"> o </w:t>
      </w:r>
      <w:proofErr w:type="spellStart"/>
      <w:r w:rsidR="008E6B82">
        <w:rPr>
          <w:rFonts w:ascii="Times New Roman" w:hAnsi="Times New Roman"/>
          <w:sz w:val="24"/>
          <w:szCs w:val="24"/>
        </w:rPr>
        <w:t>reprezintă</w:t>
      </w:r>
      <w:proofErr w:type="spellEnd"/>
      <w:r w:rsidRPr="00873B35">
        <w:rPr>
          <w:rFonts w:ascii="Times New Roman" w:hAnsi="Times New Roman"/>
          <w:sz w:val="24"/>
          <w:szCs w:val="24"/>
        </w:rPr>
        <w:t xml:space="preserve"> </w:t>
      </w:r>
      <w:proofErr w:type="spellStart"/>
      <w:r w:rsidRPr="008E6B82">
        <w:rPr>
          <w:rFonts w:ascii="Times New Roman" w:hAnsi="Times New Roman"/>
          <w:b/>
          <w:sz w:val="24"/>
          <w:szCs w:val="24"/>
        </w:rPr>
        <w:t>crearea</w:t>
      </w:r>
      <w:proofErr w:type="spellEnd"/>
      <w:r w:rsidRPr="008E6B82">
        <w:rPr>
          <w:rFonts w:ascii="Times New Roman" w:hAnsi="Times New Roman"/>
          <w:b/>
          <w:sz w:val="24"/>
          <w:szCs w:val="24"/>
        </w:rPr>
        <w:t xml:space="preserve"> </w:t>
      </w:r>
      <w:proofErr w:type="spellStart"/>
      <w:r w:rsidRPr="008E6B82">
        <w:rPr>
          <w:rFonts w:ascii="Times New Roman" w:hAnsi="Times New Roman"/>
          <w:b/>
          <w:sz w:val="24"/>
          <w:szCs w:val="24"/>
        </w:rPr>
        <w:t>unei</w:t>
      </w:r>
      <w:proofErr w:type="spellEnd"/>
      <w:r w:rsidRPr="008E6B82">
        <w:rPr>
          <w:rFonts w:ascii="Times New Roman" w:hAnsi="Times New Roman"/>
          <w:b/>
          <w:sz w:val="24"/>
          <w:szCs w:val="24"/>
        </w:rPr>
        <w:t xml:space="preserve"> </w:t>
      </w:r>
      <w:proofErr w:type="spellStart"/>
      <w:r w:rsidRPr="008E6B82">
        <w:rPr>
          <w:rFonts w:ascii="Times New Roman" w:hAnsi="Times New Roman"/>
          <w:b/>
          <w:sz w:val="24"/>
          <w:szCs w:val="24"/>
        </w:rPr>
        <w:t>culturi</w:t>
      </w:r>
      <w:proofErr w:type="spellEnd"/>
      <w:r w:rsidRPr="008E6B82">
        <w:rPr>
          <w:rFonts w:ascii="Times New Roman" w:hAnsi="Times New Roman"/>
          <w:b/>
          <w:sz w:val="24"/>
          <w:szCs w:val="24"/>
        </w:rPr>
        <w:t xml:space="preserve"> a </w:t>
      </w:r>
      <w:proofErr w:type="spellStart"/>
      <w:r w:rsidR="008E6B82" w:rsidRPr="008E6B82">
        <w:rPr>
          <w:rFonts w:ascii="Times New Roman" w:hAnsi="Times New Roman"/>
          <w:b/>
          <w:sz w:val="24"/>
          <w:szCs w:val="24"/>
        </w:rPr>
        <w:t>învățării</w:t>
      </w:r>
      <w:proofErr w:type="spellEnd"/>
      <w:r w:rsidR="008E6B82" w:rsidRPr="008E6B82">
        <w:rPr>
          <w:rFonts w:ascii="Times New Roman" w:hAnsi="Times New Roman"/>
          <w:b/>
          <w:sz w:val="24"/>
          <w:szCs w:val="24"/>
        </w:rPr>
        <w:t xml:space="preserve"> </w:t>
      </w:r>
      <w:proofErr w:type="spellStart"/>
      <w:r w:rsidR="008E6B82" w:rsidRPr="008E6B82">
        <w:rPr>
          <w:rFonts w:ascii="Times New Roman" w:hAnsi="Times New Roman"/>
          <w:b/>
          <w:sz w:val="24"/>
          <w:szCs w:val="24"/>
        </w:rPr>
        <w:t>organizaționale</w:t>
      </w:r>
      <w:proofErr w:type="spellEnd"/>
      <w:r w:rsidR="008E6B82">
        <w:rPr>
          <w:rFonts w:ascii="Times New Roman" w:hAnsi="Times New Roman"/>
          <w:i/>
          <w:sz w:val="24"/>
          <w:szCs w:val="24"/>
        </w:rPr>
        <w:t xml:space="preserve">, </w:t>
      </w:r>
      <w:proofErr w:type="spellStart"/>
      <w:r w:rsidR="008E6B82" w:rsidRPr="008E6B82">
        <w:rPr>
          <w:rFonts w:ascii="Times New Roman" w:hAnsi="Times New Roman"/>
          <w:sz w:val="24"/>
          <w:szCs w:val="24"/>
        </w:rPr>
        <w:t>învăț</w:t>
      </w:r>
      <w:r w:rsidRPr="008E6B82">
        <w:rPr>
          <w:rFonts w:ascii="Times New Roman" w:hAnsi="Times New Roman"/>
          <w:sz w:val="24"/>
          <w:szCs w:val="24"/>
        </w:rPr>
        <w:t>are</w:t>
      </w:r>
      <w:proofErr w:type="spellEnd"/>
      <w:r w:rsidR="008E6B82" w:rsidRPr="008E6B82">
        <w:rPr>
          <w:rFonts w:ascii="Times New Roman" w:hAnsi="Times New Roman"/>
          <w:sz w:val="24"/>
          <w:szCs w:val="24"/>
        </w:rPr>
        <w:t xml:space="preserve"> </w:t>
      </w:r>
      <w:proofErr w:type="spellStart"/>
      <w:r w:rsidR="008E6B82" w:rsidRPr="008E6B82">
        <w:rPr>
          <w:rFonts w:ascii="Times New Roman" w:hAnsi="Times New Roman"/>
          <w:sz w:val="24"/>
          <w:szCs w:val="24"/>
        </w:rPr>
        <w:t>prin</w:t>
      </w:r>
      <w:proofErr w:type="spellEnd"/>
      <w:r w:rsidR="008E6B82" w:rsidRPr="008E6B82">
        <w:rPr>
          <w:rFonts w:ascii="Times New Roman" w:hAnsi="Times New Roman"/>
          <w:sz w:val="24"/>
          <w:szCs w:val="24"/>
        </w:rPr>
        <w:t xml:space="preserve"> </w:t>
      </w:r>
      <w:proofErr w:type="spellStart"/>
      <w:r w:rsidR="008E6B82" w:rsidRPr="008E6B82">
        <w:rPr>
          <w:rFonts w:ascii="Times New Roman" w:hAnsi="Times New Roman"/>
          <w:sz w:val="24"/>
          <w:szCs w:val="24"/>
        </w:rPr>
        <w:t>rezolvarea</w:t>
      </w:r>
      <w:proofErr w:type="spellEnd"/>
      <w:r w:rsidR="008E6B82" w:rsidRPr="008E6B82">
        <w:rPr>
          <w:rFonts w:ascii="Times New Roman" w:hAnsi="Times New Roman"/>
          <w:sz w:val="24"/>
          <w:szCs w:val="24"/>
        </w:rPr>
        <w:t xml:space="preserve"> </w:t>
      </w:r>
      <w:proofErr w:type="spellStart"/>
      <w:r w:rsidR="008E6B82" w:rsidRPr="008E6B82">
        <w:rPr>
          <w:rFonts w:ascii="Times New Roman" w:hAnsi="Times New Roman"/>
          <w:sz w:val="24"/>
          <w:szCs w:val="24"/>
        </w:rPr>
        <w:t>problemelor</w:t>
      </w:r>
      <w:proofErr w:type="spellEnd"/>
      <w:r w:rsidR="008E6B82" w:rsidRPr="008E6B82">
        <w:rPr>
          <w:rFonts w:ascii="Times New Roman" w:hAnsi="Times New Roman"/>
          <w:sz w:val="24"/>
          <w:szCs w:val="24"/>
        </w:rPr>
        <w:t xml:space="preserve"> </w:t>
      </w:r>
      <w:proofErr w:type="spellStart"/>
      <w:r w:rsidR="008E6B82" w:rsidRPr="008E6B82">
        <w:rPr>
          <w:rFonts w:ascii="Times New Roman" w:hAnsi="Times New Roman"/>
          <w:sz w:val="24"/>
          <w:szCs w:val="24"/>
        </w:rPr>
        <w:t>apă</w:t>
      </w:r>
      <w:r w:rsidRPr="008E6B82">
        <w:rPr>
          <w:rFonts w:ascii="Times New Roman" w:hAnsi="Times New Roman"/>
          <w:sz w:val="24"/>
          <w:szCs w:val="24"/>
        </w:rPr>
        <w:t>rute</w:t>
      </w:r>
      <w:proofErr w:type="spellEnd"/>
      <w:r w:rsidR="008C3C5A">
        <w:rPr>
          <w:rFonts w:ascii="Times New Roman" w:hAnsi="Times New Roman"/>
          <w:i/>
          <w:sz w:val="24"/>
          <w:szCs w:val="24"/>
        </w:rPr>
        <w:t xml:space="preserve"> </w:t>
      </w:r>
      <w:proofErr w:type="spellStart"/>
      <w:r w:rsidR="008E6B82">
        <w:rPr>
          <w:rFonts w:ascii="Times New Roman" w:hAnsi="Times New Roman"/>
          <w:sz w:val="24"/>
          <w:szCs w:val="24"/>
        </w:rPr>
        <w:t>ș</w:t>
      </w:r>
      <w:r w:rsidRPr="00873B35">
        <w:rPr>
          <w:rFonts w:ascii="Times New Roman" w:hAnsi="Times New Roman"/>
          <w:sz w:val="24"/>
          <w:szCs w:val="24"/>
        </w:rPr>
        <w:t>i</w:t>
      </w:r>
      <w:proofErr w:type="spellEnd"/>
      <w:r w:rsidRPr="00873B35">
        <w:rPr>
          <w:rFonts w:ascii="Times New Roman" w:hAnsi="Times New Roman"/>
          <w:sz w:val="24"/>
          <w:szCs w:val="24"/>
        </w:rPr>
        <w:t xml:space="preserve"> a </w:t>
      </w:r>
      <w:proofErr w:type="spellStart"/>
      <w:r w:rsidRPr="00873B35">
        <w:rPr>
          <w:rFonts w:ascii="Times New Roman" w:hAnsi="Times New Roman"/>
          <w:sz w:val="24"/>
          <w:szCs w:val="24"/>
        </w:rPr>
        <w:t>unei</w:t>
      </w:r>
      <w:proofErr w:type="spellEnd"/>
      <w:r w:rsidRPr="00873B35">
        <w:rPr>
          <w:rFonts w:ascii="Times New Roman" w:hAnsi="Times New Roman"/>
          <w:sz w:val="24"/>
          <w:szCs w:val="24"/>
        </w:rPr>
        <w:t xml:space="preserve"> </w:t>
      </w:r>
      <w:proofErr w:type="spellStart"/>
      <w:r w:rsidR="008E6B82" w:rsidRPr="008E6B82">
        <w:rPr>
          <w:rFonts w:ascii="Times New Roman" w:hAnsi="Times New Roman"/>
          <w:b/>
          <w:sz w:val="24"/>
          <w:szCs w:val="24"/>
        </w:rPr>
        <w:t>culturi</w:t>
      </w:r>
      <w:proofErr w:type="spellEnd"/>
      <w:r w:rsidR="008E6B82" w:rsidRPr="008E6B82">
        <w:rPr>
          <w:rFonts w:ascii="Times New Roman" w:hAnsi="Times New Roman"/>
          <w:b/>
          <w:sz w:val="24"/>
          <w:szCs w:val="24"/>
        </w:rPr>
        <w:t xml:space="preserve"> a </w:t>
      </w:r>
      <w:proofErr w:type="spellStart"/>
      <w:r w:rsidR="008E6B82" w:rsidRPr="008E6B82">
        <w:rPr>
          <w:rFonts w:ascii="Times New Roman" w:hAnsi="Times New Roman"/>
          <w:b/>
          <w:sz w:val="24"/>
          <w:szCs w:val="24"/>
        </w:rPr>
        <w:t>responsabilităț</w:t>
      </w:r>
      <w:r w:rsidRPr="008E6B82">
        <w:rPr>
          <w:rFonts w:ascii="Times New Roman" w:hAnsi="Times New Roman"/>
          <w:b/>
          <w:sz w:val="24"/>
          <w:szCs w:val="24"/>
        </w:rPr>
        <w:t>ii</w:t>
      </w:r>
      <w:proofErr w:type="spellEnd"/>
      <w:r w:rsidR="005922A9">
        <w:rPr>
          <w:rFonts w:ascii="Times New Roman" w:hAnsi="Times New Roman"/>
          <w:b/>
          <w:sz w:val="24"/>
          <w:szCs w:val="24"/>
        </w:rPr>
        <w:t xml:space="preserve">, </w:t>
      </w:r>
      <w:proofErr w:type="spellStart"/>
      <w:r w:rsidR="005922A9">
        <w:rPr>
          <w:rFonts w:ascii="Times New Roman" w:hAnsi="Times New Roman"/>
          <w:b/>
          <w:sz w:val="24"/>
          <w:szCs w:val="24"/>
        </w:rPr>
        <w:t>considerând</w:t>
      </w:r>
      <w:proofErr w:type="spellEnd"/>
      <w:r w:rsidR="005922A9">
        <w:rPr>
          <w:rFonts w:ascii="Times New Roman" w:hAnsi="Times New Roman"/>
          <w:b/>
          <w:sz w:val="24"/>
          <w:szCs w:val="24"/>
        </w:rPr>
        <w:t xml:space="preserve"> </w:t>
      </w:r>
      <w:proofErr w:type="spellStart"/>
      <w:r w:rsidR="005922A9">
        <w:rPr>
          <w:rFonts w:ascii="Times New Roman" w:hAnsi="Times New Roman"/>
          <w:b/>
          <w:sz w:val="24"/>
          <w:szCs w:val="24"/>
        </w:rPr>
        <w:t>că</w:t>
      </w:r>
      <w:proofErr w:type="spellEnd"/>
      <w:r w:rsidR="005922A9">
        <w:rPr>
          <w:rFonts w:ascii="Times New Roman" w:hAnsi="Times New Roman"/>
          <w:b/>
          <w:sz w:val="24"/>
          <w:szCs w:val="24"/>
        </w:rPr>
        <w:t xml:space="preserve"> </w:t>
      </w:r>
      <w:proofErr w:type="spellStart"/>
      <w:r w:rsidR="008E6B82">
        <w:rPr>
          <w:rFonts w:ascii="Times New Roman" w:hAnsi="Times New Roman"/>
          <w:sz w:val="24"/>
          <w:szCs w:val="24"/>
        </w:rPr>
        <w:t>organizaț</w:t>
      </w:r>
      <w:r w:rsidRPr="00873B35">
        <w:rPr>
          <w:rFonts w:ascii="Times New Roman" w:hAnsi="Times New Roman"/>
          <w:sz w:val="24"/>
          <w:szCs w:val="24"/>
        </w:rPr>
        <w:t>ii</w:t>
      </w:r>
      <w:r w:rsidR="008E6B82">
        <w:rPr>
          <w:rFonts w:ascii="Times New Roman" w:hAnsi="Times New Roman"/>
          <w:sz w:val="24"/>
          <w:szCs w:val="24"/>
        </w:rPr>
        <w:t>le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responsabile</w:t>
      </w:r>
      <w:proofErr w:type="spellEnd"/>
      <w:r w:rsidR="008E6B82">
        <w:rPr>
          <w:rFonts w:ascii="Times New Roman" w:hAnsi="Times New Roman"/>
          <w:sz w:val="24"/>
          <w:szCs w:val="24"/>
        </w:rPr>
        <w:t xml:space="preserve"> sunt </w:t>
      </w:r>
      <w:proofErr w:type="spellStart"/>
      <w:r w:rsidR="008E6B82">
        <w:rPr>
          <w:rFonts w:ascii="Times New Roman" w:hAnsi="Times New Roman"/>
          <w:sz w:val="24"/>
          <w:szCs w:val="24"/>
        </w:rPr>
        <w:t>cele</w:t>
      </w:r>
      <w:proofErr w:type="spellEnd"/>
      <w:r w:rsidR="008E6B82">
        <w:rPr>
          <w:rFonts w:ascii="Times New Roman" w:hAnsi="Times New Roman"/>
          <w:sz w:val="24"/>
          <w:szCs w:val="24"/>
        </w:rPr>
        <w:t xml:space="preserve"> care </w:t>
      </w:r>
      <w:proofErr w:type="spellStart"/>
      <w:r w:rsidR="008E6B82">
        <w:rPr>
          <w:rFonts w:ascii="Times New Roman" w:hAnsi="Times New Roman"/>
          <w:sz w:val="24"/>
          <w:szCs w:val="24"/>
        </w:rPr>
        <w:t>învață</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continuu</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Prin</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învățare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continuă</w:t>
      </w:r>
      <w:proofErr w:type="spellEnd"/>
      <w:r w:rsidR="008E6B82">
        <w:rPr>
          <w:rFonts w:ascii="Times New Roman" w:hAnsi="Times New Roman"/>
          <w:sz w:val="24"/>
          <w:szCs w:val="24"/>
        </w:rPr>
        <w:t xml:space="preserve"> ne </w:t>
      </w:r>
      <w:proofErr w:type="spellStart"/>
      <w:r w:rsidR="008E6B82">
        <w:rPr>
          <w:rFonts w:ascii="Times New Roman" w:hAnsi="Times New Roman"/>
          <w:sz w:val="24"/>
          <w:szCs w:val="24"/>
        </w:rPr>
        <w:t>propunem</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să</w:t>
      </w:r>
      <w:proofErr w:type="spellEnd"/>
      <w:r w:rsidRPr="00873B35">
        <w:rPr>
          <w:rFonts w:ascii="Times New Roman" w:hAnsi="Times New Roman"/>
          <w:sz w:val="24"/>
          <w:szCs w:val="24"/>
        </w:rPr>
        <w:t xml:space="preserve"> ne</w:t>
      </w:r>
      <w:r w:rsidR="008E6B82">
        <w:rPr>
          <w:rFonts w:ascii="Times New Roman" w:hAnsi="Times New Roman"/>
          <w:sz w:val="24"/>
          <w:szCs w:val="24"/>
        </w:rPr>
        <w:t xml:space="preserve"> </w:t>
      </w:r>
      <w:proofErr w:type="spellStart"/>
      <w:r w:rsidR="008E6B82">
        <w:rPr>
          <w:rFonts w:ascii="Times New Roman" w:hAnsi="Times New Roman"/>
          <w:sz w:val="24"/>
          <w:szCs w:val="24"/>
        </w:rPr>
        <w:t>îmbunătățim</w:t>
      </w:r>
      <w:proofErr w:type="spellEnd"/>
      <w:r w:rsidR="008E6B82">
        <w:rPr>
          <w:rFonts w:ascii="Times New Roman" w:hAnsi="Times New Roman"/>
          <w:sz w:val="24"/>
          <w:szCs w:val="24"/>
        </w:rPr>
        <w:t xml:space="preserve"> permanent </w:t>
      </w:r>
      <w:proofErr w:type="spellStart"/>
      <w:r w:rsidR="008E6B82">
        <w:rPr>
          <w:rFonts w:ascii="Times New Roman" w:hAnsi="Times New Roman"/>
          <w:sz w:val="24"/>
          <w:szCs w:val="24"/>
        </w:rPr>
        <w:t>abilităț</w:t>
      </w:r>
      <w:r w:rsidRPr="00873B35">
        <w:rPr>
          <w:rFonts w:ascii="Times New Roman" w:hAnsi="Times New Roman"/>
          <w:sz w:val="24"/>
          <w:szCs w:val="24"/>
        </w:rPr>
        <w:t>ile</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pentr</w:t>
      </w:r>
      <w:r w:rsidR="008E6B82">
        <w:rPr>
          <w:rFonts w:ascii="Times New Roman" w:hAnsi="Times New Roman"/>
          <w:sz w:val="24"/>
          <w:szCs w:val="24"/>
        </w:rPr>
        <w:t>u</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atingerea</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scopurilor</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organizației</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noastre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să</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mărim</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șansele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pentru</w:t>
      </w:r>
      <w:proofErr w:type="spellEnd"/>
      <w:r w:rsidR="008E6B82">
        <w:rPr>
          <w:rFonts w:ascii="Times New Roman" w:hAnsi="Times New Roman"/>
          <w:sz w:val="24"/>
          <w:szCs w:val="24"/>
        </w:rPr>
        <w:t xml:space="preserve"> a </w:t>
      </w:r>
      <w:proofErr w:type="spellStart"/>
      <w:r w:rsidR="008E6B82">
        <w:rPr>
          <w:rFonts w:ascii="Times New Roman" w:hAnsi="Times New Roman"/>
          <w:sz w:val="24"/>
          <w:szCs w:val="24"/>
        </w:rPr>
        <w:t>rezista</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și</w:t>
      </w:r>
      <w:proofErr w:type="spellEnd"/>
      <w:r w:rsidR="008E6B82">
        <w:rPr>
          <w:rFonts w:ascii="Times New Roman" w:hAnsi="Times New Roman"/>
          <w:sz w:val="24"/>
          <w:szCs w:val="24"/>
        </w:rPr>
        <w:t xml:space="preserve">, in </w:t>
      </w:r>
      <w:proofErr w:type="spellStart"/>
      <w:r w:rsidR="008E6B82">
        <w:rPr>
          <w:rFonts w:ascii="Times New Roman" w:hAnsi="Times New Roman"/>
          <w:sz w:val="24"/>
          <w:szCs w:val="24"/>
        </w:rPr>
        <w:t>acelasi</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timp</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să</w:t>
      </w:r>
      <w:proofErr w:type="spellEnd"/>
      <w:r w:rsidR="008E6B82">
        <w:rPr>
          <w:rFonts w:ascii="Times New Roman" w:hAnsi="Times New Roman"/>
          <w:sz w:val="24"/>
          <w:szCs w:val="24"/>
        </w:rPr>
        <w:t xml:space="preserve"> ne </w:t>
      </w:r>
      <w:proofErr w:type="spellStart"/>
      <w:r w:rsidR="008E6B82">
        <w:rPr>
          <w:rFonts w:ascii="Times New Roman" w:hAnsi="Times New Roman"/>
          <w:sz w:val="24"/>
          <w:szCs w:val="24"/>
        </w:rPr>
        <w:t>dezvoltam</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într</w:t>
      </w:r>
      <w:proofErr w:type="spellEnd"/>
      <w:r w:rsidR="008E6B82">
        <w:rPr>
          <w:rFonts w:ascii="Times New Roman" w:hAnsi="Times New Roman"/>
          <w:sz w:val="24"/>
          <w:szCs w:val="24"/>
        </w:rPr>
        <w:t xml:space="preserve">-un </w:t>
      </w:r>
      <w:proofErr w:type="spellStart"/>
      <w:r w:rsidR="008E6B82">
        <w:rPr>
          <w:rFonts w:ascii="Times New Roman" w:hAnsi="Times New Roman"/>
          <w:sz w:val="24"/>
          <w:szCs w:val="24"/>
        </w:rPr>
        <w:t>mediu</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școlar</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și</w:t>
      </w:r>
      <w:proofErr w:type="spellEnd"/>
      <w:r w:rsidR="008E6B82">
        <w:rPr>
          <w:rFonts w:ascii="Times New Roman" w:hAnsi="Times New Roman"/>
          <w:sz w:val="24"/>
          <w:szCs w:val="24"/>
        </w:rPr>
        <w:t xml:space="preserve"> social </w:t>
      </w:r>
      <w:proofErr w:type="spellStart"/>
      <w:r w:rsidR="008E6B82">
        <w:rPr>
          <w:rFonts w:ascii="Times New Roman" w:hAnsi="Times New Roman"/>
          <w:sz w:val="24"/>
          <w:szCs w:val="24"/>
        </w:rPr>
        <w:t>concurențial</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foarte</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dinamic</w:t>
      </w:r>
      <w:proofErr w:type="spellEnd"/>
      <w:r w:rsidR="008E6B82">
        <w:rPr>
          <w:rFonts w:ascii="Times New Roman" w:hAnsi="Times New Roman"/>
          <w:sz w:val="24"/>
          <w:szCs w:val="24"/>
        </w:rPr>
        <w:t xml:space="preserve"> </w:t>
      </w:r>
      <w:proofErr w:type="spellStart"/>
      <w:r w:rsidR="008E6B82">
        <w:rPr>
          <w:rFonts w:ascii="Times New Roman" w:hAnsi="Times New Roman"/>
          <w:sz w:val="24"/>
          <w:szCs w:val="24"/>
        </w:rPr>
        <w:t>ș</w:t>
      </w:r>
      <w:r w:rsidRPr="00873B35">
        <w:rPr>
          <w:rFonts w:ascii="Times New Roman" w:hAnsi="Times New Roman"/>
          <w:sz w:val="24"/>
          <w:szCs w:val="24"/>
        </w:rPr>
        <w:t>i</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adesea</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imprevizibil</w:t>
      </w:r>
      <w:proofErr w:type="spellEnd"/>
      <w:r w:rsidRPr="00873B35">
        <w:rPr>
          <w:rFonts w:ascii="Times New Roman" w:hAnsi="Times New Roman"/>
          <w:sz w:val="24"/>
          <w:szCs w:val="24"/>
        </w:rPr>
        <w:t>.</w:t>
      </w:r>
    </w:p>
    <w:p w14:paraId="7636BA2F" w14:textId="77777777" w:rsidR="00873B35" w:rsidRPr="00873B35" w:rsidRDefault="008E6B82" w:rsidP="00DD2FDB">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de </w:t>
      </w:r>
      <w:proofErr w:type="spellStart"/>
      <w:r>
        <w:rPr>
          <w:rFonts w:ascii="Times New Roman" w:hAnsi="Times New Roman"/>
          <w:sz w:val="24"/>
          <w:szCs w:val="24"/>
        </w:rPr>
        <w:t>dezvoltare</w:t>
      </w:r>
      <w:proofErr w:type="spellEnd"/>
      <w:r>
        <w:rPr>
          <w:rFonts w:ascii="Times New Roman" w:hAnsi="Times New Roman"/>
          <w:sz w:val="24"/>
          <w:szCs w:val="24"/>
        </w:rPr>
        <w:t xml:space="preserve"> al </w:t>
      </w:r>
      <w:proofErr w:type="spellStart"/>
      <w:r>
        <w:rPr>
          <w:rFonts w:ascii="Times New Roman" w:hAnsi="Times New Roman"/>
          <w:sz w:val="24"/>
          <w:szCs w:val="24"/>
        </w:rPr>
        <w:t>școlii</w:t>
      </w:r>
      <w:proofErr w:type="spellEnd"/>
      <w:r>
        <w:rPr>
          <w:rFonts w:ascii="Times New Roman" w:hAnsi="Times New Roman"/>
          <w:sz w:val="24"/>
          <w:szCs w:val="24"/>
        </w:rPr>
        <w:t xml:space="preserve"> ne </w:t>
      </w:r>
      <w:proofErr w:type="spellStart"/>
      <w:r>
        <w:rPr>
          <w:rFonts w:ascii="Times New Roman" w:hAnsi="Times New Roman"/>
          <w:sz w:val="24"/>
          <w:szCs w:val="24"/>
        </w:rPr>
        <w:t>propunem</w:t>
      </w:r>
      <w:proofErr w:type="spellEnd"/>
      <w:r>
        <w:rPr>
          <w:rFonts w:ascii="Times New Roman" w:hAnsi="Times New Roman"/>
          <w:sz w:val="24"/>
          <w:szCs w:val="24"/>
        </w:rPr>
        <w:t xml:space="preserve">, de </w:t>
      </w:r>
      <w:proofErr w:type="spellStart"/>
      <w:r>
        <w:rPr>
          <w:rFonts w:ascii="Times New Roman" w:hAnsi="Times New Roman"/>
          <w:sz w:val="24"/>
          <w:szCs w:val="24"/>
        </w:rPr>
        <w:t>asemenea</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dezvoltăm</w:t>
      </w:r>
      <w:proofErr w:type="spellEnd"/>
      <w:r>
        <w:rPr>
          <w:rFonts w:ascii="Times New Roman" w:hAnsi="Times New Roman"/>
          <w:sz w:val="24"/>
          <w:szCs w:val="24"/>
        </w:rPr>
        <w:t xml:space="preserve"> </w:t>
      </w:r>
      <w:proofErr w:type="spellStart"/>
      <w:r w:rsidRPr="005922A9">
        <w:rPr>
          <w:rFonts w:ascii="Times New Roman" w:hAnsi="Times New Roman"/>
          <w:b/>
          <w:sz w:val="24"/>
          <w:szCs w:val="24"/>
        </w:rPr>
        <w:t>procesele</w:t>
      </w:r>
      <w:proofErr w:type="spellEnd"/>
      <w:r w:rsidRPr="005922A9">
        <w:rPr>
          <w:rFonts w:ascii="Times New Roman" w:hAnsi="Times New Roman"/>
          <w:b/>
          <w:sz w:val="24"/>
          <w:szCs w:val="24"/>
        </w:rPr>
        <w:t xml:space="preserve"> de </w:t>
      </w:r>
      <w:proofErr w:type="spellStart"/>
      <w:r w:rsidRPr="005922A9">
        <w:rPr>
          <w:rFonts w:ascii="Times New Roman" w:hAnsi="Times New Roman"/>
          <w:b/>
          <w:sz w:val="24"/>
          <w:szCs w:val="24"/>
        </w:rPr>
        <w:t>bază</w:t>
      </w:r>
      <w:proofErr w:type="spellEnd"/>
      <w:r>
        <w:rPr>
          <w:rFonts w:ascii="Times New Roman" w:hAnsi="Times New Roman"/>
          <w:sz w:val="24"/>
          <w:szCs w:val="24"/>
        </w:rPr>
        <w:t xml:space="preserve"> care </w:t>
      </w:r>
      <w:proofErr w:type="spellStart"/>
      <w:r>
        <w:rPr>
          <w:rFonts w:ascii="Times New Roman" w:hAnsi="Times New Roman"/>
          <w:sz w:val="24"/>
          <w:szCs w:val="24"/>
        </w:rPr>
        <w:t>stau</w:t>
      </w:r>
      <w:proofErr w:type="spellEnd"/>
      <w:r>
        <w:rPr>
          <w:rFonts w:ascii="Times New Roman" w:hAnsi="Times New Roman"/>
          <w:sz w:val="24"/>
          <w:szCs w:val="24"/>
        </w:rPr>
        <w:t xml:space="preserve"> la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activităț</w:t>
      </w:r>
      <w:r w:rsidR="00F35B18">
        <w:rPr>
          <w:rFonts w:ascii="Times New Roman" w:hAnsi="Times New Roman"/>
          <w:sz w:val="24"/>
          <w:szCs w:val="24"/>
        </w:rPr>
        <w:t>ii</w:t>
      </w:r>
      <w:proofErr w:type="spellEnd"/>
      <w:r w:rsidR="00F35B18">
        <w:rPr>
          <w:rFonts w:ascii="Times New Roman" w:hAnsi="Times New Roman"/>
          <w:sz w:val="24"/>
          <w:szCs w:val="24"/>
        </w:rPr>
        <w:t xml:space="preserve"> </w:t>
      </w:r>
      <w:proofErr w:type="spellStart"/>
      <w:r w:rsidR="00F35B18">
        <w:rPr>
          <w:rFonts w:ascii="Times New Roman" w:hAnsi="Times New Roman"/>
          <w:sz w:val="24"/>
          <w:szCs w:val="24"/>
        </w:rPr>
        <w:t>noastre</w:t>
      </w:r>
      <w:proofErr w:type="spellEnd"/>
      <w:r>
        <w:rPr>
          <w:rFonts w:ascii="Times New Roman" w:hAnsi="Times New Roman"/>
          <w:sz w:val="24"/>
          <w:szCs w:val="24"/>
        </w:rPr>
        <w:t xml:space="preserve">: </w:t>
      </w:r>
      <w:proofErr w:type="spellStart"/>
      <w:r>
        <w:rPr>
          <w:rFonts w:ascii="Times New Roman" w:hAnsi="Times New Roman"/>
          <w:sz w:val="24"/>
          <w:szCs w:val="24"/>
        </w:rPr>
        <w:t>planificarea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de </w:t>
      </w:r>
      <w:proofErr w:type="spellStart"/>
      <w:r>
        <w:rPr>
          <w:rFonts w:ascii="Times New Roman" w:hAnsi="Times New Roman"/>
          <w:sz w:val="24"/>
          <w:szCs w:val="24"/>
        </w:rPr>
        <w:t>învățare</w:t>
      </w:r>
      <w:proofErr w:type="spellEnd"/>
      <w:r>
        <w:rPr>
          <w:rFonts w:ascii="Times New Roman" w:hAnsi="Times New Roman"/>
          <w:sz w:val="24"/>
          <w:szCs w:val="24"/>
        </w:rPr>
        <w:t xml:space="preserve">, </w:t>
      </w:r>
      <w:proofErr w:type="spellStart"/>
      <w:r>
        <w:rPr>
          <w:rFonts w:ascii="Times New Roman" w:hAnsi="Times New Roman"/>
          <w:sz w:val="24"/>
          <w:szCs w:val="24"/>
        </w:rPr>
        <w:t>obținerea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rezultatelor</w:t>
      </w:r>
      <w:proofErr w:type="spellEnd"/>
      <w:r>
        <w:rPr>
          <w:rFonts w:ascii="Times New Roman" w:hAnsi="Times New Roman"/>
          <w:sz w:val="24"/>
          <w:szCs w:val="24"/>
        </w:rPr>
        <w:t xml:space="preserve"> </w:t>
      </w:r>
      <w:proofErr w:type="spellStart"/>
      <w:r>
        <w:rPr>
          <w:rFonts w:ascii="Times New Roman" w:hAnsi="Times New Roman"/>
          <w:sz w:val="24"/>
          <w:szCs w:val="24"/>
        </w:rPr>
        <w:t>învăță</w:t>
      </w:r>
      <w:r w:rsidR="00873B35" w:rsidRPr="00873B35">
        <w:rPr>
          <w:rFonts w:ascii="Times New Roman" w:hAnsi="Times New Roman"/>
          <w:sz w:val="24"/>
          <w:szCs w:val="24"/>
        </w:rPr>
        <w:t>rii</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asigurarea</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tuturor</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categoriilor</w:t>
      </w:r>
      <w:proofErr w:type="spellEnd"/>
      <w:r>
        <w:rPr>
          <w:rFonts w:ascii="Times New Roman" w:hAnsi="Times New Roman"/>
          <w:sz w:val="24"/>
          <w:szCs w:val="24"/>
        </w:rPr>
        <w:t xml:space="preserve"> de </w:t>
      </w:r>
      <w:proofErr w:type="spellStart"/>
      <w:r>
        <w:rPr>
          <w:rFonts w:ascii="Times New Roman" w:hAnsi="Times New Roman"/>
          <w:sz w:val="24"/>
          <w:szCs w:val="24"/>
        </w:rPr>
        <w:t>resurse</w:t>
      </w:r>
      <w:proofErr w:type="spellEnd"/>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comunică</w:t>
      </w:r>
      <w:r w:rsidR="00873B35" w:rsidRPr="00873B35">
        <w:rPr>
          <w:rFonts w:ascii="Times New Roman" w:hAnsi="Times New Roman"/>
          <w:sz w:val="24"/>
          <w:szCs w:val="24"/>
        </w:rPr>
        <w:t>rii</w:t>
      </w:r>
      <w:proofErr w:type="spellEnd"/>
      <w:r w:rsidR="00873B35" w:rsidRPr="00873B35">
        <w:rPr>
          <w:rFonts w:ascii="Times New Roman" w:hAnsi="Times New Roman"/>
          <w:sz w:val="24"/>
          <w:szCs w:val="24"/>
        </w:rPr>
        <w:t xml:space="preserve"> cu </w:t>
      </w:r>
      <w:proofErr w:type="spellStart"/>
      <w:r>
        <w:rPr>
          <w:rFonts w:ascii="Times New Roman" w:hAnsi="Times New Roman"/>
          <w:sz w:val="24"/>
          <w:szCs w:val="24"/>
        </w:rPr>
        <w:t>factorii</w:t>
      </w:r>
      <w:proofErr w:type="spellEnd"/>
      <w:r>
        <w:rPr>
          <w:rFonts w:ascii="Times New Roman" w:hAnsi="Times New Roman"/>
          <w:sz w:val="24"/>
          <w:szCs w:val="24"/>
        </w:rPr>
        <w:t xml:space="preserve"> </w:t>
      </w:r>
      <w:proofErr w:type="spellStart"/>
      <w:r>
        <w:rPr>
          <w:rFonts w:ascii="Times New Roman" w:hAnsi="Times New Roman"/>
          <w:sz w:val="24"/>
          <w:szCs w:val="24"/>
        </w:rPr>
        <w:t>educaționali</w:t>
      </w:r>
      <w:proofErr w:type="spellEnd"/>
      <w:r>
        <w:rPr>
          <w:rFonts w:ascii="Times New Roman" w:hAnsi="Times New Roman"/>
          <w:sz w:val="24"/>
          <w:szCs w:val="24"/>
        </w:rPr>
        <w:t xml:space="preserve">, </w:t>
      </w:r>
      <w:proofErr w:type="spellStart"/>
      <w:r>
        <w:rPr>
          <w:rFonts w:ascii="Times New Roman" w:hAnsi="Times New Roman"/>
          <w:sz w:val="24"/>
          <w:szCs w:val="24"/>
        </w:rPr>
        <w:t>formarea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profesională</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achiziționarea</w:t>
      </w:r>
      <w:proofErr w:type="spellEnd"/>
      <w:r>
        <w:rPr>
          <w:rFonts w:ascii="Times New Roman" w:hAnsi="Times New Roman"/>
          <w:sz w:val="24"/>
          <w:szCs w:val="24"/>
        </w:rPr>
        <w:t xml:space="preserve"> de </w:t>
      </w:r>
      <w:proofErr w:type="spellStart"/>
      <w:r>
        <w:rPr>
          <w:rFonts w:ascii="Times New Roman" w:hAnsi="Times New Roman"/>
          <w:sz w:val="24"/>
          <w:szCs w:val="24"/>
        </w:rPr>
        <w:t>bunuri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servicii</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complexă</w:t>
      </w:r>
      <w:proofErr w:type="spellEnd"/>
      <w:r>
        <w:rPr>
          <w:rFonts w:ascii="Times New Roman" w:hAnsi="Times New Roman"/>
          <w:sz w:val="24"/>
          <w:szCs w:val="24"/>
        </w:rPr>
        <w:t xml:space="preserve"> a </w:t>
      </w:r>
      <w:proofErr w:type="spellStart"/>
      <w:r>
        <w:rPr>
          <w:rFonts w:ascii="Times New Roman" w:hAnsi="Times New Roman"/>
          <w:sz w:val="24"/>
          <w:szCs w:val="24"/>
        </w:rPr>
        <w:t>întregii</w:t>
      </w:r>
      <w:proofErr w:type="spellEnd"/>
      <w:r>
        <w:rPr>
          <w:rFonts w:ascii="Times New Roman" w:hAnsi="Times New Roman"/>
          <w:sz w:val="24"/>
          <w:szCs w:val="24"/>
        </w:rPr>
        <w:t xml:space="preserve"> </w:t>
      </w:r>
      <w:proofErr w:type="spellStart"/>
      <w:r>
        <w:rPr>
          <w:rFonts w:ascii="Times New Roman" w:hAnsi="Times New Roman"/>
          <w:sz w:val="24"/>
          <w:szCs w:val="24"/>
        </w:rPr>
        <w:t>vieți</w:t>
      </w:r>
      <w:proofErr w:type="spellEnd"/>
      <w:r>
        <w:rPr>
          <w:rFonts w:ascii="Times New Roman" w:hAnsi="Times New Roman"/>
          <w:sz w:val="24"/>
          <w:szCs w:val="24"/>
        </w:rPr>
        <w:t xml:space="preserve"> </w:t>
      </w:r>
      <w:proofErr w:type="spellStart"/>
      <w:r>
        <w:rPr>
          <w:rFonts w:ascii="Times New Roman" w:hAnsi="Times New Roman"/>
          <w:sz w:val="24"/>
          <w:szCs w:val="24"/>
        </w:rPr>
        <w:t>ș</w:t>
      </w:r>
      <w:r w:rsidR="00873B35" w:rsidRPr="00873B35">
        <w:rPr>
          <w:rFonts w:ascii="Times New Roman" w:hAnsi="Times New Roman"/>
          <w:sz w:val="24"/>
          <w:szCs w:val="24"/>
        </w:rPr>
        <w:t>colare</w:t>
      </w:r>
      <w:proofErr w:type="spellEnd"/>
      <w:r w:rsidR="00873B35" w:rsidRPr="00873B35">
        <w:rPr>
          <w:rFonts w:ascii="Times New Roman" w:hAnsi="Times New Roman"/>
          <w:sz w:val="24"/>
          <w:szCs w:val="24"/>
        </w:rPr>
        <w:t xml:space="preserve"> etc.</w:t>
      </w:r>
    </w:p>
    <w:p w14:paraId="2C91A392" w14:textId="43A2D3E3" w:rsidR="00873B35" w:rsidRPr="00873B35" w:rsidRDefault="00D0196A" w:rsidP="00DD2FDB">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Pentru</w:t>
      </w:r>
      <w:proofErr w:type="spellEnd"/>
      <w:r>
        <w:rPr>
          <w:rFonts w:ascii="Times New Roman" w:hAnsi="Times New Roman"/>
          <w:sz w:val="24"/>
          <w:szCs w:val="24"/>
        </w:rPr>
        <w:t xml:space="preserve"> </w:t>
      </w:r>
      <w:r w:rsidR="00865351">
        <w:rPr>
          <w:rFonts w:ascii="Times New Roman" w:hAnsi="Times New Roman"/>
          <w:sz w:val="24"/>
          <w:szCs w:val="24"/>
        </w:rPr>
        <w:t xml:space="preserve">o </w:t>
      </w:r>
      <w:proofErr w:type="spellStart"/>
      <w:r w:rsidR="00865351">
        <w:rPr>
          <w:rFonts w:ascii="Times New Roman" w:hAnsi="Times New Roman"/>
          <w:sz w:val="24"/>
          <w:szCs w:val="24"/>
        </w:rPr>
        <w:t>reușită</w:t>
      </w:r>
      <w:proofErr w:type="spellEnd"/>
      <w:r w:rsidR="00865351">
        <w:rPr>
          <w:rFonts w:ascii="Times New Roman" w:hAnsi="Times New Roman"/>
          <w:sz w:val="24"/>
          <w:szCs w:val="24"/>
        </w:rPr>
        <w:t xml:space="preserve"> </w:t>
      </w:r>
      <w:proofErr w:type="gramStart"/>
      <w:r w:rsidR="001409C3">
        <w:rPr>
          <w:rFonts w:ascii="Times New Roman" w:hAnsi="Times New Roman"/>
          <w:sz w:val="24"/>
          <w:szCs w:val="24"/>
        </w:rPr>
        <w:t>a</w:t>
      </w:r>
      <w:proofErr w:type="gramEnd"/>
      <w:r w:rsidR="00AC7FC0">
        <w:rPr>
          <w:rFonts w:ascii="Times New Roman" w:hAnsi="Times New Roman"/>
          <w:sz w:val="24"/>
          <w:szCs w:val="24"/>
        </w:rPr>
        <w:t xml:space="preserve"> </w:t>
      </w:r>
      <w:proofErr w:type="spellStart"/>
      <w:r w:rsidR="00AC7FC0">
        <w:rPr>
          <w:rFonts w:ascii="Times New Roman" w:hAnsi="Times New Roman"/>
          <w:sz w:val="24"/>
          <w:szCs w:val="24"/>
        </w:rPr>
        <w:t>obiectivelor</w:t>
      </w:r>
      <w:proofErr w:type="spellEnd"/>
      <w:r w:rsidR="00AC7FC0">
        <w:rPr>
          <w:rFonts w:ascii="Times New Roman" w:hAnsi="Times New Roman"/>
          <w:sz w:val="24"/>
          <w:szCs w:val="24"/>
        </w:rPr>
        <w:t xml:space="preserve"> </w:t>
      </w:r>
      <w:proofErr w:type="spellStart"/>
      <w:r w:rsidR="00AC7FC0">
        <w:rPr>
          <w:rFonts w:ascii="Times New Roman" w:hAnsi="Times New Roman"/>
          <w:sz w:val="24"/>
          <w:szCs w:val="24"/>
        </w:rPr>
        <w:t>propuse</w:t>
      </w:r>
      <w:proofErr w:type="spellEnd"/>
      <w:r w:rsidR="00AC7FC0">
        <w:rPr>
          <w:rFonts w:ascii="Times New Roman" w:hAnsi="Times New Roman"/>
          <w:sz w:val="24"/>
          <w:szCs w:val="24"/>
        </w:rPr>
        <w:t xml:space="preserve">, </w:t>
      </w:r>
      <w:proofErr w:type="spellStart"/>
      <w:r w:rsidR="005922A9">
        <w:rPr>
          <w:rFonts w:ascii="Times New Roman" w:hAnsi="Times New Roman"/>
          <w:sz w:val="24"/>
          <w:szCs w:val="24"/>
        </w:rPr>
        <w:t>noi</w:t>
      </w:r>
      <w:proofErr w:type="spellEnd"/>
      <w:r w:rsidR="005922A9">
        <w:rPr>
          <w:rFonts w:ascii="Times New Roman" w:hAnsi="Times New Roman"/>
          <w:sz w:val="24"/>
          <w:szCs w:val="24"/>
        </w:rPr>
        <w:t xml:space="preserve"> </w:t>
      </w:r>
      <w:proofErr w:type="spellStart"/>
      <w:r w:rsidR="005922A9">
        <w:rPr>
          <w:rFonts w:ascii="Times New Roman" w:hAnsi="Times New Roman"/>
          <w:sz w:val="24"/>
          <w:szCs w:val="24"/>
        </w:rPr>
        <w:t>credem</w:t>
      </w:r>
      <w:proofErr w:type="spellEnd"/>
      <w:r w:rsidR="005922A9">
        <w:rPr>
          <w:rFonts w:ascii="Times New Roman" w:hAnsi="Times New Roman"/>
          <w:sz w:val="24"/>
          <w:szCs w:val="24"/>
        </w:rPr>
        <w:t xml:space="preserve"> </w:t>
      </w:r>
      <w:proofErr w:type="spellStart"/>
      <w:r w:rsidR="005922A9">
        <w:rPr>
          <w:rFonts w:ascii="Times New Roman" w:hAnsi="Times New Roman"/>
          <w:sz w:val="24"/>
          <w:szCs w:val="24"/>
        </w:rPr>
        <w:t>că</w:t>
      </w:r>
      <w:proofErr w:type="spellEnd"/>
      <w:r w:rsidR="005922A9">
        <w:rPr>
          <w:rFonts w:ascii="Times New Roman" w:hAnsi="Times New Roman"/>
          <w:sz w:val="24"/>
          <w:szCs w:val="24"/>
        </w:rPr>
        <w:t xml:space="preserve"> </w:t>
      </w:r>
      <w:proofErr w:type="spellStart"/>
      <w:r w:rsidR="00AC7FC0">
        <w:rPr>
          <w:rFonts w:ascii="Times New Roman" w:hAnsi="Times New Roman"/>
          <w:sz w:val="24"/>
          <w:szCs w:val="24"/>
        </w:rPr>
        <w:t>trebuie</w:t>
      </w:r>
      <w:proofErr w:type="spellEnd"/>
      <w:r w:rsidR="00AC7FC0">
        <w:rPr>
          <w:rFonts w:ascii="Times New Roman" w:hAnsi="Times New Roman"/>
          <w:sz w:val="24"/>
          <w:szCs w:val="24"/>
        </w:rPr>
        <w:t xml:space="preserve"> </w:t>
      </w:r>
      <w:proofErr w:type="spellStart"/>
      <w:r w:rsidR="00AC7FC0">
        <w:rPr>
          <w:rFonts w:ascii="Times New Roman" w:hAnsi="Times New Roman"/>
          <w:sz w:val="24"/>
          <w:szCs w:val="24"/>
        </w:rPr>
        <w:t>să</w:t>
      </w:r>
      <w:proofErr w:type="spellEnd"/>
      <w:r w:rsidR="00AC7FC0">
        <w:rPr>
          <w:rFonts w:ascii="Times New Roman" w:hAnsi="Times New Roman"/>
          <w:sz w:val="24"/>
          <w:szCs w:val="24"/>
        </w:rPr>
        <w:t xml:space="preserve"> </w:t>
      </w:r>
      <w:proofErr w:type="spellStart"/>
      <w:r w:rsidR="00AC7FC0">
        <w:rPr>
          <w:rFonts w:ascii="Times New Roman" w:hAnsi="Times New Roman"/>
          <w:sz w:val="24"/>
          <w:szCs w:val="24"/>
        </w:rPr>
        <w:t>realizăm</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lucrurile</w:t>
      </w:r>
      <w:proofErr w:type="spellEnd"/>
      <w:r w:rsidR="00873B35" w:rsidRPr="00873B35">
        <w:rPr>
          <w:rFonts w:ascii="Times New Roman" w:hAnsi="Times New Roman"/>
          <w:sz w:val="24"/>
          <w:szCs w:val="24"/>
        </w:rPr>
        <w:t xml:space="preserve"> </w:t>
      </w:r>
      <w:r>
        <w:rPr>
          <w:rFonts w:ascii="Times New Roman" w:hAnsi="Times New Roman"/>
          <w:sz w:val="24"/>
          <w:szCs w:val="24"/>
        </w:rPr>
        <w:t xml:space="preserve">de </w:t>
      </w:r>
      <w:proofErr w:type="spellStart"/>
      <w:r>
        <w:rPr>
          <w:rFonts w:ascii="Times New Roman" w:hAnsi="Times New Roman"/>
          <w:sz w:val="24"/>
          <w:szCs w:val="24"/>
        </w:rPr>
        <w:t>două</w:t>
      </w:r>
      <w:proofErr w:type="spellEnd"/>
      <w:r w:rsidR="00AD4CF7">
        <w:rPr>
          <w:rFonts w:ascii="Times New Roman" w:hAnsi="Times New Roman"/>
          <w:sz w:val="24"/>
          <w:szCs w:val="24"/>
        </w:rPr>
        <w:t xml:space="preserve"> </w:t>
      </w:r>
      <w:proofErr w:type="spellStart"/>
      <w:r w:rsidR="00AD4CF7">
        <w:rPr>
          <w:rFonts w:ascii="Times New Roman" w:hAnsi="Times New Roman"/>
          <w:sz w:val="24"/>
          <w:szCs w:val="24"/>
        </w:rPr>
        <w:t>ori</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întâi</w:t>
      </w:r>
      <w:proofErr w:type="spellEnd"/>
      <w:r>
        <w:rPr>
          <w:rFonts w:ascii="Times New Roman" w:hAnsi="Times New Roman"/>
          <w:sz w:val="24"/>
          <w:szCs w:val="24"/>
        </w:rPr>
        <w:t xml:space="preserve"> </w:t>
      </w:r>
      <w:proofErr w:type="spellStart"/>
      <w:r>
        <w:rPr>
          <w:rFonts w:ascii="Times New Roman" w:hAnsi="Times New Roman"/>
          <w:sz w:val="24"/>
          <w:szCs w:val="24"/>
        </w:rPr>
        <w:t>î</w:t>
      </w:r>
      <w:r w:rsidR="00766D15">
        <w:rPr>
          <w:rFonts w:ascii="Times New Roman" w:hAnsi="Times New Roman"/>
          <w:sz w:val="24"/>
          <w:szCs w:val="24"/>
        </w:rPr>
        <w:t>n</w:t>
      </w:r>
      <w:proofErr w:type="spellEnd"/>
      <w:r w:rsidR="00766D15">
        <w:rPr>
          <w:rFonts w:ascii="Times New Roman" w:hAnsi="Times New Roman"/>
          <w:sz w:val="24"/>
          <w:szCs w:val="24"/>
        </w:rPr>
        <w:t xml:space="preserve"> </w:t>
      </w:r>
      <w:proofErr w:type="spellStart"/>
      <w:r w:rsidR="00766D15">
        <w:rPr>
          <w:rFonts w:ascii="Times New Roman" w:hAnsi="Times New Roman"/>
          <w:sz w:val="24"/>
          <w:szCs w:val="24"/>
        </w:rPr>
        <w:t>proiect</w:t>
      </w:r>
      <w:proofErr w:type="spellEnd"/>
      <w:r w:rsidR="00766D15">
        <w:rPr>
          <w:rFonts w:ascii="Times New Roman" w:hAnsi="Times New Roman"/>
          <w:sz w:val="24"/>
          <w:szCs w:val="24"/>
        </w:rPr>
        <w:t xml:space="preserve">, </w:t>
      </w:r>
      <w:proofErr w:type="spellStart"/>
      <w:r w:rsidR="00766D15">
        <w:rPr>
          <w:rFonts w:ascii="Times New Roman" w:hAnsi="Times New Roman"/>
          <w:sz w:val="24"/>
          <w:szCs w:val="24"/>
        </w:rPr>
        <w:t>iar</w:t>
      </w:r>
      <w:proofErr w:type="spellEnd"/>
      <w:r w:rsidR="00766D15">
        <w:rPr>
          <w:rFonts w:ascii="Times New Roman" w:hAnsi="Times New Roman"/>
          <w:sz w:val="24"/>
          <w:szCs w:val="24"/>
        </w:rPr>
        <w:t xml:space="preserve"> </w:t>
      </w:r>
      <w:proofErr w:type="spellStart"/>
      <w:r w:rsidR="00766D15">
        <w:rPr>
          <w:rFonts w:ascii="Times New Roman" w:hAnsi="Times New Roman"/>
          <w:sz w:val="24"/>
          <w:szCs w:val="24"/>
        </w:rPr>
        <w:t>apoi</w:t>
      </w:r>
      <w:proofErr w:type="spellEnd"/>
      <w:r w:rsidR="00766D15">
        <w:rPr>
          <w:rFonts w:ascii="Times New Roman" w:hAnsi="Times New Roman"/>
          <w:sz w:val="24"/>
          <w:szCs w:val="24"/>
        </w:rPr>
        <w:t xml:space="preserve"> </w:t>
      </w:r>
      <w:proofErr w:type="spellStart"/>
      <w:r w:rsidR="00766D15">
        <w:rPr>
          <w:rFonts w:ascii="Times New Roman" w:hAnsi="Times New Roman"/>
          <w:sz w:val="24"/>
          <w:szCs w:val="24"/>
        </w:rPr>
        <w:t>î</w:t>
      </w:r>
      <w:r w:rsidR="00873B35" w:rsidRPr="00873B35">
        <w:rPr>
          <w:rFonts w:ascii="Times New Roman" w:hAnsi="Times New Roman"/>
          <w:sz w:val="24"/>
          <w:szCs w:val="24"/>
        </w:rPr>
        <w:t>n</w:t>
      </w:r>
      <w:proofErr w:type="spellEnd"/>
      <w:r w:rsidR="00873B35" w:rsidRPr="00873B35">
        <w:rPr>
          <w:rFonts w:ascii="Times New Roman" w:hAnsi="Times New Roman"/>
          <w:sz w:val="24"/>
          <w:szCs w:val="24"/>
        </w:rPr>
        <w:t xml:space="preserve"> plan real. PDI-ul </w:t>
      </w:r>
      <w:proofErr w:type="spellStart"/>
      <w:r w:rsidR="00873B35" w:rsidRPr="00873B35">
        <w:rPr>
          <w:rFonts w:ascii="Times New Roman" w:hAnsi="Times New Roman"/>
          <w:sz w:val="24"/>
          <w:szCs w:val="24"/>
        </w:rPr>
        <w:t>e</w:t>
      </w:r>
      <w:r w:rsidR="007E312C">
        <w:rPr>
          <w:rFonts w:ascii="Times New Roman" w:hAnsi="Times New Roman"/>
          <w:sz w:val="24"/>
          <w:szCs w:val="24"/>
        </w:rPr>
        <w:t>ste</w:t>
      </w:r>
      <w:proofErr w:type="spellEnd"/>
      <w:r w:rsidR="007E312C">
        <w:rPr>
          <w:rFonts w:ascii="Times New Roman" w:hAnsi="Times New Roman"/>
          <w:sz w:val="24"/>
          <w:szCs w:val="24"/>
        </w:rPr>
        <w:t xml:space="preserve"> </w:t>
      </w:r>
      <w:proofErr w:type="spellStart"/>
      <w:r w:rsidR="007E312C">
        <w:rPr>
          <w:rFonts w:ascii="Times New Roman" w:hAnsi="Times New Roman"/>
          <w:sz w:val="24"/>
          <w:szCs w:val="24"/>
        </w:rPr>
        <w:t>pentru</w:t>
      </w:r>
      <w:proofErr w:type="spellEnd"/>
      <w:r w:rsidR="007E312C">
        <w:rPr>
          <w:rFonts w:ascii="Times New Roman" w:hAnsi="Times New Roman"/>
          <w:sz w:val="24"/>
          <w:szCs w:val="24"/>
        </w:rPr>
        <w:t xml:space="preserve"> </w:t>
      </w:r>
      <w:proofErr w:type="spellStart"/>
      <w:r w:rsidR="007E312C">
        <w:rPr>
          <w:rFonts w:ascii="Times New Roman" w:hAnsi="Times New Roman"/>
          <w:sz w:val="24"/>
          <w:szCs w:val="24"/>
        </w:rPr>
        <w:t>noi</w:t>
      </w:r>
      <w:proofErr w:type="spellEnd"/>
      <w:r w:rsidR="007E312C">
        <w:rPr>
          <w:rFonts w:ascii="Times New Roman" w:hAnsi="Times New Roman"/>
          <w:sz w:val="24"/>
          <w:szCs w:val="24"/>
        </w:rPr>
        <w:t xml:space="preserve"> </w:t>
      </w:r>
      <w:proofErr w:type="spellStart"/>
      <w:r w:rsidR="007E312C">
        <w:rPr>
          <w:rFonts w:ascii="Times New Roman" w:hAnsi="Times New Roman"/>
          <w:sz w:val="24"/>
          <w:szCs w:val="24"/>
        </w:rPr>
        <w:t>proiectul</w:t>
      </w:r>
      <w:proofErr w:type="spellEnd"/>
      <w:r w:rsidR="007E312C">
        <w:rPr>
          <w:rFonts w:ascii="Times New Roman" w:hAnsi="Times New Roman"/>
          <w:sz w:val="24"/>
          <w:szCs w:val="24"/>
        </w:rPr>
        <w:t xml:space="preserve"> de </w:t>
      </w:r>
      <w:proofErr w:type="spellStart"/>
      <w:r w:rsidR="007E312C">
        <w:rPr>
          <w:rFonts w:ascii="Times New Roman" w:hAnsi="Times New Roman"/>
          <w:sz w:val="24"/>
          <w:szCs w:val="24"/>
        </w:rPr>
        <w:t>bază</w:t>
      </w:r>
      <w:proofErr w:type="spellEnd"/>
      <w:r w:rsidR="007E312C">
        <w:rPr>
          <w:rFonts w:ascii="Times New Roman" w:hAnsi="Times New Roman"/>
          <w:sz w:val="24"/>
          <w:szCs w:val="24"/>
        </w:rPr>
        <w:t xml:space="preserve"> </w:t>
      </w:r>
      <w:proofErr w:type="spellStart"/>
      <w:r w:rsidR="007E312C">
        <w:rPr>
          <w:rFonts w:ascii="Times New Roman" w:hAnsi="Times New Roman"/>
          <w:sz w:val="24"/>
          <w:szCs w:val="24"/>
        </w:rPr>
        <w:t>pentru</w:t>
      </w:r>
      <w:proofErr w:type="spellEnd"/>
      <w:r w:rsidR="007E312C">
        <w:rPr>
          <w:rFonts w:ascii="Times New Roman" w:hAnsi="Times New Roman"/>
          <w:sz w:val="24"/>
          <w:szCs w:val="24"/>
        </w:rPr>
        <w:t xml:space="preserve"> </w:t>
      </w:r>
      <w:proofErr w:type="spellStart"/>
      <w:r w:rsidR="007E312C">
        <w:rPr>
          <w:rFonts w:ascii="Times New Roman" w:hAnsi="Times New Roman"/>
          <w:sz w:val="24"/>
          <w:szCs w:val="24"/>
        </w:rPr>
        <w:t>dezvoltarea</w:t>
      </w:r>
      <w:proofErr w:type="spellEnd"/>
      <w:r w:rsidR="007E312C">
        <w:rPr>
          <w:rFonts w:ascii="Times New Roman" w:hAnsi="Times New Roman"/>
          <w:sz w:val="24"/>
          <w:szCs w:val="24"/>
        </w:rPr>
        <w:t xml:space="preserve"> </w:t>
      </w:r>
      <w:proofErr w:type="spellStart"/>
      <w:r w:rsidR="007E312C">
        <w:rPr>
          <w:rFonts w:ascii="Times New Roman" w:hAnsi="Times New Roman"/>
          <w:sz w:val="24"/>
          <w:szCs w:val="24"/>
        </w:rPr>
        <w:t>școlii</w:t>
      </w:r>
      <w:proofErr w:type="spellEnd"/>
      <w:r w:rsidR="007E312C">
        <w:rPr>
          <w:rFonts w:ascii="Times New Roman" w:hAnsi="Times New Roman"/>
          <w:sz w:val="24"/>
          <w:szCs w:val="24"/>
        </w:rPr>
        <w:t xml:space="preserve"> pe termen </w:t>
      </w:r>
      <w:proofErr w:type="spellStart"/>
      <w:r w:rsidR="007E312C">
        <w:rPr>
          <w:rFonts w:ascii="Times New Roman" w:hAnsi="Times New Roman"/>
          <w:sz w:val="24"/>
          <w:szCs w:val="24"/>
        </w:rPr>
        <w:t>mediu</w:t>
      </w:r>
      <w:proofErr w:type="spellEnd"/>
      <w:r w:rsidR="007E312C">
        <w:rPr>
          <w:rFonts w:ascii="Times New Roman" w:hAnsi="Times New Roman"/>
          <w:sz w:val="24"/>
          <w:szCs w:val="24"/>
        </w:rPr>
        <w:t xml:space="preserve"> </w:t>
      </w:r>
      <w:proofErr w:type="spellStart"/>
      <w:r w:rsidR="007E312C">
        <w:rPr>
          <w:rFonts w:ascii="Times New Roman" w:hAnsi="Times New Roman"/>
          <w:sz w:val="24"/>
          <w:szCs w:val="24"/>
        </w:rPr>
        <w:t>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lung – aspect </w:t>
      </w:r>
      <w:proofErr w:type="spellStart"/>
      <w:r w:rsidR="00873B35" w:rsidRPr="00873B35">
        <w:rPr>
          <w:rFonts w:ascii="Times New Roman" w:hAnsi="Times New Roman"/>
          <w:sz w:val="24"/>
          <w:szCs w:val="24"/>
        </w:rPr>
        <w:t>relativ</w:t>
      </w:r>
      <w:proofErr w:type="spellEnd"/>
      <w:r w:rsidR="00873B35" w:rsidRPr="00873B35">
        <w:rPr>
          <w:rFonts w:ascii="Times New Roman" w:hAnsi="Times New Roman"/>
          <w:sz w:val="24"/>
          <w:szCs w:val="24"/>
        </w:rPr>
        <w:t xml:space="preserve"> dist</w:t>
      </w:r>
      <w:r w:rsidR="00334437">
        <w:rPr>
          <w:rFonts w:ascii="Times New Roman" w:hAnsi="Times New Roman"/>
          <w:sz w:val="24"/>
          <w:szCs w:val="24"/>
        </w:rPr>
        <w:t xml:space="preserve">inct de </w:t>
      </w:r>
      <w:proofErr w:type="spellStart"/>
      <w:r w:rsidR="00334437">
        <w:rPr>
          <w:rFonts w:ascii="Times New Roman" w:hAnsi="Times New Roman"/>
          <w:sz w:val="24"/>
          <w:szCs w:val="24"/>
        </w:rPr>
        <w:t>funcționarea</w:t>
      </w:r>
      <w:proofErr w:type="spellEnd"/>
      <w:r w:rsidR="00334437">
        <w:rPr>
          <w:rFonts w:ascii="Times New Roman" w:hAnsi="Times New Roman"/>
          <w:sz w:val="24"/>
          <w:szCs w:val="24"/>
        </w:rPr>
        <w:t xml:space="preserve"> </w:t>
      </w:r>
      <w:proofErr w:type="spellStart"/>
      <w:r w:rsidR="00334437">
        <w:rPr>
          <w:rFonts w:ascii="Times New Roman" w:hAnsi="Times New Roman"/>
          <w:sz w:val="24"/>
          <w:szCs w:val="24"/>
        </w:rPr>
        <w:t>curentă</w:t>
      </w:r>
      <w:proofErr w:type="spellEnd"/>
      <w:r w:rsidR="00334437">
        <w:rPr>
          <w:rFonts w:ascii="Times New Roman" w:hAnsi="Times New Roman"/>
          <w:sz w:val="24"/>
          <w:szCs w:val="24"/>
        </w:rPr>
        <w:t xml:space="preserve"> a </w:t>
      </w:r>
      <w:proofErr w:type="spellStart"/>
      <w:r w:rsidR="00334437">
        <w:rPr>
          <w:rFonts w:ascii="Times New Roman" w:hAnsi="Times New Roman"/>
          <w:sz w:val="24"/>
          <w:szCs w:val="24"/>
        </w:rPr>
        <w:t>ș</w:t>
      </w:r>
      <w:r w:rsidR="00766D15">
        <w:rPr>
          <w:rFonts w:ascii="Times New Roman" w:hAnsi="Times New Roman"/>
          <w:sz w:val="24"/>
          <w:szCs w:val="24"/>
        </w:rPr>
        <w:t>colii</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mi</w:t>
      </w:r>
      <w:r w:rsidR="006A0B52">
        <w:rPr>
          <w:rFonts w:ascii="Times New Roman" w:hAnsi="Times New Roman"/>
          <w:sz w:val="24"/>
          <w:szCs w:val="24"/>
        </w:rPr>
        <w:t>jlocul</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pentru</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promovarea</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schimbărilor</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w:t>
      </w:r>
      <w:r w:rsidR="006A0B52">
        <w:rPr>
          <w:rFonts w:ascii="Times New Roman" w:hAnsi="Times New Roman"/>
          <w:sz w:val="24"/>
          <w:szCs w:val="24"/>
        </w:rPr>
        <w:t xml:space="preserve">a </w:t>
      </w:r>
      <w:proofErr w:type="spellStart"/>
      <w:r w:rsidR="006A0B52">
        <w:rPr>
          <w:rFonts w:ascii="Times New Roman" w:hAnsi="Times New Roman"/>
          <w:sz w:val="24"/>
          <w:szCs w:val="24"/>
        </w:rPr>
        <w:t>transformărilor</w:t>
      </w:r>
      <w:proofErr w:type="spellEnd"/>
      <w:r w:rsidR="006A0B52">
        <w:rPr>
          <w:rFonts w:ascii="Times New Roman" w:hAnsi="Times New Roman"/>
          <w:sz w:val="24"/>
          <w:szCs w:val="24"/>
        </w:rPr>
        <w:t xml:space="preserve"> pe care </w:t>
      </w:r>
      <w:proofErr w:type="spellStart"/>
      <w:r w:rsidR="006A0B52">
        <w:rPr>
          <w:rFonts w:ascii="Times New Roman" w:hAnsi="Times New Roman"/>
          <w:sz w:val="24"/>
          <w:szCs w:val="24"/>
        </w:rPr>
        <w:t>și</w:t>
      </w:r>
      <w:proofErr w:type="spellEnd"/>
      <w:r w:rsidR="006A0B52">
        <w:rPr>
          <w:rFonts w:ascii="Times New Roman" w:hAnsi="Times New Roman"/>
          <w:sz w:val="24"/>
          <w:szCs w:val="24"/>
        </w:rPr>
        <w:t xml:space="preserve"> le </w:t>
      </w:r>
      <w:proofErr w:type="spellStart"/>
      <w:r w:rsidR="006A0B52">
        <w:rPr>
          <w:rFonts w:ascii="Times New Roman" w:hAnsi="Times New Roman"/>
          <w:sz w:val="24"/>
          <w:szCs w:val="24"/>
        </w:rPr>
        <w:t>propune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comunitatea</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noastră</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școlară</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Î</w:t>
      </w:r>
      <w:r w:rsidR="00873B35" w:rsidRPr="00873B35">
        <w:rPr>
          <w:rFonts w:ascii="Times New Roman" w:hAnsi="Times New Roman"/>
          <w:sz w:val="24"/>
          <w:szCs w:val="24"/>
        </w:rPr>
        <w:t>n</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acelasi</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timp</w:t>
      </w:r>
      <w:proofErr w:type="spellEnd"/>
      <w:r w:rsidR="00873B35" w:rsidRPr="00873B35">
        <w:rPr>
          <w:rFonts w:ascii="Times New Roman" w:hAnsi="Times New Roman"/>
          <w:sz w:val="24"/>
          <w:szCs w:val="24"/>
        </w:rPr>
        <w:t>, PDI-ul</w:t>
      </w:r>
      <w:r w:rsidR="006A0B52">
        <w:rPr>
          <w:rFonts w:ascii="Times New Roman" w:hAnsi="Times New Roman"/>
          <w:sz w:val="24"/>
          <w:szCs w:val="24"/>
        </w:rPr>
        <w:t xml:space="preserve"> </w:t>
      </w:r>
      <w:proofErr w:type="spellStart"/>
      <w:r w:rsidR="006A0B52">
        <w:rPr>
          <w:rFonts w:ascii="Times New Roman" w:hAnsi="Times New Roman"/>
          <w:sz w:val="24"/>
          <w:szCs w:val="24"/>
        </w:rPr>
        <w:t>este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conceput</w:t>
      </w:r>
      <w:proofErr w:type="spellEnd"/>
      <w:r w:rsidR="006A0B52">
        <w:rPr>
          <w:rFonts w:ascii="Times New Roman" w:hAnsi="Times New Roman"/>
          <w:sz w:val="24"/>
          <w:szCs w:val="24"/>
        </w:rPr>
        <w:t xml:space="preserve"> ca un </w:t>
      </w:r>
      <w:proofErr w:type="spellStart"/>
      <w:r w:rsidR="006A0B52">
        <w:rPr>
          <w:rFonts w:ascii="Times New Roman" w:hAnsi="Times New Roman"/>
          <w:sz w:val="24"/>
          <w:szCs w:val="24"/>
        </w:rPr>
        <w:t>mijloc</w:t>
      </w:r>
      <w:proofErr w:type="spellEnd"/>
      <w:r w:rsidR="006A0B52">
        <w:rPr>
          <w:rFonts w:ascii="Times New Roman" w:hAnsi="Times New Roman"/>
          <w:sz w:val="24"/>
          <w:szCs w:val="24"/>
        </w:rPr>
        <w:t xml:space="preserve"> de </w:t>
      </w:r>
      <w:proofErr w:type="spellStart"/>
      <w:r w:rsidR="006A0B52">
        <w:rPr>
          <w:rFonts w:ascii="Times New Roman" w:hAnsi="Times New Roman"/>
          <w:sz w:val="24"/>
          <w:szCs w:val="24"/>
        </w:rPr>
        <w:t>îmbunătățire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continuă</w:t>
      </w:r>
      <w:proofErr w:type="spellEnd"/>
      <w:r w:rsidR="006A0B52">
        <w:rPr>
          <w:rFonts w:ascii="Times New Roman" w:hAnsi="Times New Roman"/>
          <w:sz w:val="24"/>
          <w:szCs w:val="24"/>
        </w:rPr>
        <w:t xml:space="preserve"> a </w:t>
      </w:r>
      <w:proofErr w:type="spellStart"/>
      <w:r w:rsidR="006A0B52">
        <w:rPr>
          <w:rFonts w:ascii="Times New Roman" w:hAnsi="Times New Roman"/>
          <w:sz w:val="24"/>
          <w:szCs w:val="24"/>
        </w:rPr>
        <w:t>calității</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educației</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așa</w:t>
      </w:r>
      <w:proofErr w:type="spellEnd"/>
      <w:r w:rsidR="006A0B52">
        <w:rPr>
          <w:rFonts w:ascii="Times New Roman" w:hAnsi="Times New Roman"/>
          <w:sz w:val="24"/>
          <w:szCs w:val="24"/>
        </w:rPr>
        <w:t xml:space="preserve"> cum </w:t>
      </w:r>
      <w:proofErr w:type="spellStart"/>
      <w:r w:rsidR="006A0B52">
        <w:rPr>
          <w:rFonts w:ascii="Times New Roman" w:hAnsi="Times New Roman"/>
          <w:sz w:val="24"/>
          <w:szCs w:val="24"/>
        </w:rPr>
        <w:t>este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definită</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și</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detaliată</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aceasta</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în</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standardele</w:t>
      </w:r>
      <w:proofErr w:type="spellEnd"/>
      <w:r w:rsidR="006A0B52">
        <w:rPr>
          <w:rFonts w:ascii="Times New Roman" w:hAnsi="Times New Roman"/>
          <w:sz w:val="24"/>
          <w:szCs w:val="24"/>
        </w:rPr>
        <w:t xml:space="preserve"> de </w:t>
      </w:r>
      <w:proofErr w:type="spellStart"/>
      <w:r w:rsidR="006A0B52">
        <w:rPr>
          <w:rFonts w:ascii="Times New Roman" w:hAnsi="Times New Roman"/>
          <w:sz w:val="24"/>
          <w:szCs w:val="24"/>
        </w:rPr>
        <w:t>funcționare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și</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î</w:t>
      </w:r>
      <w:r w:rsidR="00873B35" w:rsidRPr="00873B35">
        <w:rPr>
          <w:rFonts w:ascii="Times New Roman" w:hAnsi="Times New Roman"/>
          <w:sz w:val="24"/>
          <w:szCs w:val="24"/>
        </w:rPr>
        <w:t>n</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cele</w:t>
      </w:r>
      <w:proofErr w:type="spellEnd"/>
      <w:r w:rsidR="00873B35" w:rsidRPr="00873B35">
        <w:rPr>
          <w:rFonts w:ascii="Times New Roman" w:hAnsi="Times New Roman"/>
          <w:sz w:val="24"/>
          <w:szCs w:val="24"/>
        </w:rPr>
        <w:t xml:space="preserve"> de </w:t>
      </w:r>
      <w:proofErr w:type="spellStart"/>
      <w:r w:rsidR="00873B35" w:rsidRPr="00873B35">
        <w:rPr>
          <w:rFonts w:ascii="Times New Roman" w:hAnsi="Times New Roman"/>
          <w:sz w:val="24"/>
          <w:szCs w:val="24"/>
        </w:rPr>
        <w:t>r</w:t>
      </w:r>
      <w:r w:rsidR="006A0B52">
        <w:rPr>
          <w:rFonts w:ascii="Times New Roman" w:hAnsi="Times New Roman"/>
          <w:sz w:val="24"/>
          <w:szCs w:val="24"/>
        </w:rPr>
        <w:t>eferință</w:t>
      </w:r>
      <w:proofErr w:type="spellEnd"/>
      <w:r w:rsidR="006A0B52">
        <w:rPr>
          <w:rFonts w:ascii="Times New Roman" w:hAnsi="Times New Roman"/>
          <w:sz w:val="24"/>
          <w:szCs w:val="24"/>
        </w:rPr>
        <w:t xml:space="preserve">/de </w:t>
      </w:r>
      <w:proofErr w:type="spellStart"/>
      <w:r w:rsidR="006A0B52">
        <w:rPr>
          <w:rFonts w:ascii="Times New Roman" w:hAnsi="Times New Roman"/>
          <w:sz w:val="24"/>
          <w:szCs w:val="24"/>
        </w:rPr>
        <w:t>calitate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Ținta</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noastră</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este</w:t>
      </w:r>
      <w:proofErr w:type="spellEnd"/>
      <w:r w:rsidR="006A0B52">
        <w:rPr>
          <w:rFonts w:ascii="Times New Roman" w:hAnsi="Times New Roman"/>
          <w:sz w:val="24"/>
          <w:szCs w:val="24"/>
        </w:rPr>
        <w:t xml:space="preserve"> ca, </w:t>
      </w:r>
      <w:proofErr w:type="spellStart"/>
      <w:r w:rsidR="006A0B52">
        <w:rPr>
          <w:rFonts w:ascii="Times New Roman" w:hAnsi="Times New Roman"/>
          <w:sz w:val="24"/>
          <w:szCs w:val="24"/>
        </w:rPr>
        <w:t>prin</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îmbunătațire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și</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evoluție</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prin</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conceperea</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el</w:t>
      </w:r>
      <w:r w:rsidR="006A0B52">
        <w:rPr>
          <w:rFonts w:ascii="Times New Roman" w:hAnsi="Times New Roman"/>
          <w:sz w:val="24"/>
          <w:szCs w:val="24"/>
        </w:rPr>
        <w:t>aborarea</w:t>
      </w:r>
      <w:proofErr w:type="spellEnd"/>
      <w:r w:rsidR="006A0B52">
        <w:rPr>
          <w:rFonts w:ascii="Times New Roman" w:hAnsi="Times New Roman"/>
          <w:sz w:val="24"/>
          <w:szCs w:val="24"/>
        </w:rPr>
        <w:t xml:space="preserve"> din </w:t>
      </w:r>
      <w:proofErr w:type="spellStart"/>
      <w:r w:rsidR="006A0B52">
        <w:rPr>
          <w:rFonts w:ascii="Times New Roman" w:hAnsi="Times New Roman"/>
          <w:sz w:val="24"/>
          <w:szCs w:val="24"/>
        </w:rPr>
        <w:t>perspectiva</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calității</w:t>
      </w:r>
      <w:proofErr w:type="spellEnd"/>
      <w:r w:rsidR="006A0B52">
        <w:rPr>
          <w:rFonts w:ascii="Times New Roman" w:hAnsi="Times New Roman"/>
          <w:sz w:val="24"/>
          <w:szCs w:val="24"/>
        </w:rPr>
        <w:t xml:space="preserve">, PDI-ul </w:t>
      </w:r>
      <w:proofErr w:type="spellStart"/>
      <w:r w:rsidR="006A0B52">
        <w:rPr>
          <w:rFonts w:ascii="Times New Roman" w:hAnsi="Times New Roman"/>
          <w:sz w:val="24"/>
          <w:szCs w:val="24"/>
        </w:rPr>
        <w:t>să</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devină</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el</w:t>
      </w:r>
      <w:proofErr w:type="spellEnd"/>
      <w:r w:rsidR="006A0B52">
        <w:rPr>
          <w:rFonts w:ascii="Times New Roman" w:hAnsi="Times New Roman"/>
          <w:sz w:val="24"/>
          <w:szCs w:val="24"/>
        </w:rPr>
        <w:t xml:space="preserve"> </w:t>
      </w:r>
      <w:proofErr w:type="spellStart"/>
      <w:r w:rsidR="006A0B52">
        <w:rPr>
          <w:rFonts w:ascii="Times New Roman" w:hAnsi="Times New Roman"/>
          <w:sz w:val="24"/>
          <w:szCs w:val="24"/>
        </w:rPr>
        <w:t>însuș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w:t>
      </w:r>
      <w:r w:rsidR="006A0B52">
        <w:rPr>
          <w:rFonts w:ascii="Times New Roman" w:hAnsi="Times New Roman"/>
          <w:sz w:val="24"/>
          <w:szCs w:val="24"/>
        </w:rPr>
        <w:t xml:space="preserve">un </w:t>
      </w:r>
      <w:proofErr w:type="spellStart"/>
      <w:r w:rsidR="006A0B52">
        <w:rPr>
          <w:rFonts w:ascii="Times New Roman" w:hAnsi="Times New Roman"/>
          <w:sz w:val="24"/>
          <w:szCs w:val="24"/>
        </w:rPr>
        <w:t>sistem</w:t>
      </w:r>
      <w:proofErr w:type="spellEnd"/>
      <w:r w:rsidR="006A0B52">
        <w:rPr>
          <w:rFonts w:ascii="Times New Roman" w:hAnsi="Times New Roman"/>
          <w:sz w:val="24"/>
          <w:szCs w:val="24"/>
        </w:rPr>
        <w:t xml:space="preserve"> de </w:t>
      </w:r>
      <w:proofErr w:type="spellStart"/>
      <w:r w:rsidR="006A0B52">
        <w:rPr>
          <w:rFonts w:ascii="Times New Roman" w:hAnsi="Times New Roman"/>
          <w:sz w:val="24"/>
          <w:szCs w:val="24"/>
        </w:rPr>
        <w:t>asigurare</w:t>
      </w:r>
      <w:proofErr w:type="spellEnd"/>
      <w:r w:rsidR="006A0B52">
        <w:rPr>
          <w:rFonts w:ascii="Times New Roman" w:hAnsi="Times New Roman"/>
          <w:sz w:val="24"/>
          <w:szCs w:val="24"/>
        </w:rPr>
        <w:t xml:space="preserve"> a </w:t>
      </w:r>
      <w:proofErr w:type="spellStart"/>
      <w:r w:rsidR="006A0B52">
        <w:rPr>
          <w:rFonts w:ascii="Times New Roman" w:hAnsi="Times New Roman"/>
          <w:sz w:val="24"/>
          <w:szCs w:val="24"/>
        </w:rPr>
        <w:t>calităț</w:t>
      </w:r>
      <w:r w:rsidR="00873B35" w:rsidRPr="00873B35">
        <w:rPr>
          <w:rFonts w:ascii="Times New Roman" w:hAnsi="Times New Roman"/>
          <w:sz w:val="24"/>
          <w:szCs w:val="24"/>
        </w:rPr>
        <w:t>ii</w:t>
      </w:r>
      <w:proofErr w:type="spellEnd"/>
      <w:r w:rsidR="00873B35" w:rsidRPr="00873B35">
        <w:rPr>
          <w:rFonts w:ascii="Times New Roman" w:hAnsi="Times New Roman"/>
          <w:sz w:val="24"/>
          <w:szCs w:val="24"/>
        </w:rPr>
        <w:t>”.</w:t>
      </w:r>
    </w:p>
    <w:p w14:paraId="6A3CF3AD" w14:textId="0D420EE0" w:rsidR="001333F3" w:rsidRDefault="001D5456" w:rsidP="006A29C0">
      <w:pPr>
        <w:spacing w:after="0" w:line="360" w:lineRule="auto"/>
        <w:jc w:val="both"/>
        <w:rPr>
          <w:rFonts w:ascii="Times New Roman" w:hAnsi="Times New Roman"/>
          <w:sz w:val="24"/>
          <w:szCs w:val="24"/>
        </w:rPr>
      </w:pPr>
      <w:r>
        <w:rPr>
          <w:rFonts w:ascii="Times New Roman" w:hAnsi="Times New Roman"/>
          <w:sz w:val="24"/>
          <w:szCs w:val="24"/>
        </w:rPr>
        <w:tab/>
        <w:t xml:space="preserve">Nu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ultimul</w:t>
      </w:r>
      <w:proofErr w:type="spellEnd"/>
      <w:r>
        <w:rPr>
          <w:rFonts w:ascii="Times New Roman" w:hAnsi="Times New Roman"/>
          <w:sz w:val="24"/>
          <w:szCs w:val="24"/>
        </w:rPr>
        <w:t xml:space="preserve"> </w:t>
      </w:r>
      <w:proofErr w:type="spellStart"/>
      <w:r>
        <w:rPr>
          <w:rFonts w:ascii="Times New Roman" w:hAnsi="Times New Roman"/>
          <w:sz w:val="24"/>
          <w:szCs w:val="24"/>
        </w:rPr>
        <w:t>rând</w:t>
      </w:r>
      <w:proofErr w:type="spellEnd"/>
      <w:r>
        <w:rPr>
          <w:rFonts w:ascii="Times New Roman" w:hAnsi="Times New Roman"/>
          <w:sz w:val="24"/>
          <w:szCs w:val="24"/>
        </w:rPr>
        <w:t xml:space="preserve">, </w:t>
      </w:r>
      <w:proofErr w:type="spellStart"/>
      <w:r>
        <w:rPr>
          <w:rFonts w:ascii="Times New Roman" w:hAnsi="Times New Roman"/>
          <w:sz w:val="24"/>
          <w:szCs w:val="24"/>
        </w:rPr>
        <w:t>apreciem</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proiectul</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nostru</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este</w:t>
      </w:r>
      <w:proofErr w:type="spellEnd"/>
      <w:r w:rsidR="00873B35" w:rsidRPr="00873B35">
        <w:rPr>
          <w:rFonts w:ascii="Times New Roman" w:hAnsi="Times New Roman"/>
          <w:sz w:val="24"/>
          <w:szCs w:val="24"/>
        </w:rPr>
        <w:t xml:space="preserve"> </w:t>
      </w:r>
      <w:proofErr w:type="spellStart"/>
      <w:r w:rsidR="00180AD3">
        <w:rPr>
          <w:rFonts w:ascii="Times New Roman" w:hAnsi="Times New Roman"/>
          <w:sz w:val="24"/>
          <w:szCs w:val="24"/>
        </w:rPr>
        <w:t>realizabil</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judecâ</w:t>
      </w:r>
      <w:r w:rsidR="00E13A99">
        <w:rPr>
          <w:rFonts w:ascii="Times New Roman" w:hAnsi="Times New Roman"/>
          <w:sz w:val="24"/>
          <w:szCs w:val="24"/>
        </w:rPr>
        <w:t>nd</w:t>
      </w:r>
      <w:proofErr w:type="spellEnd"/>
      <w:r w:rsidR="00E13A99">
        <w:rPr>
          <w:rFonts w:ascii="Times New Roman" w:hAnsi="Times New Roman"/>
          <w:sz w:val="24"/>
          <w:szCs w:val="24"/>
        </w:rPr>
        <w:t xml:space="preserve"> </w:t>
      </w:r>
      <w:proofErr w:type="spellStart"/>
      <w:r w:rsidR="00E13A99">
        <w:rPr>
          <w:rFonts w:ascii="Times New Roman" w:hAnsi="Times New Roman"/>
          <w:sz w:val="24"/>
          <w:szCs w:val="24"/>
        </w:rPr>
        <w:t>după</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g</w:t>
      </w:r>
      <w:r w:rsidR="00180AD3">
        <w:rPr>
          <w:rFonts w:ascii="Times New Roman" w:hAnsi="Times New Roman"/>
          <w:sz w:val="24"/>
          <w:szCs w:val="24"/>
        </w:rPr>
        <w:t>radul</w:t>
      </w:r>
      <w:proofErr w:type="spellEnd"/>
      <w:r w:rsidR="00180AD3">
        <w:rPr>
          <w:rFonts w:ascii="Times New Roman" w:hAnsi="Times New Roman"/>
          <w:sz w:val="24"/>
          <w:szCs w:val="24"/>
        </w:rPr>
        <w:t xml:space="preserve"> de </w:t>
      </w:r>
      <w:proofErr w:type="spellStart"/>
      <w:r w:rsidR="00180AD3">
        <w:rPr>
          <w:rFonts w:ascii="Times New Roman" w:hAnsi="Times New Roman"/>
          <w:sz w:val="24"/>
          <w:szCs w:val="24"/>
        </w:rPr>
        <w:t>adecvare</w:t>
      </w:r>
      <w:proofErr w:type="spellEnd"/>
      <w:r w:rsidR="00180AD3">
        <w:rPr>
          <w:rFonts w:ascii="Times New Roman" w:hAnsi="Times New Roman"/>
          <w:sz w:val="24"/>
          <w:szCs w:val="24"/>
        </w:rPr>
        <w:t xml:space="preserve"> a </w:t>
      </w:r>
      <w:proofErr w:type="spellStart"/>
      <w:r w:rsidR="00180AD3">
        <w:rPr>
          <w:rFonts w:ascii="Times New Roman" w:hAnsi="Times New Roman"/>
          <w:sz w:val="24"/>
          <w:szCs w:val="24"/>
        </w:rPr>
        <w:t>scopurilor</w:t>
      </w:r>
      <w:proofErr w:type="spellEnd"/>
      <w:r w:rsidR="00180AD3">
        <w:rPr>
          <w:rFonts w:ascii="Times New Roman" w:hAnsi="Times New Roman"/>
          <w:sz w:val="24"/>
          <w:szCs w:val="24"/>
        </w:rPr>
        <w:t>/</w:t>
      </w:r>
      <w:proofErr w:type="spellStart"/>
      <w:r w:rsidR="00180AD3">
        <w:rPr>
          <w:rFonts w:ascii="Times New Roman" w:hAnsi="Times New Roman"/>
          <w:sz w:val="24"/>
          <w:szCs w:val="24"/>
        </w:rPr>
        <w:t>ț</w:t>
      </w:r>
      <w:r w:rsidR="00873B35" w:rsidRPr="00873B35">
        <w:rPr>
          <w:rFonts w:ascii="Times New Roman" w:hAnsi="Times New Roman"/>
          <w:sz w:val="24"/>
          <w:szCs w:val="24"/>
        </w:rPr>
        <w:t>intelor</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strategice</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p</w:t>
      </w:r>
      <w:r w:rsidR="00180AD3">
        <w:rPr>
          <w:rFonts w:ascii="Times New Roman" w:hAnsi="Times New Roman"/>
          <w:sz w:val="24"/>
          <w:szCs w:val="24"/>
        </w:rPr>
        <w:t>ropuse</w:t>
      </w:r>
      <w:proofErr w:type="spellEnd"/>
      <w:r w:rsidR="00180AD3">
        <w:rPr>
          <w:rFonts w:ascii="Times New Roman" w:hAnsi="Times New Roman"/>
          <w:sz w:val="24"/>
          <w:szCs w:val="24"/>
        </w:rPr>
        <w:t xml:space="preserve"> la </w:t>
      </w:r>
      <w:proofErr w:type="spellStart"/>
      <w:r w:rsidR="00180AD3">
        <w:rPr>
          <w:rFonts w:ascii="Times New Roman" w:hAnsi="Times New Roman"/>
          <w:sz w:val="24"/>
          <w:szCs w:val="24"/>
        </w:rPr>
        <w:t>resursele</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strategice</w:t>
      </w:r>
      <w:proofErr w:type="spellEnd"/>
      <w:r w:rsidR="00180AD3">
        <w:rPr>
          <w:rFonts w:ascii="Times New Roman" w:hAnsi="Times New Roman"/>
          <w:sz w:val="24"/>
          <w:szCs w:val="24"/>
        </w:rPr>
        <w:t xml:space="preserve"> de care </w:t>
      </w:r>
      <w:proofErr w:type="spellStart"/>
      <w:r w:rsidR="00180AD3">
        <w:rPr>
          <w:rFonts w:ascii="Times New Roman" w:hAnsi="Times New Roman"/>
          <w:sz w:val="24"/>
          <w:szCs w:val="24"/>
        </w:rPr>
        <w:t>dispune</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școala</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în</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prezent</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și</w:t>
      </w:r>
      <w:proofErr w:type="spellEnd"/>
      <w:r w:rsidR="00180AD3">
        <w:rPr>
          <w:rFonts w:ascii="Times New Roman" w:hAnsi="Times New Roman"/>
          <w:sz w:val="24"/>
          <w:szCs w:val="24"/>
        </w:rPr>
        <w:t xml:space="preserve">, pe care </w:t>
      </w:r>
      <w:proofErr w:type="spellStart"/>
      <w:r w:rsidR="00180AD3">
        <w:rPr>
          <w:rFonts w:ascii="Times New Roman" w:hAnsi="Times New Roman"/>
          <w:sz w:val="24"/>
          <w:szCs w:val="24"/>
        </w:rPr>
        <w:t>estimează</w:t>
      </w:r>
      <w:proofErr w:type="spellEnd"/>
      <w:r w:rsidR="00180AD3">
        <w:rPr>
          <w:rFonts w:ascii="Times New Roman" w:hAnsi="Times New Roman"/>
          <w:sz w:val="24"/>
          <w:szCs w:val="24"/>
        </w:rPr>
        <w:t xml:space="preserve"> ca le </w:t>
      </w:r>
      <w:proofErr w:type="spellStart"/>
      <w:r w:rsidR="00180AD3">
        <w:rPr>
          <w:rFonts w:ascii="Times New Roman" w:hAnsi="Times New Roman"/>
          <w:sz w:val="24"/>
          <w:szCs w:val="24"/>
        </w:rPr>
        <w:t>poate</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procura</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în</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viitor</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În</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acelaș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timp</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apreciem</w:t>
      </w:r>
      <w:proofErr w:type="spellEnd"/>
      <w:r w:rsidR="00873B35" w:rsidRPr="00873B35">
        <w:rPr>
          <w:rFonts w:ascii="Times New Roman" w:hAnsi="Times New Roman"/>
          <w:sz w:val="24"/>
          <w:szCs w:val="24"/>
        </w:rPr>
        <w:t xml:space="preserve"> ca </w:t>
      </w:r>
      <w:proofErr w:type="spellStart"/>
      <w:r w:rsidR="00873B35" w:rsidRPr="00873B35">
        <w:rPr>
          <w:rFonts w:ascii="Times New Roman" w:hAnsi="Times New Roman"/>
          <w:sz w:val="24"/>
          <w:szCs w:val="24"/>
        </w:rPr>
        <w:t>proiectul</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e</w:t>
      </w:r>
      <w:r w:rsidR="00180AD3">
        <w:rPr>
          <w:rFonts w:ascii="Times New Roman" w:hAnsi="Times New Roman"/>
          <w:sz w:val="24"/>
          <w:szCs w:val="24"/>
        </w:rPr>
        <w:t>ste</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w:t>
      </w:r>
      <w:proofErr w:type="spellStart"/>
      <w:r w:rsidR="00873B35" w:rsidRPr="00727105">
        <w:rPr>
          <w:rFonts w:ascii="Times New Roman" w:hAnsi="Times New Roman"/>
          <w:sz w:val="24"/>
          <w:szCs w:val="24"/>
        </w:rPr>
        <w:t>oportun</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adică</w:t>
      </w:r>
      <w:proofErr w:type="spellEnd"/>
      <w:r w:rsidR="00180AD3">
        <w:rPr>
          <w:rFonts w:ascii="Times New Roman" w:hAnsi="Times New Roman"/>
          <w:sz w:val="24"/>
          <w:szCs w:val="24"/>
        </w:rPr>
        <w:t xml:space="preserve"> se face la </w:t>
      </w:r>
      <w:proofErr w:type="spellStart"/>
      <w:r w:rsidR="00180AD3">
        <w:rPr>
          <w:rFonts w:ascii="Times New Roman" w:hAnsi="Times New Roman"/>
          <w:sz w:val="24"/>
          <w:szCs w:val="24"/>
        </w:rPr>
        <w:t>momentul</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potrivit</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și</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este</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adecvat</w:t>
      </w:r>
      <w:proofErr w:type="spellEnd"/>
      <w:r w:rsidR="00180AD3">
        <w:rPr>
          <w:rFonts w:ascii="Times New Roman" w:hAnsi="Times New Roman"/>
          <w:sz w:val="24"/>
          <w:szCs w:val="24"/>
        </w:rPr>
        <w:t xml:space="preserve"> </w:t>
      </w:r>
      <w:proofErr w:type="spellStart"/>
      <w:r w:rsidR="00180AD3">
        <w:rPr>
          <w:rFonts w:ascii="Times New Roman" w:hAnsi="Times New Roman"/>
          <w:sz w:val="24"/>
          <w:szCs w:val="24"/>
        </w:rPr>
        <w:t>situaț</w:t>
      </w:r>
      <w:r w:rsidR="00715F0E">
        <w:rPr>
          <w:rFonts w:ascii="Times New Roman" w:hAnsi="Times New Roman"/>
          <w:sz w:val="24"/>
          <w:szCs w:val="24"/>
        </w:rPr>
        <w:t>iei</w:t>
      </w:r>
      <w:proofErr w:type="spellEnd"/>
      <w:r w:rsidR="00715F0E">
        <w:rPr>
          <w:rFonts w:ascii="Times New Roman" w:hAnsi="Times New Roman"/>
          <w:sz w:val="24"/>
          <w:szCs w:val="24"/>
        </w:rPr>
        <w:t xml:space="preserve">. La </w:t>
      </w:r>
      <w:proofErr w:type="spellStart"/>
      <w:r w:rsidR="00715F0E">
        <w:rPr>
          <w:rFonts w:ascii="Times New Roman" w:hAnsi="Times New Roman"/>
          <w:sz w:val="24"/>
          <w:szCs w:val="24"/>
        </w:rPr>
        <w:t>momentul</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potrivit</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î</w:t>
      </w:r>
      <w:r w:rsidR="00873B35" w:rsidRPr="00873B35">
        <w:rPr>
          <w:rFonts w:ascii="Times New Roman" w:hAnsi="Times New Roman"/>
          <w:sz w:val="24"/>
          <w:szCs w:val="24"/>
        </w:rPr>
        <w:t>n</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sensul</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c</w:t>
      </w:r>
      <w:r w:rsidR="00715F0E">
        <w:rPr>
          <w:rFonts w:ascii="Times New Roman" w:hAnsi="Times New Roman"/>
          <w:sz w:val="24"/>
          <w:szCs w:val="24"/>
        </w:rPr>
        <w:t>ă</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urmează</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vec</w:t>
      </w:r>
      <w:r w:rsidR="00715F0E">
        <w:rPr>
          <w:rFonts w:ascii="Times New Roman" w:hAnsi="Times New Roman"/>
          <w:sz w:val="24"/>
          <w:szCs w:val="24"/>
        </w:rPr>
        <w:t>hiului</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proiect</w:t>
      </w:r>
      <w:proofErr w:type="spellEnd"/>
      <w:r w:rsidR="00715F0E">
        <w:rPr>
          <w:rFonts w:ascii="Times New Roman" w:hAnsi="Times New Roman"/>
          <w:sz w:val="24"/>
          <w:szCs w:val="24"/>
        </w:rPr>
        <w:t xml:space="preserve"> de </w:t>
      </w:r>
      <w:proofErr w:type="spellStart"/>
      <w:r w:rsidR="00715F0E">
        <w:rPr>
          <w:rFonts w:ascii="Times New Roman" w:hAnsi="Times New Roman"/>
          <w:sz w:val="24"/>
          <w:szCs w:val="24"/>
        </w:rPr>
        <w:t>dezvoltare</w:t>
      </w:r>
      <w:proofErr w:type="spellEnd"/>
      <w:r w:rsidR="00715F0E">
        <w:rPr>
          <w:rFonts w:ascii="Times New Roman" w:hAnsi="Times New Roman"/>
          <w:sz w:val="24"/>
          <w:szCs w:val="24"/>
        </w:rPr>
        <w:t xml:space="preserve"> a </w:t>
      </w:r>
      <w:proofErr w:type="spellStart"/>
      <w:r w:rsidR="00715F0E">
        <w:rPr>
          <w:rFonts w:ascii="Times New Roman" w:hAnsi="Times New Roman"/>
          <w:sz w:val="24"/>
          <w:szCs w:val="24"/>
        </w:rPr>
        <w:t>ș</w:t>
      </w:r>
      <w:r w:rsidR="00873B35" w:rsidRPr="00873B35">
        <w:rPr>
          <w:rFonts w:ascii="Times New Roman" w:hAnsi="Times New Roman"/>
          <w:sz w:val="24"/>
          <w:szCs w:val="24"/>
        </w:rPr>
        <w:t>c</w:t>
      </w:r>
      <w:r w:rsidR="00990644">
        <w:rPr>
          <w:rFonts w:ascii="Times New Roman" w:hAnsi="Times New Roman"/>
          <w:sz w:val="24"/>
          <w:szCs w:val="24"/>
        </w:rPr>
        <w:t>olii</w:t>
      </w:r>
      <w:proofErr w:type="spellEnd"/>
      <w:r w:rsidR="00990644">
        <w:rPr>
          <w:rFonts w:ascii="Times New Roman" w:hAnsi="Times New Roman"/>
          <w:sz w:val="24"/>
          <w:szCs w:val="24"/>
        </w:rPr>
        <w:t xml:space="preserve"> din </w:t>
      </w:r>
      <w:proofErr w:type="spellStart"/>
      <w:r w:rsidR="00990644">
        <w:rPr>
          <w:rFonts w:ascii="Times New Roman" w:hAnsi="Times New Roman"/>
          <w:sz w:val="24"/>
          <w:szCs w:val="24"/>
        </w:rPr>
        <w:t>perioada</w:t>
      </w:r>
      <w:proofErr w:type="spellEnd"/>
      <w:r w:rsidR="00990644">
        <w:rPr>
          <w:rFonts w:ascii="Times New Roman" w:hAnsi="Times New Roman"/>
          <w:sz w:val="24"/>
          <w:szCs w:val="24"/>
        </w:rPr>
        <w:t xml:space="preserve"> 201</w:t>
      </w:r>
      <w:r w:rsidR="00726DED">
        <w:rPr>
          <w:rFonts w:ascii="Times New Roman" w:hAnsi="Times New Roman"/>
          <w:sz w:val="24"/>
          <w:szCs w:val="24"/>
        </w:rPr>
        <w:t>7</w:t>
      </w:r>
      <w:r w:rsidR="00990644">
        <w:rPr>
          <w:rFonts w:ascii="Times New Roman" w:hAnsi="Times New Roman"/>
          <w:sz w:val="24"/>
          <w:szCs w:val="24"/>
        </w:rPr>
        <w:t>-</w:t>
      </w:r>
      <w:r w:rsidR="00427885">
        <w:rPr>
          <w:rFonts w:ascii="Times New Roman" w:hAnsi="Times New Roman"/>
          <w:sz w:val="24"/>
          <w:szCs w:val="24"/>
        </w:rPr>
        <w:t>20</w:t>
      </w:r>
      <w:r w:rsidR="00DD2FDB">
        <w:rPr>
          <w:rFonts w:ascii="Times New Roman" w:hAnsi="Times New Roman"/>
          <w:sz w:val="24"/>
          <w:szCs w:val="24"/>
        </w:rPr>
        <w:t>2</w:t>
      </w:r>
      <w:r w:rsidR="00726DED">
        <w:rPr>
          <w:rFonts w:ascii="Times New Roman" w:hAnsi="Times New Roman"/>
          <w:sz w:val="24"/>
          <w:szCs w:val="24"/>
        </w:rPr>
        <w:t>1</w:t>
      </w:r>
      <w:r w:rsidR="00715F0E">
        <w:rPr>
          <w:rFonts w:ascii="Times New Roman" w:hAnsi="Times New Roman"/>
          <w:sz w:val="24"/>
          <w:szCs w:val="24"/>
        </w:rPr>
        <w:t xml:space="preserve"> </w:t>
      </w:r>
      <w:proofErr w:type="spellStart"/>
      <w:r w:rsidR="00715F0E">
        <w:rPr>
          <w:rFonts w:ascii="Times New Roman" w:hAnsi="Times New Roman"/>
          <w:sz w:val="24"/>
          <w:szCs w:val="24"/>
        </w:rPr>
        <w:t>și</w:t>
      </w:r>
      <w:proofErr w:type="spellEnd"/>
      <w:r w:rsidR="00715F0E">
        <w:rPr>
          <w:rFonts w:ascii="Times New Roman" w:hAnsi="Times New Roman"/>
          <w:sz w:val="24"/>
          <w:szCs w:val="24"/>
        </w:rPr>
        <w:t xml:space="preserve"> se </w:t>
      </w:r>
      <w:proofErr w:type="spellStart"/>
      <w:r w:rsidR="00715F0E">
        <w:rPr>
          <w:rFonts w:ascii="Times New Roman" w:hAnsi="Times New Roman"/>
          <w:sz w:val="24"/>
          <w:szCs w:val="24"/>
        </w:rPr>
        <w:t>bazează</w:t>
      </w:r>
      <w:proofErr w:type="spellEnd"/>
      <w:r w:rsidR="00715F0E">
        <w:rPr>
          <w:rFonts w:ascii="Times New Roman" w:hAnsi="Times New Roman"/>
          <w:sz w:val="24"/>
          <w:szCs w:val="24"/>
        </w:rPr>
        <w:t xml:space="preserve"> pe </w:t>
      </w:r>
      <w:proofErr w:type="spellStart"/>
      <w:r w:rsidR="00715F0E">
        <w:rPr>
          <w:rFonts w:ascii="Times New Roman" w:hAnsi="Times New Roman"/>
          <w:sz w:val="24"/>
          <w:szCs w:val="24"/>
        </w:rPr>
        <w:t>realiză</w:t>
      </w:r>
      <w:r w:rsidR="00873B35" w:rsidRPr="00873B35">
        <w:rPr>
          <w:rFonts w:ascii="Times New Roman" w:hAnsi="Times New Roman"/>
          <w:sz w:val="24"/>
          <w:szCs w:val="24"/>
        </w:rPr>
        <w:t>rile</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acest</w:t>
      </w:r>
      <w:r w:rsidR="00715F0E">
        <w:rPr>
          <w:rFonts w:ascii="Times New Roman" w:hAnsi="Times New Roman"/>
          <w:sz w:val="24"/>
          <w:szCs w:val="24"/>
        </w:rPr>
        <w:t>uia</w:t>
      </w:r>
      <w:proofErr w:type="spellEnd"/>
      <w:r w:rsidR="00715F0E">
        <w:rPr>
          <w:rFonts w:ascii="Times New Roman" w:hAnsi="Times New Roman"/>
          <w:sz w:val="24"/>
          <w:szCs w:val="24"/>
        </w:rPr>
        <w:t xml:space="preserve">. Tot la </w:t>
      </w:r>
      <w:proofErr w:type="spellStart"/>
      <w:r w:rsidR="00715F0E">
        <w:rPr>
          <w:rFonts w:ascii="Times New Roman" w:hAnsi="Times New Roman"/>
          <w:sz w:val="24"/>
          <w:szCs w:val="24"/>
        </w:rPr>
        <w:t>momentul</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lastRenderedPageBreak/>
        <w:t>potrivit</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ș</w:t>
      </w:r>
      <w:r w:rsidR="00873B35" w:rsidRPr="00873B35">
        <w:rPr>
          <w:rFonts w:ascii="Times New Roman" w:hAnsi="Times New Roman"/>
          <w:sz w:val="24"/>
          <w:szCs w:val="24"/>
        </w:rPr>
        <w:t>i</w:t>
      </w:r>
      <w:proofErr w:type="spellEnd"/>
      <w:r w:rsidR="00873B35" w:rsidRPr="00873B35">
        <w:rPr>
          <w:rFonts w:ascii="Times New Roman" w:hAnsi="Times New Roman"/>
          <w:sz w:val="24"/>
          <w:szCs w:val="24"/>
        </w:rPr>
        <w:t xml:space="preserve"> </w:t>
      </w:r>
      <w:proofErr w:type="spellStart"/>
      <w:r w:rsidR="00715F0E">
        <w:rPr>
          <w:rFonts w:ascii="Times New Roman" w:hAnsi="Times New Roman"/>
          <w:sz w:val="24"/>
          <w:szCs w:val="24"/>
        </w:rPr>
        <w:t>în</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sensul</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că</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a</w:t>
      </w:r>
      <w:r w:rsidR="00715F0E">
        <w:rPr>
          <w:rFonts w:ascii="Times New Roman" w:hAnsi="Times New Roman"/>
          <w:sz w:val="24"/>
          <w:szCs w:val="24"/>
        </w:rPr>
        <w:t>numite</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aspecte</w:t>
      </w:r>
      <w:proofErr w:type="spellEnd"/>
      <w:r w:rsidR="00715F0E">
        <w:rPr>
          <w:rFonts w:ascii="Times New Roman" w:hAnsi="Times New Roman"/>
          <w:sz w:val="24"/>
          <w:szCs w:val="24"/>
        </w:rPr>
        <w:t xml:space="preserve"> din </w:t>
      </w:r>
      <w:proofErr w:type="spellStart"/>
      <w:r w:rsidR="00715F0E">
        <w:rPr>
          <w:rFonts w:ascii="Times New Roman" w:hAnsi="Times New Roman"/>
          <w:sz w:val="24"/>
          <w:szCs w:val="24"/>
        </w:rPr>
        <w:t>activitatea</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școlii</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noastre</w:t>
      </w:r>
      <w:proofErr w:type="spellEnd"/>
      <w:r w:rsidR="00715F0E">
        <w:rPr>
          <w:rFonts w:ascii="Times New Roman" w:hAnsi="Times New Roman"/>
          <w:sz w:val="24"/>
          <w:szCs w:val="24"/>
        </w:rPr>
        <w:t xml:space="preserve"> se </w:t>
      </w:r>
      <w:proofErr w:type="spellStart"/>
      <w:r w:rsidR="00715F0E">
        <w:rPr>
          <w:rFonts w:ascii="Times New Roman" w:hAnsi="Times New Roman"/>
          <w:sz w:val="24"/>
          <w:szCs w:val="24"/>
        </w:rPr>
        <w:t>situează</w:t>
      </w:r>
      <w:proofErr w:type="spellEnd"/>
      <w:r w:rsidR="00715F0E">
        <w:rPr>
          <w:rFonts w:ascii="Times New Roman" w:hAnsi="Times New Roman"/>
          <w:sz w:val="24"/>
          <w:szCs w:val="24"/>
        </w:rPr>
        <w:t xml:space="preserve"> la un </w:t>
      </w:r>
      <w:proofErr w:type="spellStart"/>
      <w:r w:rsidR="00715F0E">
        <w:rPr>
          <w:rFonts w:ascii="Times New Roman" w:hAnsi="Times New Roman"/>
          <w:sz w:val="24"/>
          <w:szCs w:val="24"/>
        </w:rPr>
        <w:t>nivel</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nemulț</w:t>
      </w:r>
      <w:r w:rsidR="00873B35" w:rsidRPr="00873B35">
        <w:rPr>
          <w:rFonts w:ascii="Times New Roman" w:hAnsi="Times New Roman"/>
          <w:sz w:val="24"/>
          <w:szCs w:val="24"/>
        </w:rPr>
        <w:t>umito</w:t>
      </w:r>
      <w:r w:rsidR="00715F0E">
        <w:rPr>
          <w:rFonts w:ascii="Times New Roman" w:hAnsi="Times New Roman"/>
          <w:sz w:val="24"/>
          <w:szCs w:val="24"/>
        </w:rPr>
        <w:t>r</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Proiectul</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este</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adecvat</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situației</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adică</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este</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inițiat</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într</w:t>
      </w:r>
      <w:proofErr w:type="spellEnd"/>
      <w:r w:rsidR="00715F0E">
        <w:rPr>
          <w:rFonts w:ascii="Times New Roman" w:hAnsi="Times New Roman"/>
          <w:sz w:val="24"/>
          <w:szCs w:val="24"/>
        </w:rPr>
        <w:t xml:space="preserve">-o </w:t>
      </w:r>
      <w:proofErr w:type="spellStart"/>
      <w:r w:rsidR="00715F0E">
        <w:rPr>
          <w:rFonts w:ascii="Times New Roman" w:hAnsi="Times New Roman"/>
          <w:sz w:val="24"/>
          <w:szCs w:val="24"/>
        </w:rPr>
        <w:t>etapă</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în</w:t>
      </w:r>
      <w:proofErr w:type="spellEnd"/>
      <w:r w:rsidR="00715F0E">
        <w:rPr>
          <w:rFonts w:ascii="Times New Roman" w:hAnsi="Times New Roman"/>
          <w:sz w:val="24"/>
          <w:szCs w:val="24"/>
        </w:rPr>
        <w:t xml:space="preserve"> care </w:t>
      </w:r>
      <w:proofErr w:type="spellStart"/>
      <w:r w:rsidR="00715F0E">
        <w:rPr>
          <w:rFonts w:ascii="Times New Roman" w:hAnsi="Times New Roman"/>
          <w:sz w:val="24"/>
          <w:szCs w:val="24"/>
        </w:rPr>
        <w:t>formarea</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și</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educarea</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elevilor</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este</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regândită</w:t>
      </w:r>
      <w:proofErr w:type="spellEnd"/>
      <w:r w:rsidR="00715F0E">
        <w:rPr>
          <w:rFonts w:ascii="Times New Roman" w:hAnsi="Times New Roman"/>
          <w:sz w:val="24"/>
          <w:szCs w:val="24"/>
        </w:rPr>
        <w:t xml:space="preserve"> din </w:t>
      </w:r>
      <w:proofErr w:type="spellStart"/>
      <w:r w:rsidR="00715F0E">
        <w:rPr>
          <w:rFonts w:ascii="Times New Roman" w:hAnsi="Times New Roman"/>
          <w:sz w:val="24"/>
          <w:szCs w:val="24"/>
        </w:rPr>
        <w:t>perspectiva</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însuș</w:t>
      </w:r>
      <w:r w:rsidR="00873B35" w:rsidRPr="00873B35">
        <w:rPr>
          <w:rFonts w:ascii="Times New Roman" w:hAnsi="Times New Roman"/>
          <w:sz w:val="24"/>
          <w:szCs w:val="24"/>
        </w:rPr>
        <w:t>irii</w:t>
      </w:r>
      <w:proofErr w:type="spellEnd"/>
      <w:r w:rsidR="00873B35" w:rsidRPr="00873B35">
        <w:rPr>
          <w:rFonts w:ascii="Times New Roman" w:hAnsi="Times New Roman"/>
          <w:sz w:val="24"/>
          <w:szCs w:val="24"/>
        </w:rPr>
        <w:t xml:space="preserve"> </w:t>
      </w:r>
      <w:proofErr w:type="spellStart"/>
      <w:r w:rsidR="00715F0E">
        <w:rPr>
          <w:rFonts w:ascii="Times New Roman" w:hAnsi="Times New Roman"/>
          <w:sz w:val="24"/>
          <w:szCs w:val="24"/>
        </w:rPr>
        <w:t>compeț</w:t>
      </w:r>
      <w:r w:rsidR="00873B35" w:rsidRPr="00873B35">
        <w:rPr>
          <w:rFonts w:ascii="Times New Roman" w:hAnsi="Times New Roman"/>
          <w:sz w:val="24"/>
          <w:szCs w:val="24"/>
        </w:rPr>
        <w:t>entelor</w:t>
      </w:r>
      <w:r w:rsidR="005922A9">
        <w:rPr>
          <w:rFonts w:ascii="Times New Roman" w:hAnsi="Times New Roman"/>
          <w:sz w:val="24"/>
          <w:szCs w:val="24"/>
        </w:rPr>
        <w:t>-cheie</w:t>
      </w:r>
      <w:proofErr w:type="spellEnd"/>
      <w:r w:rsidR="005922A9">
        <w:rPr>
          <w:rFonts w:ascii="Times New Roman" w:hAnsi="Times New Roman"/>
          <w:sz w:val="24"/>
          <w:szCs w:val="24"/>
        </w:rPr>
        <w:t xml:space="preserve"> din </w:t>
      </w:r>
      <w:proofErr w:type="spellStart"/>
      <w:r w:rsidR="005922A9">
        <w:rPr>
          <w:rFonts w:ascii="Times New Roman" w:hAnsi="Times New Roman"/>
          <w:sz w:val="24"/>
          <w:szCs w:val="24"/>
        </w:rPr>
        <w:t>cele</w:t>
      </w:r>
      <w:proofErr w:type="spellEnd"/>
      <w:r w:rsidR="005922A9">
        <w:rPr>
          <w:rFonts w:ascii="Times New Roman" w:hAnsi="Times New Roman"/>
          <w:sz w:val="24"/>
          <w:szCs w:val="24"/>
        </w:rPr>
        <w:t xml:space="preserve"> 8 </w:t>
      </w:r>
      <w:proofErr w:type="spellStart"/>
      <w:r w:rsidR="00873B35" w:rsidRPr="00873B35">
        <w:rPr>
          <w:rFonts w:ascii="Times New Roman" w:hAnsi="Times New Roman"/>
          <w:sz w:val="24"/>
          <w:szCs w:val="24"/>
        </w:rPr>
        <w:t>domenii</w:t>
      </w:r>
      <w:proofErr w:type="spellEnd"/>
      <w:r w:rsidR="00873B35" w:rsidRPr="00873B35">
        <w:rPr>
          <w:rFonts w:ascii="Times New Roman" w:hAnsi="Times New Roman"/>
          <w:sz w:val="24"/>
          <w:szCs w:val="24"/>
        </w:rPr>
        <w:t xml:space="preserve">, pe de o </w:t>
      </w:r>
      <w:proofErr w:type="spellStart"/>
      <w:r w:rsidR="00873B35" w:rsidRPr="00873B35">
        <w:rPr>
          <w:rFonts w:ascii="Times New Roman" w:hAnsi="Times New Roman"/>
          <w:sz w:val="24"/>
          <w:szCs w:val="24"/>
        </w:rPr>
        <w:t>parte</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iar</w:t>
      </w:r>
      <w:proofErr w:type="spellEnd"/>
      <w:r w:rsidR="00715F0E">
        <w:rPr>
          <w:rFonts w:ascii="Times New Roman" w:hAnsi="Times New Roman"/>
          <w:sz w:val="24"/>
          <w:szCs w:val="24"/>
        </w:rPr>
        <w:t xml:space="preserve"> pe de </w:t>
      </w:r>
      <w:proofErr w:type="spellStart"/>
      <w:r w:rsidR="00715F0E">
        <w:rPr>
          <w:rFonts w:ascii="Times New Roman" w:hAnsi="Times New Roman"/>
          <w:sz w:val="24"/>
          <w:szCs w:val="24"/>
        </w:rPr>
        <w:t>alta</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parte</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activitatea</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școlilor</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este</w:t>
      </w:r>
      <w:proofErr w:type="spellEnd"/>
      <w:r w:rsidR="00715F0E">
        <w:rPr>
          <w:rFonts w:ascii="Times New Roman" w:hAnsi="Times New Roman"/>
          <w:sz w:val="24"/>
          <w:szCs w:val="24"/>
        </w:rPr>
        <w:t xml:space="preserve"> </w:t>
      </w:r>
      <w:proofErr w:type="spellStart"/>
      <w:r w:rsidR="00715F0E">
        <w:rPr>
          <w:rFonts w:ascii="Times New Roman" w:hAnsi="Times New Roman"/>
          <w:sz w:val="24"/>
          <w:szCs w:val="24"/>
        </w:rPr>
        <w:t>orientată</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spre</w:t>
      </w:r>
      <w:proofErr w:type="spellEnd"/>
      <w:r w:rsidR="00873B35" w:rsidRPr="00873B35">
        <w:rPr>
          <w:rFonts w:ascii="Times New Roman" w:hAnsi="Times New Roman"/>
          <w:sz w:val="24"/>
          <w:szCs w:val="24"/>
        </w:rPr>
        <w:t xml:space="preserve"> </w:t>
      </w:r>
      <w:proofErr w:type="spellStart"/>
      <w:r w:rsidR="00715F0E" w:rsidRPr="005922A9">
        <w:rPr>
          <w:rFonts w:ascii="Times New Roman" w:hAnsi="Times New Roman"/>
          <w:sz w:val="24"/>
          <w:szCs w:val="24"/>
        </w:rPr>
        <w:t>îmbunătățirea</w:t>
      </w:r>
      <w:proofErr w:type="spellEnd"/>
      <w:r w:rsidR="00715F0E" w:rsidRPr="005922A9">
        <w:rPr>
          <w:rFonts w:ascii="Times New Roman" w:hAnsi="Times New Roman"/>
          <w:sz w:val="24"/>
          <w:szCs w:val="24"/>
        </w:rPr>
        <w:t xml:space="preserve"> </w:t>
      </w:r>
      <w:proofErr w:type="spellStart"/>
      <w:r w:rsidR="00715F0E" w:rsidRPr="005922A9">
        <w:rPr>
          <w:rFonts w:ascii="Times New Roman" w:hAnsi="Times New Roman"/>
          <w:sz w:val="24"/>
          <w:szCs w:val="24"/>
        </w:rPr>
        <w:t>continuă</w:t>
      </w:r>
      <w:proofErr w:type="spellEnd"/>
      <w:r w:rsidR="005922A9">
        <w:rPr>
          <w:rFonts w:ascii="Times New Roman" w:hAnsi="Times New Roman"/>
          <w:sz w:val="24"/>
          <w:szCs w:val="24"/>
        </w:rPr>
        <w:t xml:space="preserve"> a </w:t>
      </w:r>
      <w:proofErr w:type="spellStart"/>
      <w:r w:rsidR="005922A9">
        <w:rPr>
          <w:rFonts w:ascii="Times New Roman" w:hAnsi="Times New Roman"/>
          <w:sz w:val="24"/>
          <w:szCs w:val="24"/>
        </w:rPr>
        <w:t>calității</w:t>
      </w:r>
      <w:proofErr w:type="spellEnd"/>
      <w:r w:rsidR="005922A9">
        <w:rPr>
          <w:rFonts w:ascii="Times New Roman" w:hAnsi="Times New Roman"/>
          <w:sz w:val="24"/>
          <w:szCs w:val="24"/>
        </w:rPr>
        <w:t xml:space="preserve"> </w:t>
      </w:r>
      <w:proofErr w:type="spellStart"/>
      <w:r w:rsidR="005922A9">
        <w:rPr>
          <w:rFonts w:ascii="Times New Roman" w:hAnsi="Times New Roman"/>
          <w:sz w:val="24"/>
          <w:szCs w:val="24"/>
        </w:rPr>
        <w:t>educaț</w:t>
      </w:r>
      <w:r w:rsidR="00873B35" w:rsidRPr="005922A9">
        <w:rPr>
          <w:rFonts w:ascii="Times New Roman" w:hAnsi="Times New Roman"/>
          <w:sz w:val="24"/>
          <w:szCs w:val="24"/>
        </w:rPr>
        <w:t>iei</w:t>
      </w:r>
      <w:proofErr w:type="spellEnd"/>
      <w:r w:rsidR="00873B35" w:rsidRPr="005922A9">
        <w:rPr>
          <w:rFonts w:ascii="Times New Roman" w:hAnsi="Times New Roman"/>
          <w:sz w:val="24"/>
          <w:szCs w:val="24"/>
        </w:rPr>
        <w:t xml:space="preserve">. </w:t>
      </w:r>
    </w:p>
    <w:p w14:paraId="3A414DE4" w14:textId="77777777" w:rsidR="009D7292" w:rsidRPr="006A29C0" w:rsidRDefault="009D7292" w:rsidP="006A29C0">
      <w:pPr>
        <w:spacing w:after="0" w:line="360" w:lineRule="auto"/>
        <w:jc w:val="both"/>
        <w:rPr>
          <w:rFonts w:ascii="Times New Roman" w:hAnsi="Times New Roman"/>
          <w:sz w:val="24"/>
          <w:szCs w:val="24"/>
        </w:rPr>
      </w:pPr>
    </w:p>
    <w:p w14:paraId="3F5D134F" w14:textId="7655E53D" w:rsidR="00873B35" w:rsidRDefault="00873B35" w:rsidP="00141668">
      <w:pPr>
        <w:pStyle w:val="Title"/>
      </w:pPr>
      <w:r w:rsidRPr="00141668">
        <w:t xml:space="preserve"> </w:t>
      </w:r>
      <w:bookmarkStart w:id="2" w:name="_Toc60947383"/>
      <w:r w:rsidRPr="00141668">
        <w:t>FUNDAMENTAREA NOULUI PDI PE REZULTATELE PROIECTULUI ANTERIOR</w:t>
      </w:r>
      <w:bookmarkEnd w:id="2"/>
    </w:p>
    <w:p w14:paraId="584844F4" w14:textId="77777777" w:rsidR="009D7292" w:rsidRPr="009D7292" w:rsidRDefault="009D7292" w:rsidP="009D7292"/>
    <w:p w14:paraId="70BA80E8" w14:textId="77777777" w:rsidR="00873B35" w:rsidRPr="00873B35" w:rsidRDefault="005922A9" w:rsidP="00DD2FDB">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Raportându</w:t>
      </w:r>
      <w:proofErr w:type="spellEnd"/>
      <w:r>
        <w:rPr>
          <w:rFonts w:ascii="Times New Roman" w:hAnsi="Times New Roman"/>
          <w:sz w:val="24"/>
          <w:szCs w:val="24"/>
        </w:rPr>
        <w:t xml:space="preserve">-ne la </w:t>
      </w:r>
      <w:proofErr w:type="spellStart"/>
      <w:r>
        <w:rPr>
          <w:rFonts w:ascii="Times New Roman" w:hAnsi="Times New Roman"/>
          <w:sz w:val="24"/>
          <w:szCs w:val="24"/>
        </w:rPr>
        <w:t>contextul</w:t>
      </w:r>
      <w:proofErr w:type="spellEnd"/>
      <w:r>
        <w:rPr>
          <w:rFonts w:ascii="Times New Roman" w:hAnsi="Times New Roman"/>
          <w:sz w:val="24"/>
          <w:szCs w:val="24"/>
        </w:rPr>
        <w:t xml:space="preserve"> managerial actual al </w:t>
      </w:r>
      <w:proofErr w:type="spellStart"/>
      <w:r>
        <w:rPr>
          <w:rFonts w:ascii="Times New Roman" w:hAnsi="Times New Roman"/>
          <w:sz w:val="24"/>
          <w:szCs w:val="24"/>
        </w:rPr>
        <w:t>școlii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dificil</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realizăm</w:t>
      </w:r>
      <w:proofErr w:type="spellEnd"/>
      <w:r>
        <w:rPr>
          <w:rFonts w:ascii="Times New Roman" w:hAnsi="Times New Roman"/>
          <w:sz w:val="24"/>
          <w:szCs w:val="24"/>
        </w:rPr>
        <w:t xml:space="preserve"> o </w:t>
      </w:r>
      <w:proofErr w:type="spellStart"/>
      <w:r>
        <w:rPr>
          <w:rFonts w:ascii="Times New Roman" w:hAnsi="Times New Roman"/>
          <w:sz w:val="24"/>
          <w:szCs w:val="24"/>
        </w:rPr>
        <w:t>radiografie</w:t>
      </w:r>
      <w:proofErr w:type="spellEnd"/>
      <w:r>
        <w:rPr>
          <w:rFonts w:ascii="Times New Roman" w:hAnsi="Times New Roman"/>
          <w:sz w:val="24"/>
          <w:szCs w:val="24"/>
        </w:rPr>
        <w:t xml:space="preserve"> </w:t>
      </w:r>
      <w:proofErr w:type="spellStart"/>
      <w:r>
        <w:rPr>
          <w:rFonts w:ascii="Times New Roman" w:hAnsi="Times New Roman"/>
          <w:sz w:val="24"/>
          <w:szCs w:val="24"/>
        </w:rPr>
        <w:t>completă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complexă</w:t>
      </w:r>
      <w:proofErr w:type="spellEnd"/>
      <w:r>
        <w:rPr>
          <w:rFonts w:ascii="Times New Roman" w:hAnsi="Times New Roman"/>
          <w:sz w:val="24"/>
          <w:szCs w:val="24"/>
        </w:rPr>
        <w:t xml:space="preserve"> </w:t>
      </w:r>
      <w:proofErr w:type="spellStart"/>
      <w:r>
        <w:rPr>
          <w:rFonts w:ascii="Times New Roman" w:hAnsi="Times New Roman"/>
          <w:sz w:val="24"/>
          <w:szCs w:val="24"/>
        </w:rPr>
        <w:t>referitor</w:t>
      </w:r>
      <w:proofErr w:type="spellEnd"/>
      <w:r>
        <w:rPr>
          <w:rFonts w:ascii="Times New Roman" w:hAnsi="Times New Roman"/>
          <w:sz w:val="24"/>
          <w:szCs w:val="24"/>
        </w:rPr>
        <w:t xml:space="preserve"> la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țintelor</w:t>
      </w:r>
      <w:proofErr w:type="spellEnd"/>
      <w:r>
        <w:rPr>
          <w:rFonts w:ascii="Times New Roman" w:hAnsi="Times New Roman"/>
          <w:sz w:val="24"/>
          <w:szCs w:val="24"/>
        </w:rPr>
        <w:t xml:space="preserve"> </w:t>
      </w:r>
      <w:proofErr w:type="spellStart"/>
      <w:r>
        <w:rPr>
          <w:rFonts w:ascii="Times New Roman" w:hAnsi="Times New Roman"/>
          <w:sz w:val="24"/>
          <w:szCs w:val="24"/>
        </w:rPr>
        <w:t>startegice</w:t>
      </w:r>
      <w:proofErr w:type="spellEnd"/>
      <w:r>
        <w:rPr>
          <w:rFonts w:ascii="Times New Roman" w:hAnsi="Times New Roman"/>
          <w:sz w:val="24"/>
          <w:szCs w:val="24"/>
        </w:rPr>
        <w:t xml:space="preserve"> </w:t>
      </w:r>
      <w:proofErr w:type="spellStart"/>
      <w:r>
        <w:rPr>
          <w:rFonts w:ascii="Times New Roman" w:hAnsi="Times New Roman"/>
          <w:sz w:val="24"/>
          <w:szCs w:val="24"/>
        </w:rPr>
        <w:t>propuse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w:t>
      </w:r>
      <w:r w:rsidR="00873B35" w:rsidRPr="00873B35">
        <w:rPr>
          <w:rFonts w:ascii="Times New Roman" w:hAnsi="Times New Roman"/>
          <w:sz w:val="24"/>
          <w:szCs w:val="24"/>
        </w:rPr>
        <w:t>recedentul</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proiect</w:t>
      </w:r>
      <w:proofErr w:type="spellEnd"/>
      <w:r>
        <w:rPr>
          <w:rFonts w:ascii="Times New Roman" w:hAnsi="Times New Roman"/>
          <w:sz w:val="24"/>
          <w:szCs w:val="24"/>
        </w:rPr>
        <w:t xml:space="preserve"> de </w:t>
      </w:r>
      <w:proofErr w:type="spellStart"/>
      <w:r>
        <w:rPr>
          <w:rFonts w:ascii="Times New Roman" w:hAnsi="Times New Roman"/>
          <w:sz w:val="24"/>
          <w:szCs w:val="24"/>
        </w:rPr>
        <w:t>dezvoltare</w:t>
      </w:r>
      <w:proofErr w:type="spellEnd"/>
      <w:r>
        <w:rPr>
          <w:rFonts w:ascii="Times New Roman" w:hAnsi="Times New Roman"/>
          <w:sz w:val="24"/>
          <w:szCs w:val="24"/>
        </w:rPr>
        <w:t xml:space="preserve"> </w:t>
      </w:r>
      <w:proofErr w:type="spellStart"/>
      <w:r>
        <w:rPr>
          <w:rFonts w:ascii="Times New Roman" w:hAnsi="Times New Roman"/>
          <w:sz w:val="24"/>
          <w:szCs w:val="24"/>
        </w:rPr>
        <w:t>instituțională</w:t>
      </w:r>
      <w:proofErr w:type="spellEnd"/>
      <w:r>
        <w:rPr>
          <w:rFonts w:ascii="Times New Roman" w:hAnsi="Times New Roman"/>
          <w:sz w:val="24"/>
          <w:szCs w:val="24"/>
        </w:rPr>
        <w:t xml:space="preserve">, </w:t>
      </w:r>
      <w:proofErr w:type="spellStart"/>
      <w:r>
        <w:rPr>
          <w:rFonts w:ascii="Times New Roman" w:hAnsi="Times New Roman"/>
          <w:sz w:val="24"/>
          <w:szCs w:val="24"/>
        </w:rPr>
        <w:t>dar</w:t>
      </w:r>
      <w:proofErr w:type="spellEnd"/>
      <w:r>
        <w:rPr>
          <w:rFonts w:ascii="Times New Roman" w:hAnsi="Times New Roman"/>
          <w:sz w:val="24"/>
          <w:szCs w:val="24"/>
        </w:rPr>
        <w:t xml:space="preserve"> </w:t>
      </w:r>
      <w:proofErr w:type="spellStart"/>
      <w:r>
        <w:rPr>
          <w:rFonts w:ascii="Times New Roman" w:hAnsi="Times New Roman"/>
          <w:sz w:val="24"/>
          <w:szCs w:val="24"/>
        </w:rPr>
        <w:t>sperăm</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reușim</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stabilim</w:t>
      </w:r>
      <w:proofErr w:type="spellEnd"/>
      <w:r>
        <w:rPr>
          <w:rFonts w:ascii="Times New Roman" w:hAnsi="Times New Roman"/>
          <w:sz w:val="24"/>
          <w:szCs w:val="24"/>
        </w:rPr>
        <w:t xml:space="preserve"> </w:t>
      </w:r>
      <w:proofErr w:type="spellStart"/>
      <w:r>
        <w:rPr>
          <w:rFonts w:ascii="Times New Roman" w:hAnsi="Times New Roman"/>
          <w:sz w:val="24"/>
          <w:szCs w:val="24"/>
        </w:rPr>
        <w:t>liniile</w:t>
      </w:r>
      <w:proofErr w:type="spellEnd"/>
      <w:r>
        <w:rPr>
          <w:rFonts w:ascii="Times New Roman" w:hAnsi="Times New Roman"/>
          <w:sz w:val="24"/>
          <w:szCs w:val="24"/>
        </w:rPr>
        <w:t xml:space="preserve"> </w:t>
      </w:r>
      <w:proofErr w:type="spellStart"/>
      <w:r>
        <w:rPr>
          <w:rFonts w:ascii="Times New Roman" w:hAnsi="Times New Roman"/>
          <w:sz w:val="24"/>
          <w:szCs w:val="24"/>
        </w:rPr>
        <w:t>directoare</w:t>
      </w:r>
      <w:proofErr w:type="spellEnd"/>
      <w:r>
        <w:rPr>
          <w:rFonts w:ascii="Times New Roman" w:hAnsi="Times New Roman"/>
          <w:sz w:val="24"/>
          <w:szCs w:val="24"/>
        </w:rPr>
        <w:t xml:space="preserve"> </w:t>
      </w:r>
      <w:r w:rsidR="00A15367">
        <w:rPr>
          <w:rFonts w:ascii="Times New Roman" w:hAnsi="Times New Roman"/>
          <w:sz w:val="24"/>
          <w:szCs w:val="24"/>
        </w:rPr>
        <w:t xml:space="preserve">al </w:t>
      </w:r>
      <w:proofErr w:type="spellStart"/>
      <w:r w:rsidR="00A15367">
        <w:rPr>
          <w:rFonts w:ascii="Times New Roman" w:hAnsi="Times New Roman"/>
          <w:sz w:val="24"/>
          <w:szCs w:val="24"/>
        </w:rPr>
        <w:t>noului</w:t>
      </w:r>
      <w:proofErr w:type="spellEnd"/>
      <w:r w:rsidR="00A15367">
        <w:rPr>
          <w:rFonts w:ascii="Times New Roman" w:hAnsi="Times New Roman"/>
          <w:sz w:val="24"/>
          <w:szCs w:val="24"/>
        </w:rPr>
        <w:t xml:space="preserve"> </w:t>
      </w:r>
      <w:proofErr w:type="spellStart"/>
      <w:r w:rsidR="00A15367">
        <w:rPr>
          <w:rFonts w:ascii="Times New Roman" w:hAnsi="Times New Roman"/>
          <w:sz w:val="24"/>
          <w:szCs w:val="24"/>
        </w:rPr>
        <w:t>proiect</w:t>
      </w:r>
      <w:proofErr w:type="spellEnd"/>
      <w:r w:rsidR="00A15367">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mod </w:t>
      </w:r>
      <w:proofErr w:type="spellStart"/>
      <w:r>
        <w:rPr>
          <w:rFonts w:ascii="Times New Roman" w:hAnsi="Times New Roman"/>
          <w:sz w:val="24"/>
          <w:szCs w:val="24"/>
        </w:rPr>
        <w:t>corect</w:t>
      </w:r>
      <w:proofErr w:type="spellEnd"/>
      <w:r>
        <w:rPr>
          <w:rFonts w:ascii="Times New Roman" w:hAnsi="Times New Roman"/>
          <w:sz w:val="24"/>
          <w:szCs w:val="24"/>
        </w:rPr>
        <w:t xml:space="preserve">. </w:t>
      </w:r>
    </w:p>
    <w:p w14:paraId="3DF041DD" w14:textId="77777777" w:rsidR="00873B35" w:rsidRPr="00873B35" w:rsidRDefault="00861846" w:rsidP="00DD2FDB">
      <w:pPr>
        <w:spacing w:after="0" w:line="360" w:lineRule="auto"/>
        <w:jc w:val="both"/>
        <w:rPr>
          <w:rFonts w:ascii="Times New Roman" w:hAnsi="Times New Roman"/>
          <w:sz w:val="24"/>
          <w:szCs w:val="24"/>
        </w:rPr>
      </w:pPr>
      <w:r>
        <w:rPr>
          <w:rFonts w:ascii="Times New Roman" w:hAnsi="Times New Roman"/>
          <w:sz w:val="24"/>
          <w:szCs w:val="24"/>
        </w:rPr>
        <w:tab/>
      </w:r>
      <w:proofErr w:type="spellStart"/>
      <w:r w:rsidR="00BB442E">
        <w:rPr>
          <w:rFonts w:ascii="Times New Roman" w:hAnsi="Times New Roman"/>
          <w:sz w:val="24"/>
          <w:szCs w:val="24"/>
        </w:rPr>
        <w:t>Ț</w:t>
      </w:r>
      <w:r w:rsidR="0061411B">
        <w:rPr>
          <w:rFonts w:ascii="Times New Roman" w:hAnsi="Times New Roman"/>
          <w:sz w:val="24"/>
          <w:szCs w:val="24"/>
        </w:rPr>
        <w:t>inte</w:t>
      </w:r>
      <w:proofErr w:type="spellEnd"/>
      <w:r w:rsidR="0061411B">
        <w:rPr>
          <w:rFonts w:ascii="Times New Roman" w:hAnsi="Times New Roman"/>
          <w:sz w:val="24"/>
          <w:szCs w:val="24"/>
        </w:rPr>
        <w:t xml:space="preserve"> </w:t>
      </w:r>
      <w:proofErr w:type="spellStart"/>
      <w:r w:rsidR="0061411B">
        <w:rPr>
          <w:rFonts w:ascii="Times New Roman" w:hAnsi="Times New Roman"/>
          <w:sz w:val="24"/>
          <w:szCs w:val="24"/>
        </w:rPr>
        <w:t>strategice</w:t>
      </w:r>
      <w:proofErr w:type="spellEnd"/>
      <w:r w:rsidR="00BB442E">
        <w:rPr>
          <w:rFonts w:ascii="Times New Roman" w:hAnsi="Times New Roman"/>
          <w:sz w:val="24"/>
          <w:szCs w:val="24"/>
        </w:rPr>
        <w:t xml:space="preserve"> din </w:t>
      </w:r>
      <w:proofErr w:type="spellStart"/>
      <w:r w:rsidR="00BB442E" w:rsidRPr="00180E72">
        <w:rPr>
          <w:rFonts w:ascii="Times New Roman" w:hAnsi="Times New Roman"/>
          <w:sz w:val="24"/>
          <w:szCs w:val="24"/>
        </w:rPr>
        <w:t>vechiul</w:t>
      </w:r>
      <w:proofErr w:type="spellEnd"/>
      <w:r w:rsidR="00BB442E" w:rsidRPr="00180E72">
        <w:rPr>
          <w:rFonts w:ascii="Times New Roman" w:hAnsi="Times New Roman"/>
          <w:sz w:val="24"/>
          <w:szCs w:val="24"/>
        </w:rPr>
        <w:t xml:space="preserve"> PDI </w:t>
      </w:r>
      <w:r w:rsidR="00BB442E">
        <w:rPr>
          <w:rFonts w:ascii="Times New Roman" w:hAnsi="Times New Roman"/>
          <w:sz w:val="24"/>
          <w:szCs w:val="24"/>
        </w:rPr>
        <w:t>sunt:</w:t>
      </w:r>
    </w:p>
    <w:p w14:paraId="451B7F3F" w14:textId="77777777" w:rsidR="00BB442E" w:rsidRPr="00BB442E" w:rsidRDefault="00BB442E" w:rsidP="001E7D70">
      <w:pPr>
        <w:pStyle w:val="Bodytext10"/>
        <w:widowControl w:val="0"/>
        <w:numPr>
          <w:ilvl w:val="0"/>
          <w:numId w:val="39"/>
        </w:numPr>
        <w:shd w:val="clear" w:color="auto" w:fill="auto"/>
        <w:tabs>
          <w:tab w:val="left" w:pos="887"/>
        </w:tabs>
        <w:spacing w:before="0" w:line="360" w:lineRule="auto"/>
        <w:ind w:right="1000"/>
        <w:jc w:val="both"/>
        <w:rPr>
          <w:sz w:val="24"/>
          <w:szCs w:val="24"/>
        </w:rPr>
      </w:pPr>
      <w:r w:rsidRPr="00BB442E">
        <w:rPr>
          <w:rStyle w:val="Bodytext0"/>
          <w:color w:val="000000"/>
          <w:sz w:val="24"/>
          <w:szCs w:val="24"/>
        </w:rPr>
        <w:t xml:space="preserve">Curriculum la </w:t>
      </w:r>
      <w:proofErr w:type="spellStart"/>
      <w:r w:rsidRPr="00BB442E">
        <w:rPr>
          <w:rStyle w:val="Bodytext0"/>
          <w:color w:val="000000"/>
          <w:sz w:val="24"/>
          <w:szCs w:val="24"/>
        </w:rPr>
        <w:t>decizia</w:t>
      </w:r>
      <w:proofErr w:type="spellEnd"/>
      <w:r w:rsidRPr="00BB442E">
        <w:rPr>
          <w:rStyle w:val="Bodytext0"/>
          <w:color w:val="000000"/>
          <w:sz w:val="24"/>
          <w:szCs w:val="24"/>
        </w:rPr>
        <w:t xml:space="preserve"> </w:t>
      </w:r>
      <w:proofErr w:type="spellStart"/>
      <w:r w:rsidRPr="00BB442E">
        <w:rPr>
          <w:rStyle w:val="Bodytext0"/>
          <w:color w:val="000000"/>
          <w:sz w:val="24"/>
          <w:szCs w:val="24"/>
        </w:rPr>
        <w:t>şcolii</w:t>
      </w:r>
      <w:proofErr w:type="spellEnd"/>
      <w:r w:rsidRPr="00BB442E">
        <w:rPr>
          <w:rStyle w:val="Bodytext0"/>
          <w:color w:val="000000"/>
          <w:sz w:val="24"/>
          <w:szCs w:val="24"/>
        </w:rPr>
        <w:t xml:space="preserve"> </w:t>
      </w:r>
      <w:proofErr w:type="spellStart"/>
      <w:r w:rsidRPr="00BB442E">
        <w:rPr>
          <w:rStyle w:val="Bodytext0"/>
          <w:color w:val="000000"/>
          <w:sz w:val="24"/>
          <w:szCs w:val="24"/>
        </w:rPr>
        <w:t>diversificat</w:t>
      </w:r>
      <w:proofErr w:type="spellEnd"/>
      <w:r w:rsidRPr="00BB442E">
        <w:rPr>
          <w:rStyle w:val="Bodytext0"/>
          <w:color w:val="000000"/>
          <w:sz w:val="24"/>
          <w:szCs w:val="24"/>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atractiv</w:t>
      </w:r>
      <w:proofErr w:type="spellEnd"/>
      <w:r w:rsidRPr="00BB442E">
        <w:rPr>
          <w:rStyle w:val="Bodytext0"/>
          <w:color w:val="000000"/>
          <w:sz w:val="24"/>
          <w:szCs w:val="24"/>
        </w:rPr>
        <w:t xml:space="preserve">, </w:t>
      </w:r>
      <w:proofErr w:type="spellStart"/>
      <w:r w:rsidRPr="00BB442E">
        <w:rPr>
          <w:rStyle w:val="Bodytext0"/>
          <w:color w:val="000000"/>
          <w:sz w:val="24"/>
          <w:szCs w:val="24"/>
        </w:rPr>
        <w:t>rea</w:t>
      </w:r>
      <w:r>
        <w:rPr>
          <w:rStyle w:val="Bodytext0"/>
          <w:color w:val="000000"/>
          <w:sz w:val="24"/>
          <w:szCs w:val="24"/>
        </w:rPr>
        <w:t>lizat</w:t>
      </w:r>
      <w:proofErr w:type="spellEnd"/>
      <w:r>
        <w:rPr>
          <w:rStyle w:val="Bodytext0"/>
          <w:color w:val="000000"/>
          <w:sz w:val="24"/>
          <w:szCs w:val="24"/>
        </w:rPr>
        <w:t xml:space="preserve"> </w:t>
      </w:r>
      <w:proofErr w:type="spellStart"/>
      <w:r>
        <w:rPr>
          <w:rStyle w:val="Bodytext0"/>
          <w:color w:val="000000"/>
          <w:sz w:val="24"/>
          <w:szCs w:val="24"/>
        </w:rPr>
        <w:t>prin</w:t>
      </w:r>
      <w:proofErr w:type="spellEnd"/>
      <w:r>
        <w:rPr>
          <w:rStyle w:val="Bodytext0"/>
          <w:color w:val="000000"/>
          <w:sz w:val="24"/>
          <w:szCs w:val="24"/>
        </w:rPr>
        <w:t xml:space="preserve"> </w:t>
      </w:r>
      <w:proofErr w:type="spellStart"/>
      <w:r>
        <w:rPr>
          <w:rStyle w:val="Bodytext0"/>
          <w:color w:val="000000"/>
          <w:sz w:val="24"/>
          <w:szCs w:val="24"/>
        </w:rPr>
        <w:t>consultarea</w:t>
      </w:r>
      <w:proofErr w:type="spellEnd"/>
      <w:r>
        <w:rPr>
          <w:rStyle w:val="Bodytext0"/>
          <w:color w:val="000000"/>
          <w:sz w:val="24"/>
          <w:szCs w:val="24"/>
        </w:rPr>
        <w:t xml:space="preserve"> </w:t>
      </w:r>
      <w:proofErr w:type="spellStart"/>
      <w:r>
        <w:rPr>
          <w:rStyle w:val="Bodytext0"/>
          <w:color w:val="000000"/>
          <w:sz w:val="24"/>
          <w:szCs w:val="24"/>
        </w:rPr>
        <w:t>elevilor</w:t>
      </w:r>
      <w:proofErr w:type="spellEnd"/>
      <w:r>
        <w:rPr>
          <w:rStyle w:val="Bodytext0"/>
          <w:color w:val="000000"/>
          <w:sz w:val="24"/>
          <w:szCs w:val="24"/>
          <w:lang w:val="ro-RO"/>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părinţilor</w:t>
      </w:r>
      <w:proofErr w:type="spellEnd"/>
      <w:r w:rsidRPr="00BB442E">
        <w:rPr>
          <w:rStyle w:val="Bodytext0"/>
          <w:color w:val="000000"/>
          <w:sz w:val="24"/>
          <w:szCs w:val="24"/>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cuprinderea</w:t>
      </w:r>
      <w:proofErr w:type="spellEnd"/>
      <w:r w:rsidRPr="00BB442E">
        <w:rPr>
          <w:rStyle w:val="Bodytext0"/>
          <w:color w:val="000000"/>
          <w:sz w:val="24"/>
          <w:szCs w:val="24"/>
        </w:rPr>
        <w:t xml:space="preserve"> </w:t>
      </w:r>
      <w:proofErr w:type="spellStart"/>
      <w:r w:rsidRPr="00BB442E">
        <w:rPr>
          <w:rStyle w:val="Bodytext0"/>
          <w:color w:val="000000"/>
          <w:sz w:val="24"/>
          <w:szCs w:val="24"/>
        </w:rPr>
        <w:t>fiecărui</w:t>
      </w:r>
      <w:proofErr w:type="spellEnd"/>
      <w:r w:rsidRPr="00BB442E">
        <w:rPr>
          <w:rStyle w:val="Bodytext0"/>
          <w:color w:val="000000"/>
          <w:sz w:val="24"/>
          <w:szCs w:val="24"/>
        </w:rPr>
        <w:t xml:space="preserve"> </w:t>
      </w:r>
      <w:proofErr w:type="spellStart"/>
      <w:r w:rsidRPr="00BB442E">
        <w:rPr>
          <w:rStyle w:val="Bodytext0"/>
          <w:color w:val="000000"/>
          <w:sz w:val="24"/>
          <w:szCs w:val="24"/>
        </w:rPr>
        <w:t>elev</w:t>
      </w:r>
      <w:proofErr w:type="spellEnd"/>
      <w:r w:rsidRPr="00BB442E">
        <w:rPr>
          <w:rStyle w:val="Bodytext0"/>
          <w:color w:val="000000"/>
          <w:sz w:val="24"/>
          <w:szCs w:val="24"/>
        </w:rPr>
        <w:t xml:space="preserve"> </w:t>
      </w:r>
      <w:proofErr w:type="spellStart"/>
      <w:r w:rsidRPr="00BB442E">
        <w:rPr>
          <w:rStyle w:val="Bodytext0"/>
          <w:color w:val="000000"/>
          <w:sz w:val="24"/>
          <w:szCs w:val="24"/>
        </w:rPr>
        <w:t>într</w:t>
      </w:r>
      <w:proofErr w:type="spellEnd"/>
      <w:r w:rsidRPr="00BB442E">
        <w:rPr>
          <w:rStyle w:val="Bodytext0"/>
          <w:color w:val="000000"/>
          <w:sz w:val="24"/>
          <w:szCs w:val="24"/>
        </w:rPr>
        <w:t xml:space="preserve">-o </w:t>
      </w:r>
      <w:proofErr w:type="spellStart"/>
      <w:r w:rsidRPr="00BB442E">
        <w:rPr>
          <w:rStyle w:val="Bodytext0"/>
          <w:color w:val="000000"/>
          <w:sz w:val="24"/>
          <w:szCs w:val="24"/>
        </w:rPr>
        <w:t>formă</w:t>
      </w:r>
      <w:proofErr w:type="spellEnd"/>
      <w:r w:rsidRPr="00BB442E">
        <w:rPr>
          <w:rStyle w:val="Bodytext0"/>
          <w:color w:val="000000"/>
          <w:sz w:val="24"/>
          <w:szCs w:val="24"/>
        </w:rPr>
        <w:t xml:space="preserve"> de </w:t>
      </w:r>
      <w:proofErr w:type="spellStart"/>
      <w:r w:rsidRPr="00BB442E">
        <w:rPr>
          <w:rStyle w:val="Bodytext0"/>
          <w:color w:val="000000"/>
          <w:sz w:val="24"/>
          <w:szCs w:val="24"/>
        </w:rPr>
        <w:t>educaţie</w:t>
      </w:r>
      <w:proofErr w:type="spellEnd"/>
      <w:r w:rsidRPr="00BB442E">
        <w:rPr>
          <w:rStyle w:val="Bodytext0"/>
          <w:color w:val="000000"/>
          <w:sz w:val="24"/>
          <w:szCs w:val="24"/>
        </w:rPr>
        <w:t xml:space="preserve"> </w:t>
      </w:r>
      <w:proofErr w:type="spellStart"/>
      <w:r w:rsidRPr="00BB442E">
        <w:rPr>
          <w:rStyle w:val="Bodytext0"/>
          <w:color w:val="000000"/>
          <w:sz w:val="24"/>
          <w:szCs w:val="24"/>
        </w:rPr>
        <w:t>extracurriculară</w:t>
      </w:r>
      <w:proofErr w:type="spellEnd"/>
      <w:r w:rsidRPr="00BB442E">
        <w:rPr>
          <w:rStyle w:val="Bodytext0"/>
          <w:color w:val="000000"/>
          <w:sz w:val="24"/>
          <w:szCs w:val="24"/>
        </w:rPr>
        <w:t>;</w:t>
      </w:r>
    </w:p>
    <w:p w14:paraId="4AED640F" w14:textId="77777777" w:rsidR="00BB442E" w:rsidRPr="00BB442E" w:rsidRDefault="00BB442E" w:rsidP="001E7D70">
      <w:pPr>
        <w:pStyle w:val="Bodytext10"/>
        <w:widowControl w:val="0"/>
        <w:numPr>
          <w:ilvl w:val="0"/>
          <w:numId w:val="39"/>
        </w:numPr>
        <w:shd w:val="clear" w:color="auto" w:fill="auto"/>
        <w:tabs>
          <w:tab w:val="left" w:pos="880"/>
        </w:tabs>
        <w:spacing w:before="0" w:line="360" w:lineRule="auto"/>
        <w:ind w:right="1000"/>
        <w:jc w:val="both"/>
        <w:rPr>
          <w:sz w:val="24"/>
          <w:szCs w:val="24"/>
        </w:rPr>
      </w:pPr>
      <w:proofErr w:type="spellStart"/>
      <w:r w:rsidRPr="00BB442E">
        <w:rPr>
          <w:rStyle w:val="Bodytext0"/>
          <w:color w:val="000000"/>
          <w:sz w:val="24"/>
          <w:szCs w:val="24"/>
        </w:rPr>
        <w:t>Încadrarea</w:t>
      </w:r>
      <w:proofErr w:type="spellEnd"/>
      <w:r w:rsidRPr="00BB442E">
        <w:rPr>
          <w:rStyle w:val="Bodytext0"/>
          <w:color w:val="000000"/>
          <w:sz w:val="24"/>
          <w:szCs w:val="24"/>
        </w:rPr>
        <w:t xml:space="preserve"> cu personal didactic cu o </w:t>
      </w:r>
      <w:proofErr w:type="spellStart"/>
      <w:r w:rsidRPr="00BB442E">
        <w:rPr>
          <w:rStyle w:val="Bodytext0"/>
          <w:color w:val="000000"/>
          <w:sz w:val="24"/>
          <w:szCs w:val="24"/>
        </w:rPr>
        <w:t>înaltă</w:t>
      </w:r>
      <w:proofErr w:type="spellEnd"/>
      <w:r w:rsidRPr="00BB442E">
        <w:rPr>
          <w:rStyle w:val="Bodytext0"/>
          <w:color w:val="000000"/>
          <w:sz w:val="24"/>
          <w:szCs w:val="24"/>
        </w:rPr>
        <w:t xml:space="preserve"> </w:t>
      </w:r>
      <w:proofErr w:type="spellStart"/>
      <w:r w:rsidRPr="00BB442E">
        <w:rPr>
          <w:rStyle w:val="Bodytext0"/>
          <w:color w:val="000000"/>
          <w:sz w:val="24"/>
          <w:szCs w:val="24"/>
        </w:rPr>
        <w:t>pregătire</w:t>
      </w:r>
      <w:proofErr w:type="spellEnd"/>
      <w:r w:rsidRPr="00BB442E">
        <w:rPr>
          <w:rStyle w:val="Bodytext0"/>
          <w:color w:val="000000"/>
          <w:sz w:val="24"/>
          <w:szCs w:val="24"/>
        </w:rPr>
        <w:t xml:space="preserve"> </w:t>
      </w:r>
      <w:proofErr w:type="spellStart"/>
      <w:r w:rsidRPr="00BB442E">
        <w:rPr>
          <w:rStyle w:val="Bodytext0"/>
          <w:color w:val="000000"/>
          <w:sz w:val="24"/>
          <w:szCs w:val="24"/>
        </w:rPr>
        <w:t>ştiinţifică</w:t>
      </w:r>
      <w:proofErr w:type="spellEnd"/>
      <w:r w:rsidRPr="00BB442E">
        <w:rPr>
          <w:rStyle w:val="Bodytext0"/>
          <w:color w:val="000000"/>
          <w:sz w:val="24"/>
          <w:szCs w:val="24"/>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metodică</w:t>
      </w:r>
      <w:proofErr w:type="spellEnd"/>
      <w:r w:rsidRPr="00BB442E">
        <w:rPr>
          <w:rStyle w:val="Bodytext0"/>
          <w:color w:val="000000"/>
          <w:sz w:val="24"/>
          <w:szCs w:val="24"/>
        </w:rPr>
        <w:t xml:space="preserve">, </w:t>
      </w:r>
      <w:proofErr w:type="spellStart"/>
      <w:r w:rsidRPr="00BB442E">
        <w:rPr>
          <w:rStyle w:val="Bodytext0"/>
          <w:color w:val="000000"/>
          <w:sz w:val="24"/>
          <w:szCs w:val="24"/>
        </w:rPr>
        <w:t>receptiv</w:t>
      </w:r>
      <w:proofErr w:type="spellEnd"/>
      <w:r w:rsidRPr="00BB442E">
        <w:rPr>
          <w:rStyle w:val="Bodytext0"/>
          <w:color w:val="000000"/>
          <w:sz w:val="24"/>
          <w:szCs w:val="24"/>
        </w:rPr>
        <w:t xml:space="preserve"> la </w:t>
      </w:r>
      <w:proofErr w:type="spellStart"/>
      <w:r w:rsidRPr="00BB442E">
        <w:rPr>
          <w:rStyle w:val="Bodytext0"/>
          <w:color w:val="000000"/>
          <w:sz w:val="24"/>
          <w:szCs w:val="24"/>
        </w:rPr>
        <w:t>nou</w:t>
      </w:r>
      <w:proofErr w:type="spellEnd"/>
      <w:r w:rsidRPr="00BB442E">
        <w:rPr>
          <w:rStyle w:val="Bodytext0"/>
          <w:color w:val="000000"/>
          <w:sz w:val="24"/>
          <w:szCs w:val="24"/>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interesat</w:t>
      </w:r>
      <w:proofErr w:type="spellEnd"/>
      <w:r w:rsidRPr="00BB442E">
        <w:rPr>
          <w:rStyle w:val="Bodytext0"/>
          <w:color w:val="000000"/>
          <w:sz w:val="24"/>
          <w:szCs w:val="24"/>
        </w:rPr>
        <w:t xml:space="preserve"> de </w:t>
      </w:r>
      <w:proofErr w:type="spellStart"/>
      <w:r w:rsidRPr="00BB442E">
        <w:rPr>
          <w:rStyle w:val="Bodytext0"/>
          <w:color w:val="000000"/>
          <w:sz w:val="24"/>
          <w:szCs w:val="24"/>
        </w:rPr>
        <w:t>perfecţionare</w:t>
      </w:r>
      <w:proofErr w:type="spellEnd"/>
      <w:r w:rsidRPr="00BB442E">
        <w:rPr>
          <w:rStyle w:val="Bodytext0"/>
          <w:color w:val="000000"/>
          <w:sz w:val="24"/>
          <w:szCs w:val="24"/>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formare</w:t>
      </w:r>
      <w:proofErr w:type="spellEnd"/>
      <w:r w:rsidRPr="00BB442E">
        <w:rPr>
          <w:rStyle w:val="Bodytext0"/>
          <w:color w:val="000000"/>
          <w:sz w:val="24"/>
          <w:szCs w:val="24"/>
        </w:rPr>
        <w:t xml:space="preserve"> </w:t>
      </w:r>
      <w:proofErr w:type="spellStart"/>
      <w:r w:rsidRPr="00BB442E">
        <w:rPr>
          <w:rStyle w:val="Bodytext0"/>
          <w:color w:val="000000"/>
          <w:sz w:val="24"/>
          <w:szCs w:val="24"/>
        </w:rPr>
        <w:t>continuă</w:t>
      </w:r>
      <w:proofErr w:type="spellEnd"/>
      <w:r w:rsidRPr="00BB442E">
        <w:rPr>
          <w:rStyle w:val="Bodytext0"/>
          <w:color w:val="000000"/>
          <w:sz w:val="24"/>
          <w:szCs w:val="24"/>
        </w:rPr>
        <w:t>;</w:t>
      </w:r>
    </w:p>
    <w:p w14:paraId="10247AEE" w14:textId="77777777" w:rsidR="00BB442E" w:rsidRPr="008D0D3A" w:rsidRDefault="00BB442E" w:rsidP="001E7D70">
      <w:pPr>
        <w:pStyle w:val="Bodytext10"/>
        <w:widowControl w:val="0"/>
        <w:numPr>
          <w:ilvl w:val="0"/>
          <w:numId w:val="39"/>
        </w:numPr>
        <w:shd w:val="clear" w:color="auto" w:fill="auto"/>
        <w:tabs>
          <w:tab w:val="left" w:pos="880"/>
        </w:tabs>
        <w:spacing w:before="0" w:line="360" w:lineRule="auto"/>
        <w:ind w:right="1000"/>
        <w:jc w:val="both"/>
        <w:rPr>
          <w:rStyle w:val="Bodytext0"/>
          <w:rFonts w:ascii="Calibri" w:hAnsi="Calibri"/>
          <w:sz w:val="24"/>
          <w:szCs w:val="24"/>
        </w:rPr>
      </w:pPr>
      <w:proofErr w:type="spellStart"/>
      <w:r w:rsidRPr="00BB442E">
        <w:rPr>
          <w:rStyle w:val="Bodytext0"/>
          <w:color w:val="000000"/>
          <w:sz w:val="24"/>
          <w:szCs w:val="24"/>
        </w:rPr>
        <w:t>Prevenirea</w:t>
      </w:r>
      <w:proofErr w:type="spellEnd"/>
      <w:r w:rsidRPr="00BB442E">
        <w:rPr>
          <w:rStyle w:val="Bodytext0"/>
          <w:color w:val="000000"/>
          <w:sz w:val="24"/>
          <w:szCs w:val="24"/>
        </w:rPr>
        <w:t xml:space="preserve"> </w:t>
      </w:r>
      <w:proofErr w:type="spellStart"/>
      <w:r w:rsidRPr="00BB442E">
        <w:rPr>
          <w:rStyle w:val="Bodytext0"/>
          <w:color w:val="000000"/>
          <w:sz w:val="24"/>
          <w:szCs w:val="24"/>
        </w:rPr>
        <w:t>eşecului</w:t>
      </w:r>
      <w:proofErr w:type="spellEnd"/>
      <w:r w:rsidRPr="00BB442E">
        <w:rPr>
          <w:rStyle w:val="Bodytext0"/>
          <w:color w:val="000000"/>
          <w:sz w:val="24"/>
          <w:szCs w:val="24"/>
        </w:rPr>
        <w:t xml:space="preserve"> </w:t>
      </w:r>
      <w:proofErr w:type="spellStart"/>
      <w:r w:rsidRPr="00BB442E">
        <w:rPr>
          <w:rStyle w:val="Bodytext0"/>
          <w:color w:val="000000"/>
          <w:sz w:val="24"/>
          <w:szCs w:val="24"/>
        </w:rPr>
        <w:t>şcolar</w:t>
      </w:r>
      <w:proofErr w:type="spellEnd"/>
      <w:r w:rsidRPr="00BB442E">
        <w:rPr>
          <w:rStyle w:val="Bodytext0"/>
          <w:color w:val="000000"/>
          <w:sz w:val="24"/>
          <w:szCs w:val="24"/>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includerea</w:t>
      </w:r>
      <w:proofErr w:type="spellEnd"/>
      <w:r w:rsidRPr="00BB442E">
        <w:rPr>
          <w:rStyle w:val="Bodytext0"/>
          <w:color w:val="000000"/>
          <w:sz w:val="24"/>
          <w:szCs w:val="24"/>
        </w:rPr>
        <w:t xml:space="preserve"> </w:t>
      </w:r>
      <w:proofErr w:type="spellStart"/>
      <w:r w:rsidRPr="00BB442E">
        <w:rPr>
          <w:rStyle w:val="Bodytext0"/>
          <w:color w:val="000000"/>
          <w:sz w:val="24"/>
          <w:szCs w:val="24"/>
        </w:rPr>
        <w:t>tuturor</w:t>
      </w:r>
      <w:proofErr w:type="spellEnd"/>
      <w:r w:rsidRPr="00BB442E">
        <w:rPr>
          <w:rStyle w:val="Bodytext0"/>
          <w:color w:val="000000"/>
          <w:sz w:val="24"/>
          <w:szCs w:val="24"/>
        </w:rPr>
        <w:t xml:space="preserve"> </w:t>
      </w:r>
      <w:proofErr w:type="spellStart"/>
      <w:r w:rsidRPr="00BB442E">
        <w:rPr>
          <w:rStyle w:val="Bodytext0"/>
          <w:color w:val="000000"/>
          <w:sz w:val="24"/>
          <w:szCs w:val="24"/>
        </w:rPr>
        <w:t>elevilor</w:t>
      </w:r>
      <w:proofErr w:type="spellEnd"/>
      <w:r w:rsidRPr="00BB442E">
        <w:rPr>
          <w:rStyle w:val="Bodytext0"/>
          <w:color w:val="000000"/>
          <w:sz w:val="24"/>
          <w:szCs w:val="24"/>
        </w:rPr>
        <w:t xml:space="preserve"> </w:t>
      </w:r>
      <w:proofErr w:type="spellStart"/>
      <w:r w:rsidRPr="00BB442E">
        <w:rPr>
          <w:rStyle w:val="Bodytext0"/>
          <w:color w:val="000000"/>
          <w:sz w:val="24"/>
          <w:szCs w:val="24"/>
        </w:rPr>
        <w:t>într</w:t>
      </w:r>
      <w:proofErr w:type="spellEnd"/>
      <w:r w:rsidRPr="00BB442E">
        <w:rPr>
          <w:rStyle w:val="Bodytext0"/>
          <w:color w:val="000000"/>
          <w:sz w:val="24"/>
          <w:szCs w:val="24"/>
        </w:rPr>
        <w:t xml:space="preserve">-o </w:t>
      </w:r>
      <w:proofErr w:type="spellStart"/>
      <w:r w:rsidRPr="00BB442E">
        <w:rPr>
          <w:rStyle w:val="Bodytext0"/>
          <w:color w:val="000000"/>
          <w:sz w:val="24"/>
          <w:szCs w:val="24"/>
        </w:rPr>
        <w:t>formă</w:t>
      </w:r>
      <w:proofErr w:type="spellEnd"/>
      <w:r w:rsidRPr="00BB442E">
        <w:rPr>
          <w:rStyle w:val="Bodytext0"/>
          <w:color w:val="000000"/>
          <w:sz w:val="24"/>
          <w:szCs w:val="24"/>
        </w:rPr>
        <w:t xml:space="preserve"> </w:t>
      </w:r>
      <w:proofErr w:type="spellStart"/>
      <w:r w:rsidRPr="00BB442E">
        <w:rPr>
          <w:rStyle w:val="Bodytext0"/>
          <w:color w:val="000000"/>
          <w:sz w:val="24"/>
          <w:szCs w:val="24"/>
        </w:rPr>
        <w:t>superioară</w:t>
      </w:r>
      <w:proofErr w:type="spellEnd"/>
      <w:r w:rsidRPr="00BB442E">
        <w:rPr>
          <w:rStyle w:val="Bodytext0"/>
          <w:color w:val="000000"/>
          <w:sz w:val="24"/>
          <w:szCs w:val="24"/>
        </w:rPr>
        <w:t xml:space="preserve"> de </w:t>
      </w:r>
      <w:proofErr w:type="spellStart"/>
      <w:r w:rsidRPr="00BB442E">
        <w:rPr>
          <w:rStyle w:val="Bodytext0"/>
          <w:color w:val="000000"/>
          <w:sz w:val="24"/>
          <w:szCs w:val="24"/>
        </w:rPr>
        <w:t>şcolarizare</w:t>
      </w:r>
      <w:proofErr w:type="spellEnd"/>
      <w:r w:rsidRPr="00BB442E">
        <w:rPr>
          <w:rStyle w:val="Bodytext0"/>
          <w:color w:val="000000"/>
          <w:sz w:val="24"/>
          <w:szCs w:val="24"/>
        </w:rPr>
        <w:t xml:space="preserve">, </w:t>
      </w:r>
      <w:proofErr w:type="spellStart"/>
      <w:r w:rsidRPr="00BB442E">
        <w:rPr>
          <w:rStyle w:val="Bodytext0"/>
          <w:color w:val="000000"/>
          <w:sz w:val="24"/>
          <w:szCs w:val="24"/>
        </w:rPr>
        <w:t>creşterea</w:t>
      </w:r>
      <w:proofErr w:type="spellEnd"/>
      <w:r w:rsidRPr="00BB442E">
        <w:rPr>
          <w:rStyle w:val="Bodytext0"/>
          <w:color w:val="000000"/>
          <w:sz w:val="24"/>
          <w:szCs w:val="24"/>
        </w:rPr>
        <w:t xml:space="preserve"> </w:t>
      </w:r>
      <w:proofErr w:type="spellStart"/>
      <w:r w:rsidRPr="00BB442E">
        <w:rPr>
          <w:rStyle w:val="Bodytext0"/>
          <w:color w:val="000000"/>
          <w:sz w:val="24"/>
          <w:szCs w:val="24"/>
        </w:rPr>
        <w:t>performanţei</w:t>
      </w:r>
      <w:proofErr w:type="spellEnd"/>
      <w:r w:rsidRPr="00BB442E">
        <w:rPr>
          <w:rStyle w:val="Bodytext0"/>
          <w:color w:val="000000"/>
          <w:sz w:val="24"/>
          <w:szCs w:val="24"/>
        </w:rPr>
        <w:t xml:space="preserve"> </w:t>
      </w:r>
      <w:proofErr w:type="spellStart"/>
      <w:r w:rsidRPr="00BB442E">
        <w:rPr>
          <w:rStyle w:val="Bodytext0"/>
          <w:color w:val="000000"/>
          <w:sz w:val="24"/>
          <w:szCs w:val="24"/>
        </w:rPr>
        <w:t>şcolare</w:t>
      </w:r>
      <w:proofErr w:type="spellEnd"/>
      <w:r w:rsidRPr="00BB442E">
        <w:rPr>
          <w:rStyle w:val="Bodytext0"/>
          <w:color w:val="000000"/>
          <w:sz w:val="24"/>
          <w:szCs w:val="24"/>
        </w:rPr>
        <w:t>.</w:t>
      </w:r>
    </w:p>
    <w:p w14:paraId="628CAA04" w14:textId="77777777" w:rsidR="008D0D3A" w:rsidRPr="008D0D3A" w:rsidRDefault="008D0D3A" w:rsidP="001E7D70">
      <w:pPr>
        <w:pStyle w:val="Bodytext10"/>
        <w:widowControl w:val="0"/>
        <w:numPr>
          <w:ilvl w:val="0"/>
          <w:numId w:val="39"/>
        </w:numPr>
        <w:shd w:val="clear" w:color="auto" w:fill="auto"/>
        <w:tabs>
          <w:tab w:val="left" w:pos="880"/>
        </w:tabs>
        <w:spacing w:before="0" w:line="360" w:lineRule="auto"/>
        <w:ind w:right="1000"/>
        <w:jc w:val="both"/>
        <w:rPr>
          <w:rFonts w:ascii="Times New Roman" w:hAnsi="Times New Roman"/>
          <w:sz w:val="24"/>
          <w:szCs w:val="24"/>
        </w:rPr>
      </w:pPr>
      <w:r w:rsidRPr="008D0D3A">
        <w:rPr>
          <w:rFonts w:ascii="Times New Roman" w:hAnsi="Times New Roman"/>
          <w:sz w:val="24"/>
          <w:szCs w:val="24"/>
          <w:lang w:val="ro-RO"/>
        </w:rPr>
        <w:t>Gestionarea, întreținrea și menținerea funcționalității patrimoniului școlii, de</w:t>
      </w:r>
      <w:r>
        <w:rPr>
          <w:rFonts w:ascii="Times New Roman" w:hAnsi="Times New Roman"/>
          <w:sz w:val="24"/>
          <w:szCs w:val="24"/>
          <w:lang w:val="ro-RO"/>
        </w:rPr>
        <w:t>z</w:t>
      </w:r>
      <w:r w:rsidRPr="008D0D3A">
        <w:rPr>
          <w:rFonts w:ascii="Times New Roman" w:hAnsi="Times New Roman"/>
          <w:sz w:val="24"/>
          <w:szCs w:val="24"/>
          <w:lang w:val="ro-RO"/>
        </w:rPr>
        <w:t>voltarea acestuia prin accesarea fondurilor UE</w:t>
      </w:r>
    </w:p>
    <w:p w14:paraId="49634613" w14:textId="77777777" w:rsidR="00BB442E" w:rsidRPr="008D0D3A" w:rsidRDefault="00BB442E" w:rsidP="001E7D70">
      <w:pPr>
        <w:pStyle w:val="Bodytext10"/>
        <w:widowControl w:val="0"/>
        <w:numPr>
          <w:ilvl w:val="0"/>
          <w:numId w:val="39"/>
        </w:numPr>
        <w:shd w:val="clear" w:color="auto" w:fill="auto"/>
        <w:tabs>
          <w:tab w:val="left" w:pos="880"/>
        </w:tabs>
        <w:spacing w:before="0" w:line="360" w:lineRule="auto"/>
        <w:ind w:right="1000"/>
        <w:jc w:val="both"/>
        <w:rPr>
          <w:rStyle w:val="Bodytext0"/>
          <w:rFonts w:ascii="Calibri" w:hAnsi="Calibri"/>
          <w:sz w:val="24"/>
          <w:szCs w:val="24"/>
        </w:rPr>
      </w:pPr>
      <w:proofErr w:type="spellStart"/>
      <w:r w:rsidRPr="00BB442E">
        <w:rPr>
          <w:rStyle w:val="Bodytext0"/>
          <w:color w:val="000000"/>
          <w:sz w:val="24"/>
          <w:szCs w:val="24"/>
        </w:rPr>
        <w:t>Promovarea</w:t>
      </w:r>
      <w:proofErr w:type="spellEnd"/>
      <w:r w:rsidRPr="00BB442E">
        <w:rPr>
          <w:rStyle w:val="Bodytext0"/>
          <w:color w:val="000000"/>
          <w:sz w:val="24"/>
          <w:szCs w:val="24"/>
        </w:rPr>
        <w:t xml:space="preserve"> </w:t>
      </w:r>
      <w:proofErr w:type="spellStart"/>
      <w:r w:rsidRPr="00BB442E">
        <w:rPr>
          <w:rStyle w:val="Bodytext0"/>
          <w:color w:val="000000"/>
          <w:sz w:val="24"/>
          <w:szCs w:val="24"/>
        </w:rPr>
        <w:t>imaginii</w:t>
      </w:r>
      <w:proofErr w:type="spellEnd"/>
      <w:r w:rsidRPr="00BB442E">
        <w:rPr>
          <w:rStyle w:val="Bodytext0"/>
          <w:color w:val="000000"/>
          <w:sz w:val="24"/>
          <w:szCs w:val="24"/>
        </w:rPr>
        <w:t xml:space="preserve"> </w:t>
      </w:r>
      <w:proofErr w:type="spellStart"/>
      <w:r w:rsidRPr="00BB442E">
        <w:rPr>
          <w:rStyle w:val="Bodytext0"/>
          <w:color w:val="000000"/>
          <w:sz w:val="24"/>
          <w:szCs w:val="24"/>
        </w:rPr>
        <w:t>şcolii</w:t>
      </w:r>
      <w:proofErr w:type="spellEnd"/>
      <w:r w:rsidRPr="00BB442E">
        <w:rPr>
          <w:rStyle w:val="Bodytext0"/>
          <w:color w:val="000000"/>
          <w:sz w:val="24"/>
          <w:szCs w:val="24"/>
        </w:rPr>
        <w:t xml:space="preserve"> </w:t>
      </w:r>
      <w:proofErr w:type="spellStart"/>
      <w:r w:rsidRPr="00BB442E">
        <w:rPr>
          <w:rStyle w:val="Bodytext0"/>
          <w:color w:val="000000"/>
          <w:sz w:val="24"/>
          <w:szCs w:val="24"/>
        </w:rPr>
        <w:t>în</w:t>
      </w:r>
      <w:proofErr w:type="spellEnd"/>
      <w:r w:rsidRPr="00BB442E">
        <w:rPr>
          <w:rStyle w:val="Bodytext0"/>
          <w:color w:val="000000"/>
          <w:sz w:val="24"/>
          <w:szCs w:val="24"/>
        </w:rPr>
        <w:t xml:space="preserve"> </w:t>
      </w:r>
      <w:proofErr w:type="spellStart"/>
      <w:r w:rsidRPr="00BB442E">
        <w:rPr>
          <w:rStyle w:val="Bodytext0"/>
          <w:color w:val="000000"/>
          <w:sz w:val="24"/>
          <w:szCs w:val="24"/>
        </w:rPr>
        <w:t>contextul</w:t>
      </w:r>
      <w:proofErr w:type="spellEnd"/>
      <w:r w:rsidRPr="00BB442E">
        <w:rPr>
          <w:rStyle w:val="Bodytext0"/>
          <w:color w:val="000000"/>
          <w:sz w:val="24"/>
          <w:szCs w:val="24"/>
        </w:rPr>
        <w:t xml:space="preserve"> </w:t>
      </w:r>
      <w:proofErr w:type="spellStart"/>
      <w:r w:rsidRPr="00BB442E">
        <w:rPr>
          <w:rStyle w:val="Bodytext0"/>
          <w:color w:val="000000"/>
          <w:sz w:val="24"/>
          <w:szCs w:val="24"/>
        </w:rPr>
        <w:t>climatului</w:t>
      </w:r>
      <w:proofErr w:type="spellEnd"/>
      <w:r w:rsidRPr="00BB442E">
        <w:rPr>
          <w:rStyle w:val="Bodytext0"/>
          <w:color w:val="000000"/>
          <w:sz w:val="24"/>
          <w:szCs w:val="24"/>
        </w:rPr>
        <w:t xml:space="preserve"> </w:t>
      </w:r>
      <w:proofErr w:type="spellStart"/>
      <w:r w:rsidRPr="00BB442E">
        <w:rPr>
          <w:rStyle w:val="Bodytext0"/>
          <w:color w:val="000000"/>
          <w:sz w:val="24"/>
          <w:szCs w:val="24"/>
        </w:rPr>
        <w:t>concurenţial</w:t>
      </w:r>
      <w:proofErr w:type="spellEnd"/>
      <w:r w:rsidRPr="00BB442E">
        <w:rPr>
          <w:rStyle w:val="Bodytext0"/>
          <w:color w:val="000000"/>
          <w:sz w:val="24"/>
          <w:szCs w:val="24"/>
        </w:rPr>
        <w:t xml:space="preserve"> actual de </w:t>
      </w:r>
      <w:proofErr w:type="spellStart"/>
      <w:r w:rsidRPr="00BB442E">
        <w:rPr>
          <w:rStyle w:val="Bodytext0"/>
          <w:color w:val="000000"/>
          <w:sz w:val="24"/>
          <w:szCs w:val="24"/>
        </w:rPr>
        <w:t>descentralizare</w:t>
      </w:r>
      <w:proofErr w:type="spellEnd"/>
      <w:r w:rsidRPr="00BB442E">
        <w:rPr>
          <w:rStyle w:val="Bodytext0"/>
          <w:color w:val="000000"/>
          <w:sz w:val="24"/>
          <w:szCs w:val="24"/>
        </w:rPr>
        <w:t xml:space="preserve"> </w:t>
      </w:r>
      <w:proofErr w:type="spellStart"/>
      <w:r w:rsidRPr="00BB442E">
        <w:rPr>
          <w:rStyle w:val="Bodytext0"/>
          <w:color w:val="000000"/>
          <w:sz w:val="24"/>
          <w:szCs w:val="24"/>
        </w:rPr>
        <w:t>şi</w:t>
      </w:r>
      <w:proofErr w:type="spellEnd"/>
      <w:r w:rsidRPr="00BB442E">
        <w:rPr>
          <w:rStyle w:val="Bodytext0"/>
          <w:color w:val="000000"/>
          <w:sz w:val="24"/>
          <w:szCs w:val="24"/>
        </w:rPr>
        <w:t xml:space="preserve"> </w:t>
      </w:r>
      <w:proofErr w:type="spellStart"/>
      <w:r w:rsidRPr="00BB442E">
        <w:rPr>
          <w:rStyle w:val="Bodytext0"/>
          <w:color w:val="000000"/>
          <w:sz w:val="24"/>
          <w:szCs w:val="24"/>
        </w:rPr>
        <w:t>autonomie</w:t>
      </w:r>
      <w:proofErr w:type="spellEnd"/>
      <w:r w:rsidRPr="00BB442E">
        <w:rPr>
          <w:rStyle w:val="Bodytext0"/>
          <w:color w:val="000000"/>
          <w:sz w:val="24"/>
          <w:szCs w:val="24"/>
        </w:rPr>
        <w:t xml:space="preserve"> </w:t>
      </w:r>
      <w:proofErr w:type="spellStart"/>
      <w:r w:rsidRPr="00BB442E">
        <w:rPr>
          <w:rStyle w:val="Bodytext0"/>
          <w:color w:val="000000"/>
          <w:sz w:val="24"/>
          <w:szCs w:val="24"/>
        </w:rPr>
        <w:t>instituţională</w:t>
      </w:r>
      <w:proofErr w:type="spellEnd"/>
      <w:r w:rsidRPr="00BB442E">
        <w:rPr>
          <w:rStyle w:val="Bodytext0"/>
          <w:color w:val="000000"/>
          <w:sz w:val="24"/>
          <w:szCs w:val="24"/>
        </w:rPr>
        <w:t>.</w:t>
      </w:r>
    </w:p>
    <w:p w14:paraId="008432F4" w14:textId="77777777" w:rsidR="008D0D3A" w:rsidRPr="008D0D3A" w:rsidRDefault="008D0D3A" w:rsidP="00DD2FDB">
      <w:pPr>
        <w:pStyle w:val="Bodytext10"/>
        <w:widowControl w:val="0"/>
        <w:shd w:val="clear" w:color="auto" w:fill="auto"/>
        <w:tabs>
          <w:tab w:val="left" w:pos="880"/>
        </w:tabs>
        <w:spacing w:before="0" w:line="360" w:lineRule="auto"/>
        <w:ind w:left="1140" w:right="1000" w:firstLine="0"/>
        <w:jc w:val="both"/>
        <w:rPr>
          <w:sz w:val="24"/>
          <w:szCs w:val="24"/>
        </w:rPr>
      </w:pPr>
    </w:p>
    <w:p w14:paraId="6AA36B44" w14:textId="6BD99019" w:rsidR="00BB442E" w:rsidRPr="00DA6228" w:rsidRDefault="00BB442E" w:rsidP="00DD2FDB">
      <w:pPr>
        <w:pStyle w:val="NoSpacing"/>
        <w:spacing w:line="360" w:lineRule="auto"/>
        <w:jc w:val="both"/>
        <w:rPr>
          <w:rStyle w:val="Bodytext0"/>
          <w:sz w:val="24"/>
          <w:szCs w:val="24"/>
        </w:rPr>
      </w:pPr>
      <w:r>
        <w:rPr>
          <w:i/>
        </w:rPr>
        <w:tab/>
      </w:r>
      <w:r w:rsidR="00DA6228" w:rsidRPr="00DA6228">
        <w:rPr>
          <w:rStyle w:val="Bodytext0"/>
          <w:sz w:val="24"/>
          <w:szCs w:val="24"/>
        </w:rPr>
        <w:t>P</w:t>
      </w:r>
      <w:r w:rsidRPr="00DA6228">
        <w:rPr>
          <w:rStyle w:val="Bodytext0"/>
          <w:sz w:val="24"/>
          <w:szCs w:val="24"/>
        </w:rPr>
        <w:t>e parcursul anului școlar</w:t>
      </w:r>
      <w:r w:rsidR="00245971">
        <w:rPr>
          <w:rStyle w:val="Bodytext0"/>
          <w:sz w:val="24"/>
          <w:szCs w:val="24"/>
        </w:rPr>
        <w:t xml:space="preserve"> </w:t>
      </w:r>
      <w:r w:rsidRPr="00DA6228">
        <w:rPr>
          <w:rStyle w:val="Bodytext0"/>
          <w:sz w:val="24"/>
          <w:szCs w:val="24"/>
        </w:rPr>
        <w:t xml:space="preserve"> </w:t>
      </w:r>
      <w:r w:rsidR="00427885">
        <w:rPr>
          <w:rStyle w:val="Bodytext0"/>
          <w:sz w:val="24"/>
          <w:szCs w:val="24"/>
        </w:rPr>
        <w:t>201</w:t>
      </w:r>
      <w:r w:rsidR="00726DED">
        <w:rPr>
          <w:rStyle w:val="Bodytext0"/>
          <w:sz w:val="24"/>
          <w:szCs w:val="24"/>
        </w:rPr>
        <w:t>7</w:t>
      </w:r>
      <w:r w:rsidRPr="00DA6228">
        <w:rPr>
          <w:rStyle w:val="Bodytext0"/>
          <w:sz w:val="24"/>
          <w:szCs w:val="24"/>
        </w:rPr>
        <w:t>-</w:t>
      </w:r>
      <w:r w:rsidR="00427885">
        <w:rPr>
          <w:rStyle w:val="Bodytext0"/>
          <w:sz w:val="24"/>
          <w:szCs w:val="24"/>
        </w:rPr>
        <w:t>201</w:t>
      </w:r>
      <w:r w:rsidR="00726DED">
        <w:rPr>
          <w:rStyle w:val="Bodytext0"/>
          <w:sz w:val="24"/>
          <w:szCs w:val="24"/>
        </w:rPr>
        <w:t>8</w:t>
      </w:r>
      <w:r w:rsidR="00DD2FDB">
        <w:rPr>
          <w:rStyle w:val="Bodytext0"/>
          <w:sz w:val="24"/>
          <w:szCs w:val="24"/>
        </w:rPr>
        <w:t xml:space="preserve"> </w:t>
      </w:r>
      <w:r w:rsidRPr="00DA6228">
        <w:rPr>
          <w:rStyle w:val="Bodytext0"/>
          <w:sz w:val="24"/>
          <w:szCs w:val="24"/>
        </w:rPr>
        <w:t>s-a realizat prima țintă strategică prin “cuprinderea fiecărui elev într-o formă de educaţie extracurriculară”, prin multiplele activități extrașcolare desfășurate la nivelul școlii, urmare a consultării părinților înaintea întocmirii planului de acțiuni.</w:t>
      </w:r>
    </w:p>
    <w:p w14:paraId="1A570B7D" w14:textId="77777777" w:rsidR="00873B35" w:rsidRDefault="00DA6228" w:rsidP="00DD2FDB">
      <w:pPr>
        <w:pStyle w:val="NoSpacing"/>
        <w:spacing w:line="360" w:lineRule="auto"/>
        <w:jc w:val="both"/>
        <w:rPr>
          <w:rStyle w:val="Bodytext0"/>
          <w:sz w:val="24"/>
          <w:szCs w:val="24"/>
        </w:rPr>
      </w:pPr>
      <w:r w:rsidRPr="00DA6228">
        <w:rPr>
          <w:rStyle w:val="Bodytext0"/>
          <w:sz w:val="24"/>
          <w:szCs w:val="24"/>
        </w:rPr>
        <w:tab/>
        <w:t>Considerăm că „încadrarea cu personal didactic cu o înaltă pregătire științifică și metodică, receptiv la nou și interesat de per</w:t>
      </w:r>
      <w:r w:rsidR="00502E2F">
        <w:rPr>
          <w:rStyle w:val="Bodytext0"/>
          <w:sz w:val="24"/>
          <w:szCs w:val="24"/>
        </w:rPr>
        <w:t>f</w:t>
      </w:r>
      <w:r w:rsidRPr="00DA6228">
        <w:rPr>
          <w:rStyle w:val="Bodytext0"/>
          <w:sz w:val="24"/>
          <w:szCs w:val="24"/>
        </w:rPr>
        <w:t>ecționare și formare continuă” nu stă în puterea școlii, având în vedere că organizarea concursului de ocupare a posturilor/catedr</w:t>
      </w:r>
      <w:r w:rsidR="00502E2F">
        <w:rPr>
          <w:rStyle w:val="Bodytext0"/>
          <w:sz w:val="24"/>
          <w:szCs w:val="24"/>
        </w:rPr>
        <w:t>e</w:t>
      </w:r>
      <w:r w:rsidRPr="00DA6228">
        <w:rPr>
          <w:rStyle w:val="Bodytext0"/>
          <w:sz w:val="24"/>
          <w:szCs w:val="24"/>
        </w:rPr>
        <w:t xml:space="preserve">lor vacante de la nivelul unității școlare se realizează la nivel național, iar detașarea au pretransferul prin acordul unităților de învățământ sunt puține șanse să se realizeze având în vedere distanța </w:t>
      </w:r>
      <w:r w:rsidR="00502E2F">
        <w:rPr>
          <w:rStyle w:val="Bodytext0"/>
          <w:sz w:val="24"/>
          <w:szCs w:val="24"/>
        </w:rPr>
        <w:t>r</w:t>
      </w:r>
      <w:r w:rsidRPr="00DA6228">
        <w:rPr>
          <w:rStyle w:val="Bodytext0"/>
          <w:sz w:val="24"/>
          <w:szCs w:val="24"/>
        </w:rPr>
        <w:t>elativ mare de Îași</w:t>
      </w:r>
      <w:r w:rsidR="00502E2F">
        <w:rPr>
          <w:rStyle w:val="Bodytext0"/>
          <w:sz w:val="24"/>
          <w:szCs w:val="24"/>
        </w:rPr>
        <w:t>, localitatea de unde provine majoritaea cadrelor didactice. Ceea ce se poate însă realiza este încurajarea cadrelor didactice existente să participe în mod continuu la perfecționare și formare continuă. Pute</w:t>
      </w:r>
      <w:r w:rsidR="00DD2FDB">
        <w:rPr>
          <w:rStyle w:val="Bodytext0"/>
          <w:sz w:val="24"/>
          <w:szCs w:val="24"/>
        </w:rPr>
        <w:t>m</w:t>
      </w:r>
      <w:r w:rsidR="00502E2F">
        <w:rPr>
          <w:rStyle w:val="Bodytext0"/>
          <w:sz w:val="24"/>
          <w:szCs w:val="24"/>
        </w:rPr>
        <w:t xml:space="preserve"> spune </w:t>
      </w:r>
      <w:r w:rsidR="0050799A">
        <w:rPr>
          <w:rStyle w:val="Bodytext0"/>
          <w:sz w:val="24"/>
          <w:szCs w:val="24"/>
        </w:rPr>
        <w:t xml:space="preserve">totuși </w:t>
      </w:r>
      <w:r w:rsidR="00502E2F">
        <w:rPr>
          <w:rStyle w:val="Bodytext0"/>
          <w:sz w:val="24"/>
          <w:szCs w:val="24"/>
        </w:rPr>
        <w:t>că, prin oportunitatea titularizării la nivelul școlii</w:t>
      </w:r>
      <w:r w:rsidR="0050799A">
        <w:rPr>
          <w:rStyle w:val="Bodytext0"/>
          <w:sz w:val="24"/>
          <w:szCs w:val="24"/>
        </w:rPr>
        <w:t xml:space="preserve"> prin articolul 23 din L</w:t>
      </w:r>
      <w:r w:rsidR="00DD2FDB">
        <w:rPr>
          <w:rStyle w:val="Bodytext0"/>
          <w:sz w:val="24"/>
          <w:szCs w:val="24"/>
        </w:rPr>
        <w:t xml:space="preserve">egea </w:t>
      </w:r>
      <w:r w:rsidR="0050799A">
        <w:rPr>
          <w:rStyle w:val="Bodytext0"/>
          <w:sz w:val="24"/>
          <w:szCs w:val="24"/>
        </w:rPr>
        <w:t>1/2011 am creat stabilitate la nivelul corpului profesoral prin titularizarea pe catedrele de fizică/chmie, limba și literatura engleză și educație fizică și sport a unor colegi care au dat dovadă de prefesionalism și dedicare.</w:t>
      </w:r>
    </w:p>
    <w:p w14:paraId="18607C0D" w14:textId="77777777" w:rsidR="00873B35" w:rsidRPr="008D0D3A" w:rsidRDefault="008D0D3A" w:rsidP="00DD2FDB">
      <w:pPr>
        <w:pStyle w:val="NoSpacing"/>
        <w:spacing w:line="360" w:lineRule="auto"/>
        <w:jc w:val="both"/>
        <w:rPr>
          <w:rFonts w:ascii="Times New Roman" w:hAnsi="Times New Roman" w:cs="Times New Roman"/>
          <w:sz w:val="24"/>
          <w:szCs w:val="24"/>
        </w:rPr>
      </w:pPr>
      <w:r>
        <w:rPr>
          <w:rStyle w:val="Bodytext0"/>
          <w:sz w:val="24"/>
          <w:szCs w:val="24"/>
        </w:rPr>
        <w:lastRenderedPageBreak/>
        <w:tab/>
        <w:t>Apreciem, că mobilierul școlii este corespunzător și de aceea este necesară întreținerea acestuia.</w:t>
      </w:r>
    </w:p>
    <w:p w14:paraId="4883B6B2" w14:textId="77777777" w:rsidR="00873B35" w:rsidRPr="00873B35" w:rsidRDefault="00873B35" w:rsidP="00DD2FDB">
      <w:pPr>
        <w:spacing w:after="0" w:line="360" w:lineRule="auto"/>
        <w:jc w:val="both"/>
        <w:rPr>
          <w:rFonts w:ascii="Times New Roman" w:hAnsi="Times New Roman"/>
          <w:sz w:val="24"/>
          <w:szCs w:val="24"/>
        </w:rPr>
      </w:pPr>
      <w:r w:rsidRPr="00873B35">
        <w:rPr>
          <w:rFonts w:ascii="Times New Roman" w:hAnsi="Times New Roman"/>
          <w:i/>
          <w:sz w:val="24"/>
          <w:szCs w:val="24"/>
        </w:rPr>
        <w:tab/>
      </w:r>
      <w:proofErr w:type="spellStart"/>
      <w:r w:rsidRPr="00873B35">
        <w:rPr>
          <w:rFonts w:ascii="Times New Roman" w:hAnsi="Times New Roman"/>
          <w:sz w:val="24"/>
          <w:szCs w:val="24"/>
        </w:rPr>
        <w:t>Dotarea</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sco</w:t>
      </w:r>
      <w:r w:rsidR="008D0D3A">
        <w:rPr>
          <w:rFonts w:ascii="Times New Roman" w:hAnsi="Times New Roman"/>
          <w:sz w:val="24"/>
          <w:szCs w:val="24"/>
        </w:rPr>
        <w:t>lii</w:t>
      </w:r>
      <w:proofErr w:type="spellEnd"/>
      <w:r w:rsidR="008D0D3A">
        <w:rPr>
          <w:rFonts w:ascii="Times New Roman" w:hAnsi="Times New Roman"/>
          <w:sz w:val="24"/>
          <w:szCs w:val="24"/>
        </w:rPr>
        <w:t xml:space="preserve"> cu </w:t>
      </w:r>
      <w:proofErr w:type="spellStart"/>
      <w:r w:rsidR="008D0D3A">
        <w:rPr>
          <w:rFonts w:ascii="Times New Roman" w:hAnsi="Times New Roman"/>
          <w:sz w:val="24"/>
          <w:szCs w:val="24"/>
        </w:rPr>
        <w:t>echipamente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informatice</w:t>
      </w:r>
      <w:proofErr w:type="spellEnd"/>
      <w:r w:rsidR="008D0D3A">
        <w:rPr>
          <w:rFonts w:ascii="Times New Roman" w:hAnsi="Times New Roman"/>
          <w:sz w:val="24"/>
          <w:szCs w:val="24"/>
        </w:rPr>
        <w:t xml:space="preserve">, care sunt </w:t>
      </w:r>
      <w:proofErr w:type="spellStart"/>
      <w:r w:rsidR="008D0D3A">
        <w:rPr>
          <w:rFonts w:ascii="Times New Roman" w:hAnsi="Times New Roman"/>
          <w:sz w:val="24"/>
          <w:szCs w:val="24"/>
        </w:rPr>
        <w:t>folosite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atât</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pentru</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activităț</w:t>
      </w:r>
      <w:r w:rsidRPr="00873B35">
        <w:rPr>
          <w:rFonts w:ascii="Times New Roman" w:hAnsi="Times New Roman"/>
          <w:sz w:val="24"/>
          <w:szCs w:val="24"/>
        </w:rPr>
        <w:t>ile</w:t>
      </w:r>
      <w:proofErr w:type="spellEnd"/>
      <w:r w:rsidRPr="00873B35">
        <w:rPr>
          <w:rFonts w:ascii="Times New Roman" w:hAnsi="Times New Roman"/>
          <w:sz w:val="24"/>
          <w:szCs w:val="24"/>
        </w:rPr>
        <w:t xml:space="preserve"> de </w:t>
      </w:r>
      <w:proofErr w:type="spellStart"/>
      <w:r w:rsidRPr="00873B35">
        <w:rPr>
          <w:rFonts w:ascii="Times New Roman" w:hAnsi="Times New Roman"/>
          <w:sz w:val="24"/>
          <w:szCs w:val="24"/>
        </w:rPr>
        <w:t>abilitar</w:t>
      </w:r>
      <w:r w:rsidR="008D0D3A">
        <w:rPr>
          <w:rFonts w:ascii="Times New Roman" w:hAnsi="Times New Roman"/>
          <w:sz w:val="24"/>
          <w:szCs w:val="24"/>
        </w:rPr>
        <w:t>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computerială</w:t>
      </w:r>
      <w:proofErr w:type="spellEnd"/>
      <w:r w:rsidRPr="00873B35">
        <w:rPr>
          <w:rFonts w:ascii="Times New Roman" w:hAnsi="Times New Roman"/>
          <w:sz w:val="24"/>
          <w:szCs w:val="24"/>
        </w:rPr>
        <w:t xml:space="preserve"> </w:t>
      </w:r>
      <w:proofErr w:type="gramStart"/>
      <w:r w:rsidRPr="00873B35">
        <w:rPr>
          <w:rFonts w:ascii="Times New Roman" w:hAnsi="Times New Roman"/>
          <w:sz w:val="24"/>
          <w:szCs w:val="24"/>
        </w:rPr>
        <w:t>a</w:t>
      </w:r>
      <w:proofErr w:type="gramEnd"/>
      <w:r w:rsidRPr="00873B35">
        <w:rPr>
          <w:rFonts w:ascii="Times New Roman" w:hAnsi="Times New Roman"/>
          <w:sz w:val="24"/>
          <w:szCs w:val="24"/>
        </w:rPr>
        <w:t xml:space="preserve"> </w:t>
      </w:r>
      <w:proofErr w:type="spellStart"/>
      <w:r w:rsidRPr="00873B35">
        <w:rPr>
          <w:rFonts w:ascii="Times New Roman" w:hAnsi="Times New Roman"/>
          <w:sz w:val="24"/>
          <w:szCs w:val="24"/>
        </w:rPr>
        <w:t>el</w:t>
      </w:r>
      <w:r w:rsidR="008D0D3A">
        <w:rPr>
          <w:rFonts w:ascii="Times New Roman" w:hAnsi="Times New Roman"/>
          <w:sz w:val="24"/>
          <w:szCs w:val="24"/>
        </w:rPr>
        <w:t>evilor</w:t>
      </w:r>
      <w:proofErr w:type="spellEnd"/>
      <w:r w:rsidR="008D0D3A">
        <w:rPr>
          <w:rFonts w:ascii="Times New Roman" w:hAnsi="Times New Roman"/>
          <w:sz w:val="24"/>
          <w:szCs w:val="24"/>
        </w:rPr>
        <w:t xml:space="preserve">, a </w:t>
      </w:r>
      <w:proofErr w:type="spellStart"/>
      <w:r w:rsidR="008D0D3A">
        <w:rPr>
          <w:rFonts w:ascii="Times New Roman" w:hAnsi="Times New Roman"/>
          <w:sz w:val="24"/>
          <w:szCs w:val="24"/>
        </w:rPr>
        <w:t>cadrelor</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didactice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cât</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și</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pentru</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activitățile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desfăș</w:t>
      </w:r>
      <w:r w:rsidRPr="00873B35">
        <w:rPr>
          <w:rFonts w:ascii="Times New Roman" w:hAnsi="Times New Roman"/>
          <w:sz w:val="24"/>
          <w:szCs w:val="24"/>
        </w:rPr>
        <w:t>urate</w:t>
      </w:r>
      <w:proofErr w:type="spellEnd"/>
      <w:r w:rsidRPr="00873B35">
        <w:rPr>
          <w:rFonts w:ascii="Times New Roman" w:hAnsi="Times New Roman"/>
          <w:sz w:val="24"/>
          <w:szCs w:val="24"/>
        </w:rPr>
        <w:t xml:space="preserve"> de </w:t>
      </w:r>
      <w:proofErr w:type="spellStart"/>
      <w:r w:rsidRPr="00873B35">
        <w:rPr>
          <w:rFonts w:ascii="Times New Roman" w:hAnsi="Times New Roman"/>
          <w:sz w:val="24"/>
          <w:szCs w:val="24"/>
        </w:rPr>
        <w:t>serviciile</w:t>
      </w:r>
      <w:proofErr w:type="spellEnd"/>
      <w:r w:rsidRPr="00873B35">
        <w:rPr>
          <w:rFonts w:ascii="Times New Roman" w:hAnsi="Times New Roman"/>
          <w:sz w:val="24"/>
          <w:szCs w:val="24"/>
        </w:rPr>
        <w:t xml:space="preserve"> administrative ale</w:t>
      </w:r>
      <w:r w:rsidR="008D0D3A">
        <w:rPr>
          <w:rFonts w:ascii="Times New Roman" w:hAnsi="Times New Roman"/>
          <w:sz w:val="24"/>
          <w:szCs w:val="24"/>
        </w:rPr>
        <w:t xml:space="preserve"> </w:t>
      </w:r>
      <w:proofErr w:type="spellStart"/>
      <w:r w:rsidR="008D0D3A">
        <w:rPr>
          <w:rFonts w:ascii="Times New Roman" w:hAnsi="Times New Roman"/>
          <w:sz w:val="24"/>
          <w:szCs w:val="24"/>
        </w:rPr>
        <w:t>scolii</w:t>
      </w:r>
      <w:proofErr w:type="spellEnd"/>
      <w:r w:rsidR="008D0D3A">
        <w:rPr>
          <w:rFonts w:ascii="Times New Roman" w:hAnsi="Times New Roman"/>
          <w:sz w:val="24"/>
          <w:szCs w:val="24"/>
        </w:rPr>
        <w:t xml:space="preserve"> (secretariat, </w:t>
      </w:r>
      <w:proofErr w:type="spellStart"/>
      <w:r w:rsidR="008D0D3A">
        <w:rPr>
          <w:rFonts w:ascii="Times New Roman" w:hAnsi="Times New Roman"/>
          <w:sz w:val="24"/>
          <w:szCs w:val="24"/>
        </w:rPr>
        <w:t>contabilitate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conducerea</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școlii</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este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relativ</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optimă</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cantitativ</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însă</w:t>
      </w:r>
      <w:proofErr w:type="spellEnd"/>
      <w:r w:rsidR="008D0D3A">
        <w:rPr>
          <w:rFonts w:ascii="Times New Roman" w:hAnsi="Times New Roman"/>
          <w:sz w:val="24"/>
          <w:szCs w:val="24"/>
        </w:rPr>
        <w:t xml:space="preserve">, cu </w:t>
      </w:r>
      <w:proofErr w:type="spellStart"/>
      <w:r w:rsidR="008D0D3A">
        <w:rPr>
          <w:rFonts w:ascii="Times New Roman" w:hAnsi="Times New Roman"/>
          <w:sz w:val="24"/>
          <w:szCs w:val="24"/>
        </w:rPr>
        <w:t>siguranță</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trebuie</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îmbunătățită</w:t>
      </w:r>
      <w:proofErr w:type="spellEnd"/>
      <w:r w:rsidR="008D0D3A">
        <w:rPr>
          <w:rFonts w:ascii="Times New Roman" w:hAnsi="Times New Roman"/>
          <w:sz w:val="24"/>
          <w:szCs w:val="24"/>
        </w:rPr>
        <w:t xml:space="preserve"> </w:t>
      </w:r>
      <w:proofErr w:type="spellStart"/>
      <w:r w:rsidR="008D0D3A">
        <w:rPr>
          <w:rFonts w:ascii="Times New Roman" w:hAnsi="Times New Roman"/>
          <w:sz w:val="24"/>
          <w:szCs w:val="24"/>
        </w:rPr>
        <w:t>calitatea</w:t>
      </w:r>
      <w:proofErr w:type="spellEnd"/>
      <w:r w:rsidR="008D0D3A">
        <w:rPr>
          <w:rFonts w:ascii="Times New Roman" w:hAnsi="Times New Roman"/>
          <w:sz w:val="24"/>
          <w:szCs w:val="24"/>
        </w:rPr>
        <w:t>.</w:t>
      </w:r>
    </w:p>
    <w:p w14:paraId="00049872" w14:textId="77777777" w:rsidR="00DA6228" w:rsidRDefault="008D0D3A" w:rsidP="00DD2FDB">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Remarcăm</w:t>
      </w:r>
      <w:proofErr w:type="spellEnd"/>
      <w:r>
        <w:rPr>
          <w:rFonts w:ascii="Times New Roman" w:hAnsi="Times New Roman"/>
          <w:sz w:val="24"/>
          <w:szCs w:val="24"/>
        </w:rPr>
        <w:t xml:space="preserve"> o </w:t>
      </w:r>
      <w:proofErr w:type="spellStart"/>
      <w:r>
        <w:rPr>
          <w:rFonts w:ascii="Times New Roman" w:hAnsi="Times New Roman"/>
          <w:sz w:val="24"/>
          <w:szCs w:val="24"/>
        </w:rPr>
        <w:t>perceptie</w:t>
      </w:r>
      <w:proofErr w:type="spellEnd"/>
      <w:r>
        <w:rPr>
          <w:rFonts w:ascii="Times New Roman" w:hAnsi="Times New Roman"/>
          <w:sz w:val="24"/>
          <w:szCs w:val="24"/>
        </w:rPr>
        <w:t xml:space="preserve"> </w:t>
      </w:r>
      <w:proofErr w:type="spellStart"/>
      <w:r>
        <w:rPr>
          <w:rFonts w:ascii="Times New Roman" w:hAnsi="Times New Roman"/>
          <w:sz w:val="24"/>
          <w:szCs w:val="24"/>
        </w:rPr>
        <w:t>bună</w:t>
      </w:r>
      <w:proofErr w:type="spellEnd"/>
      <w:r w:rsidR="00873B35" w:rsidRPr="008D0D3A">
        <w:rPr>
          <w:rFonts w:ascii="Times New Roman" w:hAnsi="Times New Roman"/>
          <w:sz w:val="24"/>
          <w:szCs w:val="24"/>
        </w:rPr>
        <w:t xml:space="preserve"> din </w:t>
      </w:r>
      <w:proofErr w:type="spellStart"/>
      <w:r w:rsidR="00873B35" w:rsidRPr="008D0D3A">
        <w:rPr>
          <w:rFonts w:ascii="Times New Roman" w:hAnsi="Times New Roman"/>
          <w:sz w:val="24"/>
          <w:szCs w:val="24"/>
        </w:rPr>
        <w:t>partea</w:t>
      </w:r>
      <w:proofErr w:type="spellEnd"/>
      <w:r w:rsidR="00873B35" w:rsidRPr="008D0D3A">
        <w:rPr>
          <w:rFonts w:ascii="Times New Roman" w:hAnsi="Times New Roman"/>
          <w:sz w:val="24"/>
          <w:szCs w:val="24"/>
        </w:rPr>
        <w:t xml:space="preserve"> </w:t>
      </w:r>
      <w:proofErr w:type="spellStart"/>
      <w:r w:rsidR="00873B35" w:rsidRPr="008D0D3A">
        <w:rPr>
          <w:rFonts w:ascii="Times New Roman" w:hAnsi="Times New Roman"/>
          <w:sz w:val="24"/>
          <w:szCs w:val="24"/>
        </w:rPr>
        <w:t>p</w:t>
      </w:r>
      <w:r>
        <w:rPr>
          <w:rFonts w:ascii="Times New Roman" w:hAnsi="Times New Roman"/>
          <w:sz w:val="24"/>
          <w:szCs w:val="24"/>
        </w:rPr>
        <w:t>ărinților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autorităților</w:t>
      </w:r>
      <w:proofErr w:type="spellEnd"/>
      <w:r>
        <w:rPr>
          <w:rFonts w:ascii="Times New Roman" w:hAnsi="Times New Roman"/>
          <w:sz w:val="24"/>
          <w:szCs w:val="24"/>
        </w:rPr>
        <w:t xml:space="preserve"> locale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privinta</w:t>
      </w:r>
      <w:proofErr w:type="spellEnd"/>
      <w:r>
        <w:rPr>
          <w:rFonts w:ascii="Times New Roman" w:hAnsi="Times New Roman"/>
          <w:sz w:val="24"/>
          <w:szCs w:val="24"/>
        </w:rPr>
        <w:t xml:space="preserve"> </w:t>
      </w:r>
      <w:proofErr w:type="spellStart"/>
      <w:r>
        <w:rPr>
          <w:rFonts w:ascii="Times New Roman" w:hAnsi="Times New Roman"/>
          <w:sz w:val="24"/>
          <w:szCs w:val="24"/>
        </w:rPr>
        <w:t>gospodă</w:t>
      </w:r>
      <w:r w:rsidR="00873B35" w:rsidRPr="008D0D3A">
        <w:rPr>
          <w:rFonts w:ascii="Times New Roman" w:hAnsi="Times New Roman"/>
          <w:sz w:val="24"/>
          <w:szCs w:val="24"/>
        </w:rPr>
        <w:t>ririi</w:t>
      </w:r>
      <w:proofErr w:type="spellEnd"/>
      <w:r w:rsidR="00873B35" w:rsidRPr="008D0D3A">
        <w:rPr>
          <w:rFonts w:ascii="Times New Roman" w:hAnsi="Times New Roman"/>
          <w:sz w:val="24"/>
          <w:szCs w:val="24"/>
        </w:rPr>
        <w:t xml:space="preserve"> </w:t>
      </w:r>
      <w:proofErr w:type="spellStart"/>
      <w:r w:rsidR="00873B35" w:rsidRPr="008D0D3A">
        <w:rPr>
          <w:rFonts w:ascii="Times New Roman" w:hAnsi="Times New Roman"/>
          <w:sz w:val="24"/>
          <w:szCs w:val="24"/>
        </w:rPr>
        <w:t>resurselor</w:t>
      </w:r>
      <w:proofErr w:type="spellEnd"/>
      <w:r w:rsidR="00873B35" w:rsidRPr="008D0D3A">
        <w:rPr>
          <w:rFonts w:ascii="Times New Roman" w:hAnsi="Times New Roman"/>
          <w:sz w:val="24"/>
          <w:szCs w:val="24"/>
        </w:rPr>
        <w:t xml:space="preserve">, </w:t>
      </w:r>
      <w:r>
        <w:rPr>
          <w:rFonts w:ascii="Times New Roman" w:hAnsi="Times New Roman"/>
          <w:sz w:val="24"/>
          <w:szCs w:val="24"/>
        </w:rPr>
        <w:t xml:space="preserve">cu </w:t>
      </w:r>
      <w:proofErr w:type="spellStart"/>
      <w:r>
        <w:rPr>
          <w:rFonts w:ascii="Times New Roman" w:hAnsi="Times New Roman"/>
          <w:sz w:val="24"/>
          <w:szCs w:val="24"/>
        </w:rPr>
        <w:t>deosebire</w:t>
      </w:r>
      <w:proofErr w:type="spellEnd"/>
      <w:r>
        <w:rPr>
          <w:rFonts w:ascii="Times New Roman" w:hAnsi="Times New Roman"/>
          <w:sz w:val="24"/>
          <w:szCs w:val="24"/>
        </w:rPr>
        <w:t xml:space="preserve"> a </w:t>
      </w:r>
      <w:proofErr w:type="spellStart"/>
      <w:r>
        <w:rPr>
          <w:rFonts w:ascii="Times New Roman" w:hAnsi="Times New Roman"/>
          <w:sz w:val="24"/>
          <w:szCs w:val="24"/>
        </w:rPr>
        <w:t>celor</w:t>
      </w:r>
      <w:proofErr w:type="spellEnd"/>
      <w:r>
        <w:rPr>
          <w:rFonts w:ascii="Times New Roman" w:hAnsi="Times New Roman"/>
          <w:sz w:val="24"/>
          <w:szCs w:val="24"/>
        </w:rPr>
        <w:t xml:space="preserve"> </w:t>
      </w:r>
      <w:proofErr w:type="spellStart"/>
      <w:r>
        <w:rPr>
          <w:rFonts w:ascii="Times New Roman" w:hAnsi="Times New Roman"/>
          <w:sz w:val="24"/>
          <w:szCs w:val="24"/>
        </w:rPr>
        <w:t>materiale</w:t>
      </w:r>
      <w:proofErr w:type="spellEnd"/>
      <w:r>
        <w:rPr>
          <w:rFonts w:ascii="Times New Roman" w:hAnsi="Times New Roman"/>
          <w:sz w:val="24"/>
          <w:szCs w:val="24"/>
        </w:rPr>
        <w:t xml:space="preserve"> </w:t>
      </w:r>
      <w:proofErr w:type="spellStart"/>
      <w:r>
        <w:rPr>
          <w:rFonts w:ascii="Times New Roman" w:hAnsi="Times New Roman"/>
          <w:sz w:val="24"/>
          <w:szCs w:val="24"/>
        </w:rPr>
        <w:t>ș</w:t>
      </w:r>
      <w:r w:rsidR="00873B35" w:rsidRPr="008D0D3A">
        <w:rPr>
          <w:rFonts w:ascii="Times New Roman" w:hAnsi="Times New Roman"/>
          <w:sz w:val="24"/>
          <w:szCs w:val="24"/>
        </w:rPr>
        <w:t>i</w:t>
      </w:r>
      <w:proofErr w:type="spellEnd"/>
      <w:r w:rsidR="00873B35" w:rsidRPr="008D0D3A">
        <w:rPr>
          <w:rFonts w:ascii="Times New Roman" w:hAnsi="Times New Roman"/>
          <w:sz w:val="24"/>
          <w:szCs w:val="24"/>
        </w:rPr>
        <w:t xml:space="preserve"> </w:t>
      </w:r>
      <w:proofErr w:type="spellStart"/>
      <w:r w:rsidR="00873B35" w:rsidRPr="008D0D3A">
        <w:rPr>
          <w:rFonts w:ascii="Times New Roman" w:hAnsi="Times New Roman"/>
          <w:sz w:val="24"/>
          <w:szCs w:val="24"/>
        </w:rPr>
        <w:t>finan</w:t>
      </w:r>
      <w:r>
        <w:rPr>
          <w:rFonts w:ascii="Times New Roman" w:hAnsi="Times New Roman"/>
          <w:sz w:val="24"/>
          <w:szCs w:val="24"/>
        </w:rPr>
        <w:t>ciare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ameliorarea</w:t>
      </w:r>
      <w:proofErr w:type="spellEnd"/>
      <w:r>
        <w:rPr>
          <w:rFonts w:ascii="Times New Roman" w:hAnsi="Times New Roman"/>
          <w:sz w:val="24"/>
          <w:szCs w:val="24"/>
        </w:rPr>
        <w:t xml:space="preserve"> </w:t>
      </w:r>
      <w:proofErr w:type="spellStart"/>
      <w:r>
        <w:rPr>
          <w:rFonts w:ascii="Times New Roman" w:hAnsi="Times New Roman"/>
          <w:sz w:val="24"/>
          <w:szCs w:val="24"/>
        </w:rPr>
        <w:t>condițiilor</w:t>
      </w:r>
      <w:proofErr w:type="spellEnd"/>
      <w:r>
        <w:rPr>
          <w:rFonts w:ascii="Times New Roman" w:hAnsi="Times New Roman"/>
          <w:sz w:val="24"/>
          <w:szCs w:val="24"/>
        </w:rPr>
        <w:t xml:space="preserve"> de </w:t>
      </w:r>
      <w:proofErr w:type="spellStart"/>
      <w:r>
        <w:rPr>
          <w:rFonts w:ascii="Times New Roman" w:hAnsi="Times New Roman"/>
          <w:sz w:val="24"/>
          <w:szCs w:val="24"/>
        </w:rPr>
        <w:t>activitate</w:t>
      </w:r>
      <w:proofErr w:type="spellEnd"/>
      <w:r>
        <w:rPr>
          <w:rFonts w:ascii="Times New Roman" w:hAnsi="Times New Roman"/>
          <w:sz w:val="24"/>
          <w:szCs w:val="24"/>
        </w:rPr>
        <w:t xml:space="preserve"> din</w:t>
      </w:r>
      <w:r w:rsidR="008C3C5A">
        <w:rPr>
          <w:rFonts w:ascii="Times New Roman" w:hAnsi="Times New Roman"/>
          <w:sz w:val="24"/>
          <w:szCs w:val="24"/>
        </w:rPr>
        <w:t xml:space="preserve"> </w:t>
      </w:r>
      <w:proofErr w:type="spellStart"/>
      <w:r>
        <w:rPr>
          <w:rFonts w:ascii="Times New Roman" w:hAnsi="Times New Roman"/>
          <w:sz w:val="24"/>
          <w:szCs w:val="24"/>
        </w:rPr>
        <w:t>școală</w:t>
      </w:r>
      <w:proofErr w:type="spellEnd"/>
      <w:r w:rsidR="00873B35" w:rsidRPr="008D0D3A">
        <w:rPr>
          <w:rFonts w:ascii="Times New Roman" w:hAnsi="Times New Roman"/>
          <w:sz w:val="24"/>
          <w:szCs w:val="24"/>
        </w:rPr>
        <w:t>.</w:t>
      </w:r>
    </w:p>
    <w:p w14:paraId="4B58EF5B" w14:textId="1E85467D" w:rsidR="008D0D3A" w:rsidRDefault="008D0D3A" w:rsidP="00DD2FDB">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diversele</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 xml:space="preserve"> </w:t>
      </w:r>
      <w:proofErr w:type="spellStart"/>
      <w:r>
        <w:rPr>
          <w:rFonts w:ascii="Times New Roman" w:hAnsi="Times New Roman"/>
          <w:sz w:val="24"/>
          <w:szCs w:val="24"/>
        </w:rPr>
        <w:t>extracurriculare</w:t>
      </w:r>
      <w:proofErr w:type="spellEnd"/>
      <w:r>
        <w:rPr>
          <w:rFonts w:ascii="Times New Roman" w:hAnsi="Times New Roman"/>
          <w:sz w:val="24"/>
          <w:szCs w:val="24"/>
        </w:rPr>
        <w:t xml:space="preserve"> </w:t>
      </w:r>
      <w:proofErr w:type="spellStart"/>
      <w:r>
        <w:rPr>
          <w:rFonts w:ascii="Times New Roman" w:hAnsi="Times New Roman"/>
          <w:sz w:val="24"/>
          <w:szCs w:val="24"/>
        </w:rPr>
        <w:t>derulate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w:t>
      </w:r>
      <w:proofErr w:type="spellStart"/>
      <w:r>
        <w:rPr>
          <w:rFonts w:ascii="Times New Roman" w:hAnsi="Times New Roman"/>
          <w:sz w:val="24"/>
          <w:szCs w:val="24"/>
        </w:rPr>
        <w:t>școlar</w:t>
      </w:r>
      <w:proofErr w:type="spellEnd"/>
      <w:r>
        <w:rPr>
          <w:rFonts w:ascii="Times New Roman" w:hAnsi="Times New Roman"/>
          <w:sz w:val="24"/>
          <w:szCs w:val="24"/>
        </w:rPr>
        <w:t xml:space="preserve"> </w:t>
      </w:r>
      <w:r w:rsidR="00427885">
        <w:rPr>
          <w:rFonts w:ascii="Times New Roman" w:hAnsi="Times New Roman"/>
          <w:sz w:val="24"/>
          <w:szCs w:val="24"/>
        </w:rPr>
        <w:t>201</w:t>
      </w:r>
      <w:r w:rsidR="00726DED">
        <w:rPr>
          <w:rFonts w:ascii="Times New Roman" w:hAnsi="Times New Roman"/>
          <w:sz w:val="24"/>
          <w:szCs w:val="24"/>
        </w:rPr>
        <w:t>8</w:t>
      </w:r>
      <w:r>
        <w:rPr>
          <w:rFonts w:ascii="Times New Roman" w:hAnsi="Times New Roman"/>
          <w:sz w:val="24"/>
          <w:szCs w:val="24"/>
        </w:rPr>
        <w:t>-</w:t>
      </w:r>
      <w:r w:rsidR="00427885">
        <w:rPr>
          <w:rFonts w:ascii="Times New Roman" w:hAnsi="Times New Roman"/>
          <w:sz w:val="24"/>
          <w:szCs w:val="24"/>
        </w:rPr>
        <w:t>201</w:t>
      </w:r>
      <w:r w:rsidR="00726DED">
        <w:rPr>
          <w:rFonts w:ascii="Times New Roman" w:hAnsi="Times New Roman"/>
          <w:sz w:val="24"/>
          <w:szCs w:val="24"/>
        </w:rPr>
        <w:t>9</w:t>
      </w:r>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la </w:t>
      </w:r>
      <w:proofErr w:type="spellStart"/>
      <w:r>
        <w:rPr>
          <w:rFonts w:ascii="Times New Roman" w:hAnsi="Times New Roman"/>
          <w:sz w:val="24"/>
          <w:szCs w:val="24"/>
        </w:rPr>
        <w:t>nivel</w:t>
      </w:r>
      <w:proofErr w:type="spellEnd"/>
      <w:r>
        <w:rPr>
          <w:rFonts w:ascii="Times New Roman" w:hAnsi="Times New Roman"/>
          <w:sz w:val="24"/>
          <w:szCs w:val="24"/>
        </w:rPr>
        <w:t xml:space="preserve"> local,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la </w:t>
      </w:r>
      <w:proofErr w:type="spellStart"/>
      <w:r>
        <w:rPr>
          <w:rFonts w:ascii="Times New Roman" w:hAnsi="Times New Roman"/>
          <w:sz w:val="24"/>
          <w:szCs w:val="24"/>
        </w:rPr>
        <w:t>nivel</w:t>
      </w:r>
      <w:proofErr w:type="spellEnd"/>
      <w:r>
        <w:rPr>
          <w:rFonts w:ascii="Times New Roman" w:hAnsi="Times New Roman"/>
          <w:sz w:val="24"/>
          <w:szCs w:val="24"/>
        </w:rPr>
        <w:t xml:space="preserve"> </w:t>
      </w:r>
      <w:proofErr w:type="spellStart"/>
      <w:r>
        <w:rPr>
          <w:rFonts w:ascii="Times New Roman" w:hAnsi="Times New Roman"/>
          <w:sz w:val="24"/>
          <w:szCs w:val="24"/>
        </w:rPr>
        <w:t>județean</w:t>
      </w:r>
      <w:proofErr w:type="spellEnd"/>
      <w:r>
        <w:rPr>
          <w:rFonts w:ascii="Times New Roman" w:hAnsi="Times New Roman"/>
          <w:sz w:val="24"/>
          <w:szCs w:val="24"/>
        </w:rPr>
        <w:t xml:space="preserve">, corelate cu </w:t>
      </w:r>
      <w:proofErr w:type="spellStart"/>
      <w:r>
        <w:rPr>
          <w:rFonts w:ascii="Times New Roman" w:hAnsi="Times New Roman"/>
          <w:sz w:val="24"/>
          <w:szCs w:val="24"/>
        </w:rPr>
        <w:t>chestionarele</w:t>
      </w:r>
      <w:proofErr w:type="spellEnd"/>
      <w:r>
        <w:rPr>
          <w:rFonts w:ascii="Times New Roman" w:hAnsi="Times New Roman"/>
          <w:sz w:val="24"/>
          <w:szCs w:val="24"/>
        </w:rPr>
        <w:t xml:space="preserve"> de </w:t>
      </w:r>
      <w:proofErr w:type="spellStart"/>
      <w:r>
        <w:rPr>
          <w:rFonts w:ascii="Times New Roman" w:hAnsi="Times New Roman"/>
          <w:sz w:val="24"/>
          <w:szCs w:val="24"/>
        </w:rPr>
        <w:t>satisfacție</w:t>
      </w:r>
      <w:proofErr w:type="spellEnd"/>
      <w:r>
        <w:rPr>
          <w:rFonts w:ascii="Times New Roman" w:hAnsi="Times New Roman"/>
          <w:sz w:val="24"/>
          <w:szCs w:val="24"/>
        </w:rPr>
        <w:t xml:space="preserve"> </w:t>
      </w:r>
      <w:proofErr w:type="spellStart"/>
      <w:r>
        <w:rPr>
          <w:rFonts w:ascii="Times New Roman" w:hAnsi="Times New Roman"/>
          <w:sz w:val="24"/>
          <w:szCs w:val="24"/>
        </w:rPr>
        <w:t>aplicate</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elevilor</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părinților</w:t>
      </w:r>
      <w:proofErr w:type="spellEnd"/>
      <w:r>
        <w:rPr>
          <w:rFonts w:ascii="Times New Roman" w:hAnsi="Times New Roman"/>
          <w:sz w:val="24"/>
          <w:szCs w:val="24"/>
        </w:rPr>
        <w:t xml:space="preserve">, </w:t>
      </w:r>
      <w:proofErr w:type="spellStart"/>
      <w:r>
        <w:rPr>
          <w:rFonts w:ascii="Times New Roman" w:hAnsi="Times New Roman"/>
          <w:sz w:val="24"/>
          <w:szCs w:val="24"/>
        </w:rPr>
        <w:t>c</w:t>
      </w:r>
      <w:r w:rsidR="00DD2FDB">
        <w:rPr>
          <w:rFonts w:ascii="Times New Roman" w:hAnsi="Times New Roman"/>
          <w:sz w:val="24"/>
          <w:szCs w:val="24"/>
        </w:rPr>
        <w:t>o</w:t>
      </w:r>
      <w:r>
        <w:rPr>
          <w:rFonts w:ascii="Times New Roman" w:hAnsi="Times New Roman"/>
          <w:sz w:val="24"/>
          <w:szCs w:val="24"/>
        </w:rPr>
        <w:t>nsiderăm</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am </w:t>
      </w:r>
      <w:proofErr w:type="spellStart"/>
      <w:r>
        <w:rPr>
          <w:rFonts w:ascii="Times New Roman" w:hAnsi="Times New Roman"/>
          <w:sz w:val="24"/>
          <w:szCs w:val="24"/>
        </w:rPr>
        <w:t>contribuit</w:t>
      </w:r>
      <w:proofErr w:type="spellEnd"/>
      <w:r>
        <w:rPr>
          <w:rFonts w:ascii="Times New Roman" w:hAnsi="Times New Roman"/>
          <w:sz w:val="24"/>
          <w:szCs w:val="24"/>
        </w:rPr>
        <w:t xml:space="preserve"> la </w:t>
      </w:r>
      <w:proofErr w:type="spellStart"/>
      <w:r>
        <w:rPr>
          <w:rFonts w:ascii="Times New Roman" w:hAnsi="Times New Roman"/>
          <w:sz w:val="24"/>
          <w:szCs w:val="24"/>
        </w:rPr>
        <w:t>promovarea</w:t>
      </w:r>
      <w:proofErr w:type="spellEnd"/>
      <w:r>
        <w:rPr>
          <w:rFonts w:ascii="Times New Roman" w:hAnsi="Times New Roman"/>
          <w:sz w:val="24"/>
          <w:szCs w:val="24"/>
        </w:rPr>
        <w:t xml:space="preserve"> </w:t>
      </w:r>
      <w:proofErr w:type="spellStart"/>
      <w:r>
        <w:rPr>
          <w:rFonts w:ascii="Times New Roman" w:hAnsi="Times New Roman"/>
          <w:sz w:val="24"/>
          <w:szCs w:val="24"/>
        </w:rPr>
        <w:t>imaginii</w:t>
      </w:r>
      <w:proofErr w:type="spellEnd"/>
      <w:r>
        <w:rPr>
          <w:rFonts w:ascii="Times New Roman" w:hAnsi="Times New Roman"/>
          <w:sz w:val="24"/>
          <w:szCs w:val="24"/>
        </w:rPr>
        <w:t xml:space="preserve"> </w:t>
      </w:r>
      <w:proofErr w:type="spellStart"/>
      <w:r>
        <w:rPr>
          <w:rFonts w:ascii="Times New Roman" w:hAnsi="Times New Roman"/>
          <w:sz w:val="24"/>
          <w:szCs w:val="24"/>
        </w:rPr>
        <w:t>școlii</w:t>
      </w:r>
      <w:proofErr w:type="spellEnd"/>
      <w:r>
        <w:rPr>
          <w:rFonts w:ascii="Times New Roman" w:hAnsi="Times New Roman"/>
          <w:sz w:val="24"/>
          <w:szCs w:val="24"/>
        </w:rPr>
        <w:t>.</w:t>
      </w:r>
    </w:p>
    <w:p w14:paraId="061DD757" w14:textId="302E3236" w:rsidR="008D0D3A" w:rsidRPr="005621EA" w:rsidRDefault="008D0D3A" w:rsidP="005621EA">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Existența</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noi</w:t>
      </w:r>
      <w:proofErr w:type="spellEnd"/>
      <w:r>
        <w:rPr>
          <w:rFonts w:ascii="Times New Roman" w:hAnsi="Times New Roman"/>
          <w:sz w:val="24"/>
          <w:szCs w:val="24"/>
        </w:rPr>
        <w:t xml:space="preserve"> </w:t>
      </w:r>
      <w:proofErr w:type="spellStart"/>
      <w:r>
        <w:rPr>
          <w:rFonts w:ascii="Times New Roman" w:hAnsi="Times New Roman"/>
          <w:sz w:val="24"/>
          <w:szCs w:val="24"/>
        </w:rPr>
        <w:t>viziuni</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manageriale</w:t>
      </w:r>
      <w:proofErr w:type="spellEnd"/>
      <w:r w:rsidRPr="00873B35">
        <w:rPr>
          <w:rFonts w:ascii="Times New Roman" w:hAnsi="Times New Roman"/>
          <w:sz w:val="24"/>
          <w:szCs w:val="24"/>
        </w:rPr>
        <w:t xml:space="preserve"> a</w:t>
      </w:r>
      <w:r>
        <w:rPr>
          <w:rFonts w:ascii="Times New Roman" w:hAnsi="Times New Roman"/>
          <w:sz w:val="24"/>
          <w:szCs w:val="24"/>
        </w:rPr>
        <w:t xml:space="preserve"> </w:t>
      </w:r>
      <w:proofErr w:type="spellStart"/>
      <w:r>
        <w:rPr>
          <w:rFonts w:ascii="Times New Roman" w:hAnsi="Times New Roman"/>
          <w:sz w:val="24"/>
          <w:szCs w:val="24"/>
        </w:rPr>
        <w:t>condus</w:t>
      </w:r>
      <w:proofErr w:type="spellEnd"/>
      <w:r>
        <w:rPr>
          <w:rFonts w:ascii="Times New Roman" w:hAnsi="Times New Roman"/>
          <w:sz w:val="24"/>
          <w:szCs w:val="24"/>
        </w:rPr>
        <w:t xml:space="preserve"> la </w:t>
      </w:r>
      <w:proofErr w:type="spellStart"/>
      <w:r w:rsidRPr="00873B35">
        <w:rPr>
          <w:rFonts w:ascii="Times New Roman" w:hAnsi="Times New Roman"/>
          <w:sz w:val="24"/>
          <w:szCs w:val="24"/>
        </w:rPr>
        <w:t>conturarea</w:t>
      </w:r>
      <w:proofErr w:type="spellEnd"/>
      <w:r w:rsidRPr="00873B35">
        <w:rPr>
          <w:rFonts w:ascii="Times New Roman" w:hAnsi="Times New Roman"/>
          <w:sz w:val="24"/>
          <w:szCs w:val="24"/>
        </w:rPr>
        <w:t xml:space="preserve"> </w:t>
      </w:r>
      <w:proofErr w:type="spellStart"/>
      <w:r w:rsidRPr="00873B35">
        <w:rPr>
          <w:rFonts w:ascii="Times New Roman" w:hAnsi="Times New Roman"/>
          <w:sz w:val="24"/>
          <w:szCs w:val="24"/>
        </w:rPr>
        <w:t>unei</w:t>
      </w:r>
      <w:proofErr w:type="spellEnd"/>
      <w:r w:rsidRPr="00873B35">
        <w:rPr>
          <w:rFonts w:ascii="Times New Roman" w:hAnsi="Times New Roman"/>
          <w:sz w:val="24"/>
          <w:szCs w:val="24"/>
        </w:rPr>
        <w:t xml:space="preserve"> </w:t>
      </w:r>
      <w:proofErr w:type="spellStart"/>
      <w:r>
        <w:rPr>
          <w:rFonts w:ascii="Times New Roman" w:hAnsi="Times New Roman"/>
          <w:sz w:val="24"/>
          <w:szCs w:val="24"/>
        </w:rPr>
        <w:t>noi</w:t>
      </w:r>
      <w:proofErr w:type="spellEnd"/>
      <w:r>
        <w:rPr>
          <w:rFonts w:ascii="Times New Roman" w:hAnsi="Times New Roman"/>
          <w:sz w:val="24"/>
          <w:szCs w:val="24"/>
        </w:rPr>
        <w:t xml:space="preserve"> </w:t>
      </w:r>
      <w:proofErr w:type="spellStart"/>
      <w:r>
        <w:rPr>
          <w:rFonts w:ascii="Times New Roman" w:hAnsi="Times New Roman"/>
          <w:sz w:val="24"/>
          <w:szCs w:val="24"/>
        </w:rPr>
        <w:t>viziuni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misiuni</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școlii</w:t>
      </w:r>
      <w:proofErr w:type="spellEnd"/>
      <w:r>
        <w:rPr>
          <w:rFonts w:ascii="Times New Roman" w:hAnsi="Times New Roman"/>
          <w:sz w:val="24"/>
          <w:szCs w:val="24"/>
        </w:rPr>
        <w:t xml:space="preserve">, care, ne </w:t>
      </w:r>
      <w:proofErr w:type="spellStart"/>
      <w:r>
        <w:rPr>
          <w:rFonts w:ascii="Times New Roman" w:hAnsi="Times New Roman"/>
          <w:sz w:val="24"/>
          <w:szCs w:val="24"/>
        </w:rPr>
        <w:t>dorim</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sidRPr="00873B35">
        <w:rPr>
          <w:rFonts w:ascii="Times New Roman" w:hAnsi="Times New Roman"/>
          <w:sz w:val="24"/>
          <w:szCs w:val="24"/>
        </w:rPr>
        <w:t>o</w:t>
      </w:r>
      <w:r>
        <w:rPr>
          <w:rFonts w:ascii="Times New Roman" w:hAnsi="Times New Roman"/>
          <w:sz w:val="24"/>
          <w:szCs w:val="24"/>
        </w:rPr>
        <w:t>rienteze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dea</w:t>
      </w:r>
      <w:proofErr w:type="spellEnd"/>
      <w:r>
        <w:rPr>
          <w:rFonts w:ascii="Times New Roman" w:hAnsi="Times New Roman"/>
          <w:sz w:val="24"/>
          <w:szCs w:val="24"/>
        </w:rPr>
        <w:t xml:space="preserve"> </w:t>
      </w:r>
      <w:proofErr w:type="spellStart"/>
      <w:r>
        <w:rPr>
          <w:rFonts w:ascii="Times New Roman" w:hAnsi="Times New Roman"/>
          <w:sz w:val="24"/>
          <w:szCs w:val="24"/>
        </w:rPr>
        <w:t>direcția</w:t>
      </w:r>
      <w:proofErr w:type="spellEnd"/>
      <w:r>
        <w:rPr>
          <w:rFonts w:ascii="Times New Roman" w:hAnsi="Times New Roman"/>
          <w:sz w:val="24"/>
          <w:szCs w:val="24"/>
        </w:rPr>
        <w:t xml:space="preserve"> </w:t>
      </w:r>
      <w:proofErr w:type="spellStart"/>
      <w:r>
        <w:rPr>
          <w:rFonts w:ascii="Times New Roman" w:hAnsi="Times New Roman"/>
          <w:sz w:val="24"/>
          <w:szCs w:val="24"/>
        </w:rPr>
        <w:t>dezvoltării</w:t>
      </w:r>
      <w:proofErr w:type="spellEnd"/>
      <w:r>
        <w:rPr>
          <w:rFonts w:ascii="Times New Roman" w:hAnsi="Times New Roman"/>
          <w:sz w:val="24"/>
          <w:szCs w:val="24"/>
        </w:rPr>
        <w:t xml:space="preserve"> </w:t>
      </w:r>
      <w:proofErr w:type="spellStart"/>
      <w:r>
        <w:rPr>
          <w:rFonts w:ascii="Times New Roman" w:hAnsi="Times New Roman"/>
          <w:sz w:val="24"/>
          <w:szCs w:val="24"/>
        </w:rPr>
        <w:t>organizației</w:t>
      </w:r>
      <w:proofErr w:type="spellEnd"/>
      <w:r>
        <w:rPr>
          <w:rFonts w:ascii="Times New Roman" w:hAnsi="Times New Roman"/>
          <w:sz w:val="24"/>
          <w:szCs w:val="24"/>
        </w:rPr>
        <w:t xml:space="preserve"> </w:t>
      </w:r>
      <w:proofErr w:type="spellStart"/>
      <w:r>
        <w:rPr>
          <w:rFonts w:ascii="Times New Roman" w:hAnsi="Times New Roman"/>
          <w:sz w:val="24"/>
          <w:szCs w:val="24"/>
        </w:rPr>
        <w:t>noastre</w:t>
      </w:r>
      <w:proofErr w:type="spellEnd"/>
      <w:r>
        <w:rPr>
          <w:rFonts w:ascii="Times New Roman" w:hAnsi="Times New Roman"/>
          <w:sz w:val="24"/>
          <w:szCs w:val="24"/>
        </w:rPr>
        <w:t>.</w:t>
      </w:r>
    </w:p>
    <w:p w14:paraId="41DAD8AE" w14:textId="7416AE9D" w:rsidR="00873B35" w:rsidRPr="00DA6228" w:rsidRDefault="00BB442E" w:rsidP="00DD2FDB">
      <w:pPr>
        <w:spacing w:after="0" w:line="360" w:lineRule="auto"/>
        <w:ind w:firstLine="720"/>
        <w:jc w:val="both"/>
        <w:rPr>
          <w:rFonts w:ascii="Times New Roman" w:hAnsi="Times New Roman"/>
          <w:b/>
          <w:i/>
          <w:sz w:val="24"/>
          <w:szCs w:val="24"/>
        </w:rPr>
      </w:pPr>
      <w:proofErr w:type="spellStart"/>
      <w:r w:rsidRPr="00DA6228">
        <w:rPr>
          <w:rFonts w:ascii="Times New Roman" w:hAnsi="Times New Roman"/>
          <w:b/>
          <w:i/>
          <w:sz w:val="24"/>
          <w:szCs w:val="24"/>
        </w:rPr>
        <w:t>Probleme</w:t>
      </w:r>
      <w:proofErr w:type="spellEnd"/>
      <w:r w:rsidRPr="00DA6228">
        <w:rPr>
          <w:rFonts w:ascii="Times New Roman" w:hAnsi="Times New Roman"/>
          <w:b/>
          <w:i/>
          <w:sz w:val="24"/>
          <w:szCs w:val="24"/>
        </w:rPr>
        <w:t xml:space="preserve">, </w:t>
      </w:r>
      <w:proofErr w:type="spellStart"/>
      <w:r w:rsidRPr="00DA6228">
        <w:rPr>
          <w:rFonts w:ascii="Times New Roman" w:hAnsi="Times New Roman"/>
          <w:b/>
          <w:i/>
          <w:sz w:val="24"/>
          <w:szCs w:val="24"/>
        </w:rPr>
        <w:t>slabiciuni</w:t>
      </w:r>
      <w:proofErr w:type="spellEnd"/>
      <w:r w:rsidRPr="00DA6228">
        <w:rPr>
          <w:rFonts w:ascii="Times New Roman" w:hAnsi="Times New Roman"/>
          <w:b/>
          <w:i/>
          <w:sz w:val="24"/>
          <w:szCs w:val="24"/>
        </w:rPr>
        <w:t xml:space="preserve"> </w:t>
      </w:r>
      <w:proofErr w:type="spellStart"/>
      <w:r w:rsidRPr="00DA6228">
        <w:rPr>
          <w:rFonts w:ascii="Times New Roman" w:hAnsi="Times New Roman"/>
          <w:b/>
          <w:i/>
          <w:sz w:val="24"/>
          <w:szCs w:val="24"/>
        </w:rPr>
        <w:t>ră</w:t>
      </w:r>
      <w:r w:rsidR="00873B35" w:rsidRPr="00DA6228">
        <w:rPr>
          <w:rFonts w:ascii="Times New Roman" w:hAnsi="Times New Roman"/>
          <w:b/>
          <w:i/>
          <w:sz w:val="24"/>
          <w:szCs w:val="24"/>
        </w:rPr>
        <w:t>ma</w:t>
      </w:r>
      <w:r w:rsidRPr="00DA6228">
        <w:rPr>
          <w:rFonts w:ascii="Times New Roman" w:hAnsi="Times New Roman"/>
          <w:b/>
          <w:i/>
          <w:sz w:val="24"/>
          <w:szCs w:val="24"/>
        </w:rPr>
        <w:t>se</w:t>
      </w:r>
      <w:proofErr w:type="spellEnd"/>
      <w:r w:rsidRPr="00DA6228">
        <w:rPr>
          <w:rFonts w:ascii="Times New Roman" w:hAnsi="Times New Roman"/>
          <w:b/>
          <w:i/>
          <w:sz w:val="24"/>
          <w:szCs w:val="24"/>
        </w:rPr>
        <w:t xml:space="preserve"> </w:t>
      </w:r>
      <w:proofErr w:type="spellStart"/>
      <w:r w:rsidRPr="00DA6228">
        <w:rPr>
          <w:rFonts w:ascii="Times New Roman" w:hAnsi="Times New Roman"/>
          <w:b/>
          <w:i/>
          <w:sz w:val="24"/>
          <w:szCs w:val="24"/>
        </w:rPr>
        <w:t>nerezolvate</w:t>
      </w:r>
      <w:proofErr w:type="spellEnd"/>
      <w:r w:rsidRPr="00DA6228">
        <w:rPr>
          <w:rFonts w:ascii="Times New Roman" w:hAnsi="Times New Roman"/>
          <w:b/>
          <w:i/>
          <w:sz w:val="24"/>
          <w:szCs w:val="24"/>
        </w:rPr>
        <w:t xml:space="preserve"> din </w:t>
      </w:r>
      <w:proofErr w:type="spellStart"/>
      <w:r w:rsidRPr="00DA6228">
        <w:rPr>
          <w:rFonts w:ascii="Times New Roman" w:hAnsi="Times New Roman"/>
          <w:b/>
          <w:i/>
          <w:sz w:val="24"/>
          <w:szCs w:val="24"/>
        </w:rPr>
        <w:t>perioada</w:t>
      </w:r>
      <w:proofErr w:type="spellEnd"/>
      <w:r w:rsidRPr="00DA6228">
        <w:rPr>
          <w:rFonts w:ascii="Times New Roman" w:hAnsi="Times New Roman"/>
          <w:b/>
          <w:i/>
          <w:sz w:val="24"/>
          <w:szCs w:val="24"/>
        </w:rPr>
        <w:t xml:space="preserve"> 201</w:t>
      </w:r>
      <w:r w:rsidR="00726DED">
        <w:rPr>
          <w:rFonts w:ascii="Times New Roman" w:hAnsi="Times New Roman"/>
          <w:b/>
          <w:i/>
          <w:sz w:val="24"/>
          <w:szCs w:val="24"/>
        </w:rPr>
        <w:t>7</w:t>
      </w:r>
      <w:r w:rsidRPr="00DA6228">
        <w:rPr>
          <w:rFonts w:ascii="Times New Roman" w:hAnsi="Times New Roman"/>
          <w:b/>
          <w:i/>
          <w:sz w:val="24"/>
          <w:szCs w:val="24"/>
        </w:rPr>
        <w:t>-</w:t>
      </w:r>
      <w:r w:rsidR="00427885">
        <w:rPr>
          <w:rFonts w:ascii="Times New Roman" w:hAnsi="Times New Roman"/>
          <w:b/>
          <w:i/>
          <w:sz w:val="24"/>
          <w:szCs w:val="24"/>
        </w:rPr>
        <w:t>20</w:t>
      </w:r>
      <w:r w:rsidR="00DD2FDB">
        <w:rPr>
          <w:rFonts w:ascii="Times New Roman" w:hAnsi="Times New Roman"/>
          <w:b/>
          <w:i/>
          <w:sz w:val="24"/>
          <w:szCs w:val="24"/>
        </w:rPr>
        <w:t>2</w:t>
      </w:r>
      <w:r w:rsidR="00726DED">
        <w:rPr>
          <w:rFonts w:ascii="Times New Roman" w:hAnsi="Times New Roman"/>
          <w:b/>
          <w:i/>
          <w:sz w:val="24"/>
          <w:szCs w:val="24"/>
        </w:rPr>
        <w:t>1</w:t>
      </w:r>
      <w:r w:rsidRPr="00DA6228">
        <w:rPr>
          <w:rFonts w:ascii="Times New Roman" w:hAnsi="Times New Roman"/>
          <w:b/>
          <w:i/>
          <w:sz w:val="24"/>
          <w:szCs w:val="24"/>
        </w:rPr>
        <w:t xml:space="preserve"> </w:t>
      </w:r>
      <w:proofErr w:type="spellStart"/>
      <w:r w:rsidRPr="00DA6228">
        <w:rPr>
          <w:rFonts w:ascii="Times New Roman" w:hAnsi="Times New Roman"/>
          <w:b/>
          <w:i/>
          <w:sz w:val="24"/>
          <w:szCs w:val="24"/>
        </w:rPr>
        <w:t>și</w:t>
      </w:r>
      <w:proofErr w:type="spellEnd"/>
      <w:r w:rsidRPr="00DA6228">
        <w:rPr>
          <w:rFonts w:ascii="Times New Roman" w:hAnsi="Times New Roman"/>
          <w:b/>
          <w:i/>
          <w:sz w:val="24"/>
          <w:szCs w:val="24"/>
        </w:rPr>
        <w:t xml:space="preserve"> care au </w:t>
      </w:r>
      <w:proofErr w:type="spellStart"/>
      <w:r w:rsidRPr="00DA6228">
        <w:rPr>
          <w:rFonts w:ascii="Times New Roman" w:hAnsi="Times New Roman"/>
          <w:b/>
          <w:i/>
          <w:sz w:val="24"/>
          <w:szCs w:val="24"/>
        </w:rPr>
        <w:t>fost</w:t>
      </w:r>
      <w:proofErr w:type="spellEnd"/>
      <w:r w:rsidRPr="00DA6228">
        <w:rPr>
          <w:rFonts w:ascii="Times New Roman" w:hAnsi="Times New Roman"/>
          <w:b/>
          <w:i/>
          <w:sz w:val="24"/>
          <w:szCs w:val="24"/>
        </w:rPr>
        <w:t xml:space="preserve"> </w:t>
      </w:r>
      <w:proofErr w:type="spellStart"/>
      <w:r w:rsidRPr="00DA6228">
        <w:rPr>
          <w:rFonts w:ascii="Times New Roman" w:hAnsi="Times New Roman"/>
          <w:b/>
          <w:i/>
          <w:sz w:val="24"/>
          <w:szCs w:val="24"/>
        </w:rPr>
        <w:t>preluate</w:t>
      </w:r>
      <w:proofErr w:type="spellEnd"/>
      <w:r w:rsidRPr="00DA6228">
        <w:rPr>
          <w:rFonts w:ascii="Times New Roman" w:hAnsi="Times New Roman"/>
          <w:b/>
          <w:i/>
          <w:sz w:val="24"/>
          <w:szCs w:val="24"/>
        </w:rPr>
        <w:t xml:space="preserve"> </w:t>
      </w:r>
      <w:proofErr w:type="spellStart"/>
      <w:r w:rsidRPr="00DA6228">
        <w:rPr>
          <w:rFonts w:ascii="Times New Roman" w:hAnsi="Times New Roman"/>
          <w:b/>
          <w:i/>
          <w:sz w:val="24"/>
          <w:szCs w:val="24"/>
        </w:rPr>
        <w:t>în</w:t>
      </w:r>
      <w:proofErr w:type="spellEnd"/>
      <w:r w:rsidRPr="00DA6228">
        <w:rPr>
          <w:rFonts w:ascii="Times New Roman" w:hAnsi="Times New Roman"/>
          <w:b/>
          <w:i/>
          <w:sz w:val="24"/>
          <w:szCs w:val="24"/>
        </w:rPr>
        <w:t xml:space="preserve"> </w:t>
      </w:r>
      <w:proofErr w:type="spellStart"/>
      <w:r w:rsidRPr="00DA6228">
        <w:rPr>
          <w:rFonts w:ascii="Times New Roman" w:hAnsi="Times New Roman"/>
          <w:b/>
          <w:i/>
          <w:sz w:val="24"/>
          <w:szCs w:val="24"/>
        </w:rPr>
        <w:t>noul</w:t>
      </w:r>
      <w:proofErr w:type="spellEnd"/>
      <w:r w:rsidRPr="00DA6228">
        <w:rPr>
          <w:rFonts w:ascii="Times New Roman" w:hAnsi="Times New Roman"/>
          <w:b/>
          <w:i/>
          <w:sz w:val="24"/>
          <w:szCs w:val="24"/>
        </w:rPr>
        <w:t xml:space="preserve"> plan de </w:t>
      </w:r>
      <w:proofErr w:type="spellStart"/>
      <w:r w:rsidRPr="00DA6228">
        <w:rPr>
          <w:rFonts w:ascii="Times New Roman" w:hAnsi="Times New Roman"/>
          <w:b/>
          <w:i/>
          <w:sz w:val="24"/>
          <w:szCs w:val="24"/>
        </w:rPr>
        <w:t>dezvoltare</w:t>
      </w:r>
      <w:proofErr w:type="spellEnd"/>
      <w:r w:rsidR="00873B35" w:rsidRPr="00DA6228">
        <w:rPr>
          <w:rFonts w:ascii="Times New Roman" w:hAnsi="Times New Roman"/>
          <w:b/>
          <w:i/>
          <w:sz w:val="24"/>
          <w:szCs w:val="24"/>
        </w:rPr>
        <w:t>:</w:t>
      </w:r>
    </w:p>
    <w:p w14:paraId="03B76E45" w14:textId="3FF5ACD6" w:rsidR="00873B35" w:rsidRPr="00873B35" w:rsidRDefault="001409C3" w:rsidP="001E7D70">
      <w:pPr>
        <w:numPr>
          <w:ilvl w:val="0"/>
          <w:numId w:val="38"/>
        </w:numPr>
        <w:spacing w:after="0" w:line="360" w:lineRule="auto"/>
        <w:ind w:hanging="630"/>
        <w:jc w:val="both"/>
        <w:rPr>
          <w:rFonts w:ascii="Times New Roman" w:hAnsi="Times New Roman"/>
          <w:sz w:val="24"/>
          <w:szCs w:val="24"/>
        </w:rPr>
      </w:pPr>
      <w:proofErr w:type="spellStart"/>
      <w:r>
        <w:rPr>
          <w:rFonts w:ascii="Times New Roman" w:hAnsi="Times New Roman"/>
          <w:sz w:val="24"/>
          <w:szCs w:val="24"/>
        </w:rPr>
        <w:t>Imposibiltatea</w:t>
      </w:r>
      <w:proofErr w:type="spellEnd"/>
      <w:r>
        <w:rPr>
          <w:rFonts w:ascii="Times New Roman" w:hAnsi="Times New Roman"/>
          <w:sz w:val="24"/>
          <w:szCs w:val="24"/>
        </w:rPr>
        <w:t xml:space="preserve"> </w:t>
      </w:r>
      <w:proofErr w:type="spellStart"/>
      <w:r>
        <w:rPr>
          <w:rFonts w:ascii="Times New Roman" w:hAnsi="Times New Roman"/>
          <w:sz w:val="24"/>
          <w:szCs w:val="24"/>
        </w:rPr>
        <w:t>realiz</w:t>
      </w:r>
      <w:proofErr w:type="spellEnd"/>
      <w:r>
        <w:rPr>
          <w:rFonts w:ascii="Times New Roman" w:hAnsi="Times New Roman"/>
          <w:sz w:val="24"/>
          <w:szCs w:val="24"/>
          <w:lang w:val="ro-RO"/>
        </w:rPr>
        <w:t>ării programului prelungit la GPN.Nr.2 TOBOLIU</w:t>
      </w:r>
    </w:p>
    <w:p w14:paraId="2F0E057D" w14:textId="77777777" w:rsidR="00873B35" w:rsidRDefault="00BB442E" w:rsidP="001E7D70">
      <w:pPr>
        <w:numPr>
          <w:ilvl w:val="0"/>
          <w:numId w:val="38"/>
        </w:numPr>
        <w:spacing w:after="0" w:line="360" w:lineRule="auto"/>
        <w:ind w:hanging="630"/>
        <w:jc w:val="both"/>
        <w:rPr>
          <w:rFonts w:ascii="Times New Roman" w:hAnsi="Times New Roman"/>
          <w:sz w:val="24"/>
          <w:szCs w:val="24"/>
        </w:rPr>
      </w:pPr>
      <w:proofErr w:type="spellStart"/>
      <w:r>
        <w:rPr>
          <w:rFonts w:ascii="Times New Roman" w:hAnsi="Times New Roman"/>
          <w:sz w:val="24"/>
          <w:szCs w:val="24"/>
        </w:rPr>
        <w:t>Expertiza</w:t>
      </w:r>
      <w:proofErr w:type="spellEnd"/>
      <w:r>
        <w:rPr>
          <w:rFonts w:ascii="Times New Roman" w:hAnsi="Times New Roman"/>
          <w:sz w:val="24"/>
          <w:szCs w:val="24"/>
        </w:rPr>
        <w:t xml:space="preserve"> </w:t>
      </w:r>
      <w:proofErr w:type="spellStart"/>
      <w:r>
        <w:rPr>
          <w:rFonts w:ascii="Times New Roman" w:hAnsi="Times New Roman"/>
          <w:sz w:val="24"/>
          <w:szCs w:val="24"/>
        </w:rPr>
        <w:t>redusă</w:t>
      </w:r>
      <w:proofErr w:type="spellEnd"/>
      <w:r>
        <w:rPr>
          <w:rFonts w:ascii="Times New Roman" w:hAnsi="Times New Roman"/>
          <w:sz w:val="24"/>
          <w:szCs w:val="24"/>
        </w:rPr>
        <w:t xml:space="preserve"> </w:t>
      </w:r>
      <w:r w:rsidR="00873B35" w:rsidRPr="00873B35">
        <w:rPr>
          <w:rFonts w:ascii="Times New Roman" w:hAnsi="Times New Roman"/>
          <w:sz w:val="24"/>
          <w:szCs w:val="24"/>
        </w:rPr>
        <w:t xml:space="preserve">a </w:t>
      </w:r>
      <w:proofErr w:type="spellStart"/>
      <w:r w:rsidR="00873B35" w:rsidRPr="00873B35">
        <w:rPr>
          <w:rFonts w:ascii="Times New Roman" w:hAnsi="Times New Roman"/>
          <w:sz w:val="24"/>
          <w:szCs w:val="24"/>
        </w:rPr>
        <w:t>cadrelor</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didac</w:t>
      </w:r>
      <w:r>
        <w:rPr>
          <w:rFonts w:ascii="Times New Roman" w:hAnsi="Times New Roman"/>
          <w:sz w:val="24"/>
          <w:szCs w:val="24"/>
        </w:rPr>
        <w:t>tice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modalitatile</w:t>
      </w:r>
      <w:proofErr w:type="spellEnd"/>
      <w:r>
        <w:rPr>
          <w:rFonts w:ascii="Times New Roman" w:hAnsi="Times New Roman"/>
          <w:sz w:val="24"/>
          <w:szCs w:val="24"/>
        </w:rPr>
        <w:t xml:space="preserve"> de </w:t>
      </w:r>
      <w:proofErr w:type="spellStart"/>
      <w:r>
        <w:rPr>
          <w:rFonts w:ascii="Times New Roman" w:hAnsi="Times New Roman"/>
          <w:sz w:val="24"/>
          <w:szCs w:val="24"/>
        </w:rPr>
        <w:t>acțiune</w:t>
      </w:r>
      <w:proofErr w:type="spellEnd"/>
      <w:r>
        <w:rPr>
          <w:rFonts w:ascii="Times New Roman" w:hAnsi="Times New Roman"/>
          <w:sz w:val="24"/>
          <w:szCs w:val="24"/>
        </w:rPr>
        <w:t xml:space="preserve"> </w:t>
      </w:r>
      <w:proofErr w:type="spellStart"/>
      <w:r>
        <w:rPr>
          <w:rFonts w:ascii="Times New Roman" w:hAnsi="Times New Roman"/>
          <w:sz w:val="24"/>
          <w:szCs w:val="24"/>
        </w:rPr>
        <w:t>î</w:t>
      </w:r>
      <w:r w:rsidR="00873B35" w:rsidRPr="00873B35">
        <w:rPr>
          <w:rFonts w:ascii="Times New Roman" w:hAnsi="Times New Roman"/>
          <w:sz w:val="24"/>
          <w:szCs w:val="24"/>
        </w:rPr>
        <w:t>n</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cazul</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elevilor</w:t>
      </w:r>
      <w:proofErr w:type="spellEnd"/>
      <w:r w:rsidR="00873B35" w:rsidRPr="00873B35">
        <w:rPr>
          <w:rFonts w:ascii="Times New Roman" w:hAnsi="Times New Roman"/>
          <w:sz w:val="24"/>
          <w:szCs w:val="24"/>
        </w:rPr>
        <w:t xml:space="preserve"> cu </w:t>
      </w:r>
      <w:proofErr w:type="spellStart"/>
      <w:r w:rsidR="00873B35" w:rsidRPr="00873B35">
        <w:rPr>
          <w:rFonts w:ascii="Times New Roman" w:hAnsi="Times New Roman"/>
          <w:sz w:val="24"/>
          <w:szCs w:val="24"/>
        </w:rPr>
        <w:t>cerinte</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educationale</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speciale</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si</w:t>
      </w:r>
      <w:proofErr w:type="spellEnd"/>
      <w:r w:rsidR="00873B35" w:rsidRPr="00873B35">
        <w:rPr>
          <w:rFonts w:ascii="Times New Roman" w:hAnsi="Times New Roman"/>
          <w:sz w:val="24"/>
          <w:szCs w:val="24"/>
        </w:rPr>
        <w:t xml:space="preserve"> a </w:t>
      </w:r>
      <w:proofErr w:type="spellStart"/>
      <w:r w:rsidR="00873B35" w:rsidRPr="00873B35">
        <w:rPr>
          <w:rFonts w:ascii="Times New Roman" w:hAnsi="Times New Roman"/>
          <w:sz w:val="24"/>
          <w:szCs w:val="24"/>
        </w:rPr>
        <w:t>celor</w:t>
      </w:r>
      <w:proofErr w:type="spellEnd"/>
      <w:r w:rsidR="00873B35" w:rsidRPr="00873B35">
        <w:rPr>
          <w:rFonts w:ascii="Times New Roman" w:hAnsi="Times New Roman"/>
          <w:sz w:val="24"/>
          <w:szCs w:val="24"/>
        </w:rPr>
        <w:t xml:space="preserve"> care </w:t>
      </w:r>
      <w:proofErr w:type="spellStart"/>
      <w:r w:rsidR="00873B35" w:rsidRPr="00873B35">
        <w:rPr>
          <w:rFonts w:ascii="Times New Roman" w:hAnsi="Times New Roman"/>
          <w:sz w:val="24"/>
          <w:szCs w:val="24"/>
        </w:rPr>
        <w:t>provin</w:t>
      </w:r>
      <w:proofErr w:type="spellEnd"/>
      <w:r w:rsidR="00873B35" w:rsidRPr="00873B35">
        <w:rPr>
          <w:rFonts w:ascii="Times New Roman" w:hAnsi="Times New Roman"/>
          <w:sz w:val="24"/>
          <w:szCs w:val="24"/>
        </w:rPr>
        <w:t xml:space="preserve"> din </w:t>
      </w:r>
      <w:proofErr w:type="spellStart"/>
      <w:r w:rsidR="00873B35" w:rsidRPr="00873B35">
        <w:rPr>
          <w:rFonts w:ascii="Times New Roman" w:hAnsi="Times New Roman"/>
          <w:sz w:val="24"/>
          <w:szCs w:val="24"/>
        </w:rPr>
        <w:t>medii</w:t>
      </w:r>
      <w:proofErr w:type="spellEnd"/>
      <w:r w:rsidR="00873B35" w:rsidRPr="00873B35">
        <w:rPr>
          <w:rFonts w:ascii="Times New Roman" w:hAnsi="Times New Roman"/>
          <w:sz w:val="24"/>
          <w:szCs w:val="24"/>
        </w:rPr>
        <w:t xml:space="preserve"> </w:t>
      </w:r>
      <w:proofErr w:type="spellStart"/>
      <w:r w:rsidR="00873B35" w:rsidRPr="00873B35">
        <w:rPr>
          <w:rFonts w:ascii="Times New Roman" w:hAnsi="Times New Roman"/>
          <w:sz w:val="24"/>
          <w:szCs w:val="24"/>
        </w:rPr>
        <w:t>defavorizate</w:t>
      </w:r>
      <w:proofErr w:type="spellEnd"/>
      <w:r w:rsidR="00DD2FDB">
        <w:rPr>
          <w:rFonts w:ascii="Times New Roman" w:hAnsi="Times New Roman"/>
          <w:sz w:val="24"/>
          <w:szCs w:val="24"/>
        </w:rPr>
        <w:t>.</w:t>
      </w:r>
    </w:p>
    <w:p w14:paraId="47F55DA2" w14:textId="77777777" w:rsidR="008D0D3A" w:rsidRPr="008D0D3A" w:rsidRDefault="00061B94" w:rsidP="001E7D70">
      <w:pPr>
        <w:numPr>
          <w:ilvl w:val="0"/>
          <w:numId w:val="38"/>
        </w:numPr>
        <w:spacing w:after="0" w:line="360" w:lineRule="auto"/>
        <w:ind w:hanging="630"/>
        <w:jc w:val="both"/>
        <w:rPr>
          <w:rFonts w:ascii="Times New Roman" w:hAnsi="Times New Roman"/>
          <w:sz w:val="24"/>
          <w:szCs w:val="24"/>
        </w:rPr>
      </w:pPr>
      <w:proofErr w:type="spellStart"/>
      <w:r>
        <w:rPr>
          <w:rFonts w:ascii="Times New Roman" w:hAnsi="Times New Roman"/>
          <w:sz w:val="24"/>
          <w:szCs w:val="24"/>
        </w:rPr>
        <w:t>Îmbunătățirea</w:t>
      </w:r>
      <w:proofErr w:type="spellEnd"/>
      <w:r>
        <w:rPr>
          <w:rFonts w:ascii="Times New Roman" w:hAnsi="Times New Roman"/>
          <w:sz w:val="24"/>
          <w:szCs w:val="24"/>
        </w:rPr>
        <w:t xml:space="preserve"> </w:t>
      </w:r>
      <w:proofErr w:type="spellStart"/>
      <w:r>
        <w:rPr>
          <w:rFonts w:ascii="Times New Roman" w:hAnsi="Times New Roman"/>
          <w:sz w:val="24"/>
          <w:szCs w:val="24"/>
        </w:rPr>
        <w:t>r</w:t>
      </w:r>
      <w:r w:rsidR="00BB442E">
        <w:rPr>
          <w:rFonts w:ascii="Times New Roman" w:hAnsi="Times New Roman"/>
          <w:sz w:val="24"/>
          <w:szCs w:val="24"/>
        </w:rPr>
        <w:t>ezultate</w:t>
      </w:r>
      <w:r>
        <w:rPr>
          <w:rFonts w:ascii="Times New Roman" w:hAnsi="Times New Roman"/>
          <w:sz w:val="24"/>
          <w:szCs w:val="24"/>
        </w:rPr>
        <w:t>lor</w:t>
      </w:r>
      <w:proofErr w:type="spellEnd"/>
      <w:r>
        <w:rPr>
          <w:rFonts w:ascii="Times New Roman" w:hAnsi="Times New Roman"/>
          <w:sz w:val="24"/>
          <w:szCs w:val="24"/>
        </w:rPr>
        <w:t xml:space="preserve"> </w:t>
      </w:r>
      <w:proofErr w:type="spellStart"/>
      <w:r>
        <w:rPr>
          <w:rFonts w:ascii="Times New Roman" w:hAnsi="Times New Roman"/>
          <w:sz w:val="24"/>
          <w:szCs w:val="24"/>
        </w:rPr>
        <w:t>școlare</w:t>
      </w:r>
      <w:proofErr w:type="spellEnd"/>
      <w:r>
        <w:rPr>
          <w:rFonts w:ascii="Times New Roman" w:hAnsi="Times New Roman"/>
          <w:sz w:val="24"/>
          <w:szCs w:val="24"/>
        </w:rPr>
        <w:t>.</w:t>
      </w:r>
    </w:p>
    <w:p w14:paraId="2B15E5CC" w14:textId="4EF46D6D" w:rsidR="00873B35" w:rsidRDefault="00873B35" w:rsidP="001E7D70">
      <w:pPr>
        <w:numPr>
          <w:ilvl w:val="0"/>
          <w:numId w:val="38"/>
        </w:numPr>
        <w:spacing w:after="0" w:line="360" w:lineRule="auto"/>
        <w:ind w:hanging="630"/>
        <w:jc w:val="both"/>
        <w:rPr>
          <w:rFonts w:ascii="Times New Roman" w:hAnsi="Times New Roman"/>
          <w:sz w:val="24"/>
          <w:szCs w:val="24"/>
        </w:rPr>
      </w:pPr>
      <w:proofErr w:type="spellStart"/>
      <w:r w:rsidRPr="00873B35">
        <w:rPr>
          <w:rFonts w:ascii="Times New Roman" w:hAnsi="Times New Roman"/>
          <w:sz w:val="24"/>
          <w:szCs w:val="24"/>
        </w:rPr>
        <w:t>Li</w:t>
      </w:r>
      <w:r w:rsidR="00CC7F6B">
        <w:rPr>
          <w:rFonts w:ascii="Times New Roman" w:hAnsi="Times New Roman"/>
          <w:sz w:val="24"/>
          <w:szCs w:val="24"/>
        </w:rPr>
        <w:t>psa</w:t>
      </w:r>
      <w:proofErr w:type="spellEnd"/>
      <w:r w:rsidR="00CC7F6B">
        <w:rPr>
          <w:rFonts w:ascii="Times New Roman" w:hAnsi="Times New Roman"/>
          <w:sz w:val="24"/>
          <w:szCs w:val="24"/>
        </w:rPr>
        <w:t xml:space="preserve"> </w:t>
      </w:r>
      <w:proofErr w:type="spellStart"/>
      <w:r w:rsidR="00CC7F6B">
        <w:rPr>
          <w:rFonts w:ascii="Times New Roman" w:hAnsi="Times New Roman"/>
          <w:sz w:val="24"/>
          <w:szCs w:val="24"/>
        </w:rPr>
        <w:t>unui</w:t>
      </w:r>
      <w:proofErr w:type="spellEnd"/>
      <w:r w:rsidR="00CC7F6B">
        <w:rPr>
          <w:rFonts w:ascii="Times New Roman" w:hAnsi="Times New Roman"/>
          <w:sz w:val="24"/>
          <w:szCs w:val="24"/>
        </w:rPr>
        <w:t xml:space="preserve"> cabinet de </w:t>
      </w:r>
      <w:proofErr w:type="spellStart"/>
      <w:r w:rsidR="00CC7F6B">
        <w:rPr>
          <w:rFonts w:ascii="Times New Roman" w:hAnsi="Times New Roman"/>
          <w:sz w:val="24"/>
          <w:szCs w:val="24"/>
        </w:rPr>
        <w:t>consiliere</w:t>
      </w:r>
      <w:proofErr w:type="spellEnd"/>
      <w:r w:rsidR="00CC7F6B">
        <w:rPr>
          <w:rFonts w:ascii="Times New Roman" w:hAnsi="Times New Roman"/>
          <w:sz w:val="24"/>
          <w:szCs w:val="24"/>
        </w:rPr>
        <w:t xml:space="preserve"> </w:t>
      </w:r>
      <w:proofErr w:type="spellStart"/>
      <w:r w:rsidR="00CC7F6B">
        <w:rPr>
          <w:rFonts w:ascii="Times New Roman" w:hAnsi="Times New Roman"/>
          <w:sz w:val="24"/>
          <w:szCs w:val="24"/>
        </w:rPr>
        <w:t>școlară</w:t>
      </w:r>
      <w:proofErr w:type="spellEnd"/>
      <w:r w:rsidR="00CC7F6B">
        <w:rPr>
          <w:rFonts w:ascii="Times New Roman" w:hAnsi="Times New Roman"/>
          <w:sz w:val="24"/>
          <w:szCs w:val="24"/>
        </w:rPr>
        <w:t xml:space="preserve">, </w:t>
      </w:r>
      <w:proofErr w:type="spellStart"/>
      <w:r w:rsidR="00CC7F6B">
        <w:rPr>
          <w:rFonts w:ascii="Times New Roman" w:hAnsi="Times New Roman"/>
          <w:sz w:val="24"/>
          <w:szCs w:val="24"/>
        </w:rPr>
        <w:t>amenajat</w:t>
      </w:r>
      <w:proofErr w:type="spellEnd"/>
      <w:r w:rsidR="00CC7F6B">
        <w:rPr>
          <w:rFonts w:ascii="Times New Roman" w:hAnsi="Times New Roman"/>
          <w:sz w:val="24"/>
          <w:szCs w:val="24"/>
        </w:rPr>
        <w:t xml:space="preserve"> </w:t>
      </w:r>
      <w:proofErr w:type="spellStart"/>
      <w:r w:rsidR="00CC7F6B">
        <w:rPr>
          <w:rFonts w:ascii="Times New Roman" w:hAnsi="Times New Roman"/>
          <w:sz w:val="24"/>
          <w:szCs w:val="24"/>
        </w:rPr>
        <w:t>ș</w:t>
      </w:r>
      <w:r w:rsidR="00BB442E">
        <w:rPr>
          <w:rFonts w:ascii="Times New Roman" w:hAnsi="Times New Roman"/>
          <w:sz w:val="24"/>
          <w:szCs w:val="24"/>
        </w:rPr>
        <w:t>i</w:t>
      </w:r>
      <w:proofErr w:type="spellEnd"/>
      <w:r w:rsidR="00BB442E">
        <w:rPr>
          <w:rFonts w:ascii="Times New Roman" w:hAnsi="Times New Roman"/>
          <w:sz w:val="24"/>
          <w:szCs w:val="24"/>
        </w:rPr>
        <w:t xml:space="preserve"> </w:t>
      </w:r>
      <w:proofErr w:type="spellStart"/>
      <w:r w:rsidR="00BB442E">
        <w:rPr>
          <w:rFonts w:ascii="Times New Roman" w:hAnsi="Times New Roman"/>
          <w:sz w:val="24"/>
          <w:szCs w:val="24"/>
        </w:rPr>
        <w:t>dotat</w:t>
      </w:r>
      <w:proofErr w:type="spellEnd"/>
      <w:r w:rsidR="00BB442E">
        <w:rPr>
          <w:rFonts w:ascii="Times New Roman" w:hAnsi="Times New Roman"/>
          <w:sz w:val="24"/>
          <w:szCs w:val="24"/>
        </w:rPr>
        <w:t xml:space="preserve">, </w:t>
      </w:r>
      <w:proofErr w:type="spellStart"/>
      <w:r w:rsidR="00BB442E">
        <w:rPr>
          <w:rFonts w:ascii="Times New Roman" w:hAnsi="Times New Roman"/>
          <w:sz w:val="24"/>
          <w:szCs w:val="24"/>
        </w:rPr>
        <w:t>și</w:t>
      </w:r>
      <w:proofErr w:type="spellEnd"/>
      <w:r w:rsidR="00BB442E">
        <w:rPr>
          <w:rFonts w:ascii="Times New Roman" w:hAnsi="Times New Roman"/>
          <w:sz w:val="24"/>
          <w:szCs w:val="24"/>
        </w:rPr>
        <w:t xml:space="preserve"> </w:t>
      </w:r>
      <w:proofErr w:type="spellStart"/>
      <w:r w:rsidR="00BB442E">
        <w:rPr>
          <w:rFonts w:ascii="Times New Roman" w:hAnsi="Times New Roman"/>
          <w:sz w:val="24"/>
          <w:szCs w:val="24"/>
        </w:rPr>
        <w:t>obținerea</w:t>
      </w:r>
      <w:proofErr w:type="spellEnd"/>
      <w:r w:rsidR="00BB442E">
        <w:rPr>
          <w:rFonts w:ascii="Times New Roman" w:hAnsi="Times New Roman"/>
          <w:sz w:val="24"/>
          <w:szCs w:val="24"/>
        </w:rPr>
        <w:t xml:space="preserve"> </w:t>
      </w:r>
      <w:proofErr w:type="spellStart"/>
      <w:r w:rsidRPr="00873B35">
        <w:rPr>
          <w:rFonts w:ascii="Times New Roman" w:hAnsi="Times New Roman"/>
          <w:sz w:val="24"/>
          <w:szCs w:val="24"/>
        </w:rPr>
        <w:t>po</w:t>
      </w:r>
      <w:r w:rsidR="00BB442E">
        <w:rPr>
          <w:rFonts w:ascii="Times New Roman" w:hAnsi="Times New Roman"/>
          <w:sz w:val="24"/>
          <w:szCs w:val="24"/>
        </w:rPr>
        <w:t>stului</w:t>
      </w:r>
      <w:proofErr w:type="spellEnd"/>
      <w:r w:rsidR="00BB442E">
        <w:rPr>
          <w:rFonts w:ascii="Times New Roman" w:hAnsi="Times New Roman"/>
          <w:sz w:val="24"/>
          <w:szCs w:val="24"/>
        </w:rPr>
        <w:t xml:space="preserve"> de </w:t>
      </w:r>
      <w:proofErr w:type="spellStart"/>
      <w:r w:rsidR="00BB442E">
        <w:rPr>
          <w:rFonts w:ascii="Times New Roman" w:hAnsi="Times New Roman"/>
          <w:sz w:val="24"/>
          <w:szCs w:val="24"/>
        </w:rPr>
        <w:t>profesor</w:t>
      </w:r>
      <w:proofErr w:type="spellEnd"/>
      <w:r w:rsidR="00BB442E">
        <w:rPr>
          <w:rFonts w:ascii="Times New Roman" w:hAnsi="Times New Roman"/>
          <w:sz w:val="24"/>
          <w:szCs w:val="24"/>
        </w:rPr>
        <w:t xml:space="preserve"> </w:t>
      </w:r>
      <w:proofErr w:type="spellStart"/>
      <w:r w:rsidR="00BB442E">
        <w:rPr>
          <w:rFonts w:ascii="Times New Roman" w:hAnsi="Times New Roman"/>
          <w:sz w:val="24"/>
          <w:szCs w:val="24"/>
        </w:rPr>
        <w:t>psihopedagog</w:t>
      </w:r>
      <w:proofErr w:type="spellEnd"/>
      <w:r w:rsidR="00DD2FDB">
        <w:rPr>
          <w:rFonts w:ascii="Times New Roman" w:hAnsi="Times New Roman"/>
          <w:sz w:val="24"/>
          <w:szCs w:val="24"/>
        </w:rPr>
        <w:t>.</w:t>
      </w:r>
    </w:p>
    <w:p w14:paraId="40303AC5" w14:textId="34D64390" w:rsidR="001409C3" w:rsidRPr="00BA5A1B" w:rsidRDefault="001409C3" w:rsidP="00DD2FDB">
      <w:pPr>
        <w:numPr>
          <w:ilvl w:val="0"/>
          <w:numId w:val="38"/>
        </w:numPr>
        <w:spacing w:after="0" w:line="360" w:lineRule="auto"/>
        <w:ind w:hanging="630"/>
        <w:jc w:val="both"/>
        <w:rPr>
          <w:rFonts w:ascii="Times New Roman" w:hAnsi="Times New Roman"/>
          <w:sz w:val="24"/>
          <w:szCs w:val="24"/>
        </w:rPr>
      </w:pP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dotării</w:t>
      </w:r>
      <w:proofErr w:type="spellEnd"/>
      <w:r>
        <w:rPr>
          <w:rFonts w:ascii="Times New Roman" w:hAnsi="Times New Roman"/>
          <w:sz w:val="24"/>
          <w:szCs w:val="24"/>
        </w:rPr>
        <w:t xml:space="preserve"> </w:t>
      </w:r>
      <w:proofErr w:type="spellStart"/>
      <w:r>
        <w:rPr>
          <w:rFonts w:ascii="Times New Roman" w:hAnsi="Times New Roman"/>
          <w:sz w:val="24"/>
          <w:szCs w:val="24"/>
        </w:rPr>
        <w:t>laboratoarelor</w:t>
      </w:r>
      <w:proofErr w:type="spellEnd"/>
      <w:r>
        <w:rPr>
          <w:rFonts w:ascii="Times New Roman" w:hAnsi="Times New Roman"/>
          <w:sz w:val="24"/>
          <w:szCs w:val="24"/>
        </w:rPr>
        <w:t xml:space="preserve"> de </w:t>
      </w:r>
      <w:proofErr w:type="spellStart"/>
      <w:r>
        <w:rPr>
          <w:rFonts w:ascii="Times New Roman" w:hAnsi="Times New Roman"/>
          <w:sz w:val="24"/>
          <w:szCs w:val="24"/>
        </w:rPr>
        <w:t>fizică-chimie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informati</w:t>
      </w:r>
      <w:proofErr w:type="spellEnd"/>
    </w:p>
    <w:p w14:paraId="41FF2BB7" w14:textId="77777777" w:rsidR="00180E72" w:rsidRDefault="00180E72" w:rsidP="006A29C0">
      <w:pPr>
        <w:pStyle w:val="Title"/>
      </w:pPr>
      <w:bookmarkStart w:id="3" w:name="_Toc60947384"/>
    </w:p>
    <w:p w14:paraId="39CF2823" w14:textId="77777777" w:rsidR="00180E72" w:rsidRDefault="00180E72" w:rsidP="006A29C0">
      <w:pPr>
        <w:pStyle w:val="Title"/>
      </w:pPr>
    </w:p>
    <w:p w14:paraId="4C50BACF" w14:textId="77777777" w:rsidR="00180E72" w:rsidRDefault="00180E72" w:rsidP="006A29C0">
      <w:pPr>
        <w:pStyle w:val="Title"/>
      </w:pPr>
    </w:p>
    <w:p w14:paraId="49648BF1" w14:textId="77777777" w:rsidR="00180E72" w:rsidRDefault="00180E72" w:rsidP="006A29C0">
      <w:pPr>
        <w:pStyle w:val="Title"/>
      </w:pPr>
    </w:p>
    <w:p w14:paraId="54CB6649" w14:textId="170D4229" w:rsidR="008D0D3A" w:rsidRDefault="00061B94" w:rsidP="006A29C0">
      <w:pPr>
        <w:pStyle w:val="Title"/>
      </w:pPr>
      <w:r>
        <w:lastRenderedPageBreak/>
        <w:t>CONTEXT LEGISLATIV</w:t>
      </w:r>
      <w:bookmarkEnd w:id="3"/>
    </w:p>
    <w:p w14:paraId="72AFD763" w14:textId="77777777" w:rsidR="009D7292" w:rsidRPr="009D7292" w:rsidRDefault="009D7292" w:rsidP="009D7292"/>
    <w:p w14:paraId="1A1FF43C" w14:textId="77777777" w:rsidR="007F26BE" w:rsidRPr="00800371" w:rsidRDefault="008C3C5A" w:rsidP="00DD2FDB">
      <w:pPr>
        <w:autoSpaceDE w:val="0"/>
        <w:autoSpaceDN w:val="0"/>
        <w:adjustRightInd w:val="0"/>
        <w:spacing w:after="0" w:line="360" w:lineRule="auto"/>
        <w:ind w:firstLine="720"/>
        <w:rPr>
          <w:rFonts w:ascii="Times New Roman" w:hAnsi="Times New Roman"/>
          <w:b/>
          <w:sz w:val="28"/>
          <w:szCs w:val="28"/>
        </w:rPr>
      </w:pPr>
      <w:r>
        <w:rPr>
          <w:rFonts w:ascii="Times New Roman" w:hAnsi="Times New Roman"/>
          <w:b/>
          <w:sz w:val="28"/>
          <w:szCs w:val="28"/>
        </w:rPr>
        <w:t xml:space="preserve"> </w:t>
      </w:r>
      <w:r w:rsidR="00121739" w:rsidRPr="00800371">
        <w:rPr>
          <w:rFonts w:ascii="Times New Roman" w:hAnsi="Times New Roman"/>
          <w:b/>
          <w:sz w:val="28"/>
          <w:szCs w:val="28"/>
        </w:rPr>
        <w:t xml:space="preserve"> </w:t>
      </w:r>
      <w:proofErr w:type="spellStart"/>
      <w:r w:rsidR="00121739" w:rsidRPr="00800371">
        <w:rPr>
          <w:rFonts w:ascii="Times New Roman" w:hAnsi="Times New Roman"/>
          <w:b/>
          <w:sz w:val="28"/>
          <w:szCs w:val="28"/>
        </w:rPr>
        <w:t>Legile</w:t>
      </w:r>
      <w:proofErr w:type="spellEnd"/>
      <w:r w:rsidR="00121739" w:rsidRPr="00800371">
        <w:rPr>
          <w:rFonts w:ascii="Times New Roman" w:hAnsi="Times New Roman"/>
          <w:b/>
          <w:sz w:val="28"/>
          <w:szCs w:val="28"/>
        </w:rPr>
        <w:t xml:space="preserve"> </w:t>
      </w:r>
      <w:proofErr w:type="spellStart"/>
      <w:r w:rsidR="00121739" w:rsidRPr="00800371">
        <w:rPr>
          <w:rFonts w:ascii="Times New Roman" w:hAnsi="Times New Roman"/>
          <w:b/>
          <w:sz w:val="28"/>
          <w:szCs w:val="28"/>
        </w:rPr>
        <w:t>şi</w:t>
      </w:r>
      <w:proofErr w:type="spellEnd"/>
      <w:r w:rsidR="00121739" w:rsidRPr="00800371">
        <w:rPr>
          <w:rFonts w:ascii="Times New Roman" w:hAnsi="Times New Roman"/>
          <w:b/>
          <w:sz w:val="28"/>
          <w:szCs w:val="28"/>
        </w:rPr>
        <w:t xml:space="preserve"> </w:t>
      </w:r>
      <w:proofErr w:type="spellStart"/>
      <w:r w:rsidR="00121739" w:rsidRPr="00800371">
        <w:rPr>
          <w:rFonts w:ascii="Times New Roman" w:hAnsi="Times New Roman"/>
          <w:b/>
          <w:sz w:val="28"/>
          <w:szCs w:val="28"/>
        </w:rPr>
        <w:t>documentele</w:t>
      </w:r>
      <w:proofErr w:type="spellEnd"/>
      <w:r>
        <w:rPr>
          <w:rFonts w:ascii="Times New Roman" w:hAnsi="Times New Roman"/>
          <w:b/>
          <w:sz w:val="28"/>
          <w:szCs w:val="28"/>
        </w:rPr>
        <w:t xml:space="preserve"> </w:t>
      </w:r>
      <w:r w:rsidR="00121739" w:rsidRPr="00800371">
        <w:rPr>
          <w:rFonts w:ascii="Times New Roman" w:hAnsi="Times New Roman"/>
          <w:b/>
          <w:sz w:val="28"/>
          <w:szCs w:val="28"/>
        </w:rPr>
        <w:t xml:space="preserve">care </w:t>
      </w:r>
      <w:proofErr w:type="spellStart"/>
      <w:r w:rsidR="00121739" w:rsidRPr="00800371">
        <w:rPr>
          <w:rFonts w:ascii="Times New Roman" w:hAnsi="Times New Roman"/>
          <w:b/>
          <w:sz w:val="28"/>
          <w:szCs w:val="28"/>
        </w:rPr>
        <w:t>stau</w:t>
      </w:r>
      <w:proofErr w:type="spellEnd"/>
      <w:r w:rsidR="00121739" w:rsidRPr="00800371">
        <w:rPr>
          <w:rFonts w:ascii="Times New Roman" w:hAnsi="Times New Roman"/>
          <w:b/>
          <w:sz w:val="28"/>
          <w:szCs w:val="28"/>
        </w:rPr>
        <w:t xml:space="preserve"> la </w:t>
      </w:r>
      <w:proofErr w:type="spellStart"/>
      <w:r w:rsidR="00121739" w:rsidRPr="00800371">
        <w:rPr>
          <w:rFonts w:ascii="Times New Roman" w:hAnsi="Times New Roman"/>
          <w:b/>
          <w:sz w:val="28"/>
          <w:szCs w:val="28"/>
        </w:rPr>
        <w:t>baza</w:t>
      </w:r>
      <w:proofErr w:type="spellEnd"/>
      <w:r w:rsidR="00121739" w:rsidRPr="00800371">
        <w:rPr>
          <w:rFonts w:ascii="Times New Roman" w:hAnsi="Times New Roman"/>
          <w:b/>
          <w:sz w:val="28"/>
          <w:szCs w:val="28"/>
        </w:rPr>
        <w:t xml:space="preserve"> </w:t>
      </w:r>
      <w:proofErr w:type="spellStart"/>
      <w:r w:rsidR="00121739" w:rsidRPr="00800371">
        <w:rPr>
          <w:rFonts w:ascii="Times New Roman" w:hAnsi="Times New Roman"/>
          <w:b/>
          <w:sz w:val="28"/>
          <w:szCs w:val="28"/>
        </w:rPr>
        <w:t>elaborării</w:t>
      </w:r>
      <w:proofErr w:type="spellEnd"/>
      <w:r w:rsidR="00121739" w:rsidRPr="00800371">
        <w:rPr>
          <w:rFonts w:ascii="Times New Roman" w:hAnsi="Times New Roman"/>
          <w:b/>
          <w:sz w:val="28"/>
          <w:szCs w:val="28"/>
        </w:rPr>
        <w:t xml:space="preserve"> P.D.I. </w:t>
      </w:r>
    </w:p>
    <w:p w14:paraId="56E962FC" w14:textId="77777777" w:rsidR="00121739" w:rsidRPr="00B705FA" w:rsidRDefault="008C3C5A" w:rsidP="00DD2FDB">
      <w:pPr>
        <w:autoSpaceDE w:val="0"/>
        <w:autoSpaceDN w:val="0"/>
        <w:adjustRightInd w:val="0"/>
        <w:spacing w:line="360" w:lineRule="auto"/>
        <w:ind w:hanging="180"/>
        <w:jc w:val="both"/>
        <w:rPr>
          <w:rFonts w:ascii="Times New Roman" w:hAnsi="Times New Roman"/>
          <w:sz w:val="24"/>
          <w:szCs w:val="24"/>
        </w:rPr>
      </w:pPr>
      <w:r>
        <w:rPr>
          <w:rFonts w:ascii="Times New Roman" w:hAnsi="Times New Roman"/>
          <w:sz w:val="24"/>
          <w:szCs w:val="24"/>
        </w:rPr>
        <w:t xml:space="preserve"> </w:t>
      </w:r>
      <w:r w:rsidR="00121739">
        <w:rPr>
          <w:rFonts w:ascii="Times New Roman" w:hAnsi="Times New Roman"/>
          <w:sz w:val="24"/>
          <w:szCs w:val="24"/>
        </w:rPr>
        <w:tab/>
      </w:r>
      <w:proofErr w:type="spellStart"/>
      <w:r w:rsidR="00121739" w:rsidRPr="00B705FA">
        <w:rPr>
          <w:rFonts w:ascii="Times New Roman" w:hAnsi="Times New Roman"/>
          <w:sz w:val="24"/>
          <w:szCs w:val="24"/>
        </w:rPr>
        <w:t>Acest</w:t>
      </w:r>
      <w:proofErr w:type="spellEnd"/>
      <w:r w:rsidR="00121739" w:rsidRPr="00B705FA">
        <w:rPr>
          <w:rFonts w:ascii="Times New Roman" w:hAnsi="Times New Roman"/>
          <w:sz w:val="24"/>
          <w:szCs w:val="24"/>
        </w:rPr>
        <w:t xml:space="preserve"> </w:t>
      </w:r>
      <w:proofErr w:type="spellStart"/>
      <w:r w:rsidR="00121739" w:rsidRPr="00B705FA">
        <w:rPr>
          <w:rFonts w:ascii="Times New Roman" w:hAnsi="Times New Roman"/>
          <w:sz w:val="24"/>
          <w:szCs w:val="24"/>
        </w:rPr>
        <w:t>Proiect</w:t>
      </w:r>
      <w:proofErr w:type="spellEnd"/>
      <w:r w:rsidR="00121739" w:rsidRPr="00B705FA">
        <w:rPr>
          <w:rFonts w:ascii="Times New Roman" w:hAnsi="Times New Roman"/>
          <w:sz w:val="24"/>
          <w:szCs w:val="24"/>
        </w:rPr>
        <w:t xml:space="preserve"> de </w:t>
      </w:r>
      <w:proofErr w:type="spellStart"/>
      <w:r w:rsidR="00121739" w:rsidRPr="00B705FA">
        <w:rPr>
          <w:rFonts w:ascii="Times New Roman" w:hAnsi="Times New Roman"/>
          <w:sz w:val="24"/>
          <w:szCs w:val="24"/>
        </w:rPr>
        <w:t>dezvoltare</w:t>
      </w:r>
      <w:proofErr w:type="spellEnd"/>
      <w:r w:rsidR="00121739" w:rsidRPr="00B705FA">
        <w:rPr>
          <w:rFonts w:ascii="Times New Roman" w:hAnsi="Times New Roman"/>
          <w:sz w:val="24"/>
          <w:szCs w:val="24"/>
        </w:rPr>
        <w:t xml:space="preserve"> </w:t>
      </w:r>
      <w:proofErr w:type="spellStart"/>
      <w:r w:rsidR="00121739">
        <w:rPr>
          <w:rFonts w:ascii="Times New Roman" w:hAnsi="Times New Roman"/>
          <w:sz w:val="24"/>
          <w:szCs w:val="24"/>
        </w:rPr>
        <w:t>instituţională</w:t>
      </w:r>
      <w:proofErr w:type="spellEnd"/>
      <w:r w:rsidR="00121739" w:rsidRPr="00B705FA">
        <w:rPr>
          <w:rFonts w:ascii="Times New Roman" w:hAnsi="Times New Roman"/>
          <w:sz w:val="24"/>
          <w:szCs w:val="24"/>
        </w:rPr>
        <w:t xml:space="preserve"> a </w:t>
      </w:r>
      <w:proofErr w:type="spellStart"/>
      <w:r w:rsidR="00121739" w:rsidRPr="00B705FA">
        <w:rPr>
          <w:rFonts w:ascii="Times New Roman" w:hAnsi="Times New Roman"/>
          <w:sz w:val="24"/>
          <w:szCs w:val="24"/>
        </w:rPr>
        <w:t>fost</w:t>
      </w:r>
      <w:proofErr w:type="spellEnd"/>
      <w:r w:rsidR="00121739" w:rsidRPr="00B705FA">
        <w:rPr>
          <w:rFonts w:ascii="Times New Roman" w:hAnsi="Times New Roman"/>
          <w:sz w:val="24"/>
          <w:szCs w:val="24"/>
        </w:rPr>
        <w:t xml:space="preserve"> </w:t>
      </w:r>
      <w:proofErr w:type="spellStart"/>
      <w:r w:rsidR="00121739" w:rsidRPr="00B705FA">
        <w:rPr>
          <w:rFonts w:ascii="Times New Roman" w:hAnsi="Times New Roman"/>
          <w:sz w:val="24"/>
          <w:szCs w:val="24"/>
        </w:rPr>
        <w:t>conceput</w:t>
      </w:r>
      <w:proofErr w:type="spellEnd"/>
      <w:r w:rsidR="00121739" w:rsidRPr="00B705FA">
        <w:rPr>
          <w:rFonts w:ascii="Times New Roman" w:hAnsi="Times New Roman"/>
          <w:sz w:val="24"/>
          <w:szCs w:val="24"/>
        </w:rPr>
        <w:t xml:space="preserve"> </w:t>
      </w:r>
      <w:proofErr w:type="spellStart"/>
      <w:r w:rsidR="00121739">
        <w:rPr>
          <w:rFonts w:ascii="Times New Roman" w:hAnsi="Times New Roman"/>
          <w:sz w:val="24"/>
          <w:szCs w:val="24"/>
        </w:rPr>
        <w:t>î</w:t>
      </w:r>
      <w:r w:rsidR="00121739" w:rsidRPr="00B705FA">
        <w:rPr>
          <w:rFonts w:ascii="Times New Roman" w:hAnsi="Times New Roman"/>
          <w:sz w:val="24"/>
          <w:szCs w:val="24"/>
        </w:rPr>
        <w:t>n</w:t>
      </w:r>
      <w:proofErr w:type="spellEnd"/>
      <w:r w:rsidR="00121739" w:rsidRPr="00B705FA">
        <w:rPr>
          <w:rFonts w:ascii="Times New Roman" w:hAnsi="Times New Roman"/>
          <w:sz w:val="24"/>
          <w:szCs w:val="24"/>
        </w:rPr>
        <w:t xml:space="preserve"> </w:t>
      </w:r>
      <w:proofErr w:type="spellStart"/>
      <w:r w:rsidR="00121739" w:rsidRPr="00B705FA">
        <w:rPr>
          <w:rFonts w:ascii="Times New Roman" w:hAnsi="Times New Roman"/>
          <w:sz w:val="24"/>
          <w:szCs w:val="24"/>
        </w:rPr>
        <w:t>conformitate</w:t>
      </w:r>
      <w:proofErr w:type="spellEnd"/>
      <w:r w:rsidR="00121739" w:rsidRPr="00B705FA">
        <w:rPr>
          <w:rFonts w:ascii="Times New Roman" w:hAnsi="Times New Roman"/>
          <w:sz w:val="24"/>
          <w:szCs w:val="24"/>
        </w:rPr>
        <w:t xml:space="preserve"> cu </w:t>
      </w:r>
      <w:proofErr w:type="spellStart"/>
      <w:r w:rsidR="00121739" w:rsidRPr="00B705FA">
        <w:rPr>
          <w:rFonts w:ascii="Times New Roman" w:hAnsi="Times New Roman"/>
          <w:sz w:val="24"/>
          <w:szCs w:val="24"/>
        </w:rPr>
        <w:t>urm</w:t>
      </w:r>
      <w:r w:rsidR="00121739">
        <w:rPr>
          <w:rFonts w:ascii="Times New Roman" w:hAnsi="Times New Roman"/>
          <w:sz w:val="24"/>
          <w:szCs w:val="24"/>
        </w:rPr>
        <w:t>ă</w:t>
      </w:r>
      <w:r w:rsidR="00121739" w:rsidRPr="00B705FA">
        <w:rPr>
          <w:rFonts w:ascii="Times New Roman" w:hAnsi="Times New Roman"/>
          <w:sz w:val="24"/>
          <w:szCs w:val="24"/>
        </w:rPr>
        <w:t>toarele</w:t>
      </w:r>
      <w:proofErr w:type="spellEnd"/>
      <w:r w:rsidR="00121739" w:rsidRPr="00B705FA">
        <w:rPr>
          <w:rFonts w:ascii="Times New Roman" w:hAnsi="Times New Roman"/>
          <w:sz w:val="24"/>
          <w:szCs w:val="24"/>
        </w:rPr>
        <w:t xml:space="preserve"> </w:t>
      </w:r>
      <w:proofErr w:type="spellStart"/>
      <w:r w:rsidR="00121739" w:rsidRPr="00B705FA">
        <w:rPr>
          <w:rFonts w:ascii="Times New Roman" w:hAnsi="Times New Roman"/>
          <w:sz w:val="24"/>
          <w:szCs w:val="24"/>
        </w:rPr>
        <w:t>acte</w:t>
      </w:r>
      <w:proofErr w:type="spellEnd"/>
      <w:r w:rsidR="00121739" w:rsidRPr="00B705FA">
        <w:rPr>
          <w:rFonts w:ascii="Times New Roman" w:hAnsi="Times New Roman"/>
          <w:sz w:val="24"/>
          <w:szCs w:val="24"/>
        </w:rPr>
        <w:t xml:space="preserve"> normative: </w:t>
      </w:r>
    </w:p>
    <w:p w14:paraId="5287386F" w14:textId="77777777" w:rsidR="00DD2FDB" w:rsidRPr="004F077E" w:rsidRDefault="00DD2FDB" w:rsidP="001E7D70">
      <w:pPr>
        <w:pStyle w:val="ListParagraph"/>
        <w:numPr>
          <w:ilvl w:val="0"/>
          <w:numId w:val="5"/>
        </w:numPr>
        <w:spacing w:after="0" w:line="360" w:lineRule="auto"/>
        <w:contextualSpacing w:val="0"/>
        <w:jc w:val="both"/>
        <w:rPr>
          <w:rFonts w:ascii="Times New Roman" w:hAnsi="Times New Roman"/>
          <w:iCs/>
          <w:sz w:val="24"/>
          <w:szCs w:val="24"/>
        </w:rPr>
      </w:pPr>
      <w:r w:rsidRPr="004F077E">
        <w:rPr>
          <w:rFonts w:ascii="Times New Roman" w:hAnsi="Times New Roman"/>
          <w:iCs/>
          <w:sz w:val="24"/>
          <w:szCs w:val="24"/>
        </w:rPr>
        <w:t>Lege</w:t>
      </w:r>
      <w:r w:rsidR="008B0BFB">
        <w:rPr>
          <w:rFonts w:ascii="Times New Roman" w:hAnsi="Times New Roman"/>
          <w:iCs/>
          <w:sz w:val="24"/>
          <w:szCs w:val="24"/>
        </w:rPr>
        <w:t>a Educaţiei naţionale nr.1/2011/</w:t>
      </w:r>
      <w:r w:rsidRPr="004F077E">
        <w:rPr>
          <w:rFonts w:ascii="Times New Roman" w:hAnsi="Times New Roman"/>
          <w:iCs/>
          <w:sz w:val="24"/>
          <w:szCs w:val="24"/>
        </w:rPr>
        <w:t>Statutul personalului didactic din învățământul preuniversitar;</w:t>
      </w:r>
    </w:p>
    <w:p w14:paraId="288CE0D4" w14:textId="77777777" w:rsidR="00DD2FDB" w:rsidRPr="004F077E" w:rsidRDefault="00DD2FDB" w:rsidP="001E7D70">
      <w:pPr>
        <w:pStyle w:val="ListParagraph"/>
        <w:numPr>
          <w:ilvl w:val="0"/>
          <w:numId w:val="5"/>
        </w:numPr>
        <w:spacing w:after="0" w:line="360" w:lineRule="auto"/>
        <w:contextualSpacing w:val="0"/>
        <w:jc w:val="both"/>
        <w:rPr>
          <w:rFonts w:ascii="Times New Roman" w:hAnsi="Times New Roman"/>
          <w:iCs/>
          <w:sz w:val="24"/>
          <w:szCs w:val="24"/>
        </w:rPr>
      </w:pPr>
      <w:r w:rsidRPr="004F077E">
        <w:rPr>
          <w:rFonts w:ascii="Times New Roman" w:hAnsi="Times New Roman"/>
          <w:iCs/>
          <w:sz w:val="24"/>
          <w:szCs w:val="24"/>
        </w:rPr>
        <w:t>Metodologii emise cu Ordin MECTS în sprijinul aplicării Legii nr.1/2011 a Educaţiei Naţionale;</w:t>
      </w:r>
    </w:p>
    <w:p w14:paraId="3F99EB13" w14:textId="77777777" w:rsidR="00426488" w:rsidRPr="004F077E" w:rsidRDefault="008B0BFB" w:rsidP="001E7D70">
      <w:pPr>
        <w:pStyle w:val="ListParagraph"/>
        <w:numPr>
          <w:ilvl w:val="0"/>
          <w:numId w:val="5"/>
        </w:numPr>
        <w:spacing w:after="0" w:line="360" w:lineRule="auto"/>
        <w:contextualSpacing w:val="0"/>
        <w:jc w:val="both"/>
        <w:rPr>
          <w:rFonts w:ascii="Times New Roman" w:hAnsi="Times New Roman"/>
          <w:iCs/>
          <w:sz w:val="24"/>
          <w:szCs w:val="24"/>
        </w:rPr>
      </w:pPr>
      <w:r>
        <w:rPr>
          <w:rFonts w:ascii="Times New Roman" w:hAnsi="Times New Roman"/>
          <w:iCs/>
          <w:sz w:val="24"/>
          <w:szCs w:val="24"/>
        </w:rPr>
        <w:t>OMEC nr. 5447/</w:t>
      </w:r>
      <w:r w:rsidR="00426488" w:rsidRPr="004F077E">
        <w:rPr>
          <w:rFonts w:ascii="Times New Roman" w:hAnsi="Times New Roman"/>
          <w:iCs/>
          <w:sz w:val="24"/>
          <w:szCs w:val="24"/>
        </w:rPr>
        <w:t xml:space="preserve">2020 pentru aprobarea Regulamentului de organizare şi funcţionare a unităţilor de învăţământ preuniversitar; </w:t>
      </w:r>
    </w:p>
    <w:p w14:paraId="0EDC0B60" w14:textId="4055A6CD" w:rsidR="00DD2FDB" w:rsidRPr="004F077E" w:rsidRDefault="00DD2FDB" w:rsidP="001E7D70">
      <w:pPr>
        <w:pStyle w:val="ListParagraph"/>
        <w:numPr>
          <w:ilvl w:val="0"/>
          <w:numId w:val="5"/>
        </w:numPr>
        <w:spacing w:after="0" w:line="360" w:lineRule="auto"/>
        <w:contextualSpacing w:val="0"/>
        <w:jc w:val="both"/>
        <w:rPr>
          <w:rFonts w:ascii="Times New Roman" w:hAnsi="Times New Roman"/>
          <w:iCs/>
          <w:sz w:val="24"/>
          <w:szCs w:val="24"/>
        </w:rPr>
      </w:pPr>
      <w:r w:rsidRPr="004F077E">
        <w:rPr>
          <w:rFonts w:ascii="Times New Roman" w:hAnsi="Times New Roman"/>
          <w:sz w:val="24"/>
          <w:szCs w:val="24"/>
        </w:rPr>
        <w:t xml:space="preserve">Regulamentul Intern al </w:t>
      </w:r>
      <w:r w:rsidR="001333F3" w:rsidRPr="004F077E">
        <w:rPr>
          <w:rFonts w:ascii="Times New Roman" w:hAnsi="Times New Roman"/>
          <w:sz w:val="24"/>
          <w:szCs w:val="24"/>
        </w:rPr>
        <w:t>Școlii Gimnaziale</w:t>
      </w:r>
      <w:r w:rsidR="00AF4E98">
        <w:rPr>
          <w:rFonts w:ascii="Times New Roman" w:hAnsi="Times New Roman"/>
          <w:sz w:val="24"/>
          <w:szCs w:val="24"/>
        </w:rPr>
        <w:t xml:space="preserve"> nr. 1 Cheresig </w:t>
      </w:r>
      <w:r w:rsidRPr="004F077E">
        <w:rPr>
          <w:rFonts w:ascii="Times New Roman" w:hAnsi="Times New Roman"/>
          <w:sz w:val="24"/>
          <w:szCs w:val="24"/>
        </w:rPr>
        <w:t>adoptat în cadrul Consiliului de Administrație și prezentat Consiliului Profesoral al unității;</w:t>
      </w:r>
    </w:p>
    <w:p w14:paraId="2AAD22B1" w14:textId="77777777" w:rsidR="001333F3" w:rsidRPr="004F077E" w:rsidRDefault="00121739" w:rsidP="001E7D70">
      <w:pPr>
        <w:numPr>
          <w:ilvl w:val="0"/>
          <w:numId w:val="5"/>
        </w:numPr>
        <w:spacing w:after="0" w:line="360" w:lineRule="auto"/>
        <w:jc w:val="both"/>
        <w:rPr>
          <w:rFonts w:ascii="Times New Roman" w:hAnsi="Times New Roman"/>
          <w:bCs/>
          <w:sz w:val="24"/>
          <w:szCs w:val="24"/>
        </w:rPr>
      </w:pPr>
      <w:r w:rsidRPr="004F077E">
        <w:rPr>
          <w:rFonts w:ascii="Times New Roman" w:hAnsi="Times New Roman"/>
          <w:bCs/>
          <w:sz w:val="24"/>
          <w:szCs w:val="24"/>
        </w:rPr>
        <w:t xml:space="preserve">LEGE nr. 87/2006 </w:t>
      </w:r>
      <w:proofErr w:type="spellStart"/>
      <w:r w:rsidRPr="004F077E">
        <w:rPr>
          <w:rFonts w:ascii="Times New Roman" w:hAnsi="Times New Roman"/>
          <w:bCs/>
          <w:sz w:val="24"/>
          <w:szCs w:val="24"/>
        </w:rPr>
        <w:t>pentru</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aprobarea</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Ordonanţei</w:t>
      </w:r>
      <w:proofErr w:type="spellEnd"/>
      <w:r w:rsidRPr="004F077E">
        <w:rPr>
          <w:rFonts w:ascii="Times New Roman" w:hAnsi="Times New Roman"/>
          <w:bCs/>
          <w:sz w:val="24"/>
          <w:szCs w:val="24"/>
        </w:rPr>
        <w:t xml:space="preserve"> de </w:t>
      </w:r>
      <w:proofErr w:type="spellStart"/>
      <w:r w:rsidRPr="004F077E">
        <w:rPr>
          <w:rFonts w:ascii="Times New Roman" w:hAnsi="Times New Roman"/>
          <w:bCs/>
          <w:sz w:val="24"/>
          <w:szCs w:val="24"/>
        </w:rPr>
        <w:t>urgenţă</w:t>
      </w:r>
      <w:proofErr w:type="spellEnd"/>
      <w:r w:rsidRPr="004F077E">
        <w:rPr>
          <w:rFonts w:ascii="Times New Roman" w:hAnsi="Times New Roman"/>
          <w:bCs/>
          <w:sz w:val="24"/>
          <w:szCs w:val="24"/>
        </w:rPr>
        <w:t xml:space="preserve"> a </w:t>
      </w:r>
      <w:proofErr w:type="spellStart"/>
      <w:r w:rsidRPr="004F077E">
        <w:rPr>
          <w:rFonts w:ascii="Times New Roman" w:hAnsi="Times New Roman"/>
          <w:bCs/>
          <w:sz w:val="24"/>
          <w:szCs w:val="24"/>
        </w:rPr>
        <w:t>Guvernului</w:t>
      </w:r>
      <w:proofErr w:type="spellEnd"/>
      <w:r w:rsidRPr="004F077E">
        <w:rPr>
          <w:rFonts w:ascii="Times New Roman" w:hAnsi="Times New Roman"/>
          <w:bCs/>
          <w:sz w:val="24"/>
          <w:szCs w:val="24"/>
        </w:rPr>
        <w:t xml:space="preserve"> nr. 75/12.07.2005 </w:t>
      </w:r>
      <w:proofErr w:type="spellStart"/>
      <w:r w:rsidRPr="004F077E">
        <w:rPr>
          <w:rFonts w:ascii="Times New Roman" w:hAnsi="Times New Roman"/>
          <w:bCs/>
          <w:sz w:val="24"/>
          <w:szCs w:val="24"/>
        </w:rPr>
        <w:t>privind</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asigurarea</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calităţii</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educaţiei</w:t>
      </w:r>
      <w:proofErr w:type="spellEnd"/>
      <w:r w:rsidRPr="004F077E">
        <w:rPr>
          <w:rFonts w:ascii="Times New Roman" w:hAnsi="Times New Roman"/>
          <w:bCs/>
          <w:sz w:val="24"/>
          <w:szCs w:val="24"/>
        </w:rPr>
        <w:t>;</w:t>
      </w:r>
    </w:p>
    <w:p w14:paraId="4F189859" w14:textId="77777777" w:rsidR="00061B94" w:rsidRPr="004F077E" w:rsidRDefault="00061B94" w:rsidP="001E7D70">
      <w:pPr>
        <w:numPr>
          <w:ilvl w:val="0"/>
          <w:numId w:val="5"/>
        </w:numPr>
        <w:spacing w:after="0" w:line="360" w:lineRule="auto"/>
        <w:jc w:val="both"/>
        <w:rPr>
          <w:rFonts w:ascii="Times New Roman" w:hAnsi="Times New Roman"/>
          <w:bCs/>
          <w:sz w:val="24"/>
          <w:szCs w:val="24"/>
        </w:rPr>
      </w:pPr>
      <w:proofErr w:type="spellStart"/>
      <w:r w:rsidRPr="004F077E">
        <w:rPr>
          <w:rFonts w:ascii="Times New Roman" w:hAnsi="Times New Roman"/>
          <w:color w:val="000000"/>
          <w:sz w:val="24"/>
          <w:szCs w:val="24"/>
          <w:shd w:val="clear" w:color="auto" w:fill="FFFFFF"/>
        </w:rPr>
        <w:t>Hotărârea</w:t>
      </w:r>
      <w:proofErr w:type="spellEnd"/>
      <w:r w:rsidRPr="004F077E">
        <w:rPr>
          <w:rFonts w:ascii="Times New Roman" w:hAnsi="Times New Roman"/>
          <w:color w:val="000000"/>
          <w:sz w:val="24"/>
          <w:szCs w:val="24"/>
          <w:shd w:val="clear" w:color="auto" w:fill="FFFFFF"/>
        </w:rPr>
        <w:t xml:space="preserve"> nr. 994/2020 </w:t>
      </w:r>
      <w:proofErr w:type="spellStart"/>
      <w:r w:rsidRPr="004F077E">
        <w:rPr>
          <w:rFonts w:ascii="Times New Roman" w:hAnsi="Times New Roman"/>
          <w:color w:val="000000"/>
          <w:sz w:val="24"/>
          <w:szCs w:val="24"/>
          <w:shd w:val="clear" w:color="auto" w:fill="FFFFFF"/>
        </w:rPr>
        <w:t>privind</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aprobarea</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standardelor</w:t>
      </w:r>
      <w:proofErr w:type="spellEnd"/>
      <w:r w:rsidRPr="004F077E">
        <w:rPr>
          <w:rFonts w:ascii="Times New Roman" w:hAnsi="Times New Roman"/>
          <w:color w:val="000000"/>
          <w:sz w:val="24"/>
          <w:szCs w:val="24"/>
          <w:shd w:val="clear" w:color="auto" w:fill="FFFFFF"/>
        </w:rPr>
        <w:t xml:space="preserve"> de </w:t>
      </w:r>
      <w:proofErr w:type="spellStart"/>
      <w:r w:rsidRPr="004F077E">
        <w:rPr>
          <w:rFonts w:ascii="Times New Roman" w:hAnsi="Times New Roman"/>
          <w:color w:val="000000"/>
          <w:sz w:val="24"/>
          <w:szCs w:val="24"/>
          <w:shd w:val="clear" w:color="auto" w:fill="FFFFFF"/>
        </w:rPr>
        <w:t>autorizare</w:t>
      </w:r>
      <w:proofErr w:type="spellEnd"/>
      <w:r w:rsidRPr="004F077E">
        <w:rPr>
          <w:rFonts w:ascii="Times New Roman" w:hAnsi="Times New Roman"/>
          <w:color w:val="000000"/>
          <w:sz w:val="24"/>
          <w:szCs w:val="24"/>
          <w:shd w:val="clear" w:color="auto" w:fill="FFFFFF"/>
        </w:rPr>
        <w:t xml:space="preserve"> de </w:t>
      </w:r>
      <w:proofErr w:type="spellStart"/>
      <w:r w:rsidRPr="004F077E">
        <w:rPr>
          <w:rFonts w:ascii="Times New Roman" w:hAnsi="Times New Roman"/>
          <w:color w:val="000000"/>
          <w:sz w:val="24"/>
          <w:szCs w:val="24"/>
          <w:shd w:val="clear" w:color="auto" w:fill="FFFFFF"/>
        </w:rPr>
        <w:t>funcționare</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provizorie</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și</w:t>
      </w:r>
      <w:proofErr w:type="spellEnd"/>
      <w:r w:rsidRPr="004F077E">
        <w:rPr>
          <w:rFonts w:ascii="Times New Roman" w:hAnsi="Times New Roman"/>
          <w:color w:val="000000"/>
          <w:sz w:val="24"/>
          <w:szCs w:val="24"/>
          <w:shd w:val="clear" w:color="auto" w:fill="FFFFFF"/>
        </w:rPr>
        <w:t xml:space="preserve"> a </w:t>
      </w:r>
      <w:proofErr w:type="spellStart"/>
      <w:r w:rsidRPr="004F077E">
        <w:rPr>
          <w:rFonts w:ascii="Times New Roman" w:hAnsi="Times New Roman"/>
          <w:color w:val="000000"/>
          <w:sz w:val="24"/>
          <w:szCs w:val="24"/>
          <w:shd w:val="clear" w:color="auto" w:fill="FFFFFF"/>
        </w:rPr>
        <w:t>standardelor</w:t>
      </w:r>
      <w:proofErr w:type="spellEnd"/>
      <w:r w:rsidRPr="004F077E">
        <w:rPr>
          <w:rFonts w:ascii="Times New Roman" w:hAnsi="Times New Roman"/>
          <w:color w:val="000000"/>
          <w:sz w:val="24"/>
          <w:szCs w:val="24"/>
          <w:shd w:val="clear" w:color="auto" w:fill="FFFFFF"/>
        </w:rPr>
        <w:t xml:space="preserve"> de </w:t>
      </w:r>
      <w:proofErr w:type="spellStart"/>
      <w:r w:rsidRPr="004F077E">
        <w:rPr>
          <w:rFonts w:ascii="Times New Roman" w:hAnsi="Times New Roman"/>
          <w:color w:val="000000"/>
          <w:sz w:val="24"/>
          <w:szCs w:val="24"/>
          <w:shd w:val="clear" w:color="auto" w:fill="FFFFFF"/>
        </w:rPr>
        <w:t>acreditare</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și</w:t>
      </w:r>
      <w:proofErr w:type="spellEnd"/>
      <w:r w:rsidRPr="004F077E">
        <w:rPr>
          <w:rFonts w:ascii="Times New Roman" w:hAnsi="Times New Roman"/>
          <w:color w:val="000000"/>
          <w:sz w:val="24"/>
          <w:szCs w:val="24"/>
          <w:shd w:val="clear" w:color="auto" w:fill="FFFFFF"/>
        </w:rPr>
        <w:t xml:space="preserve"> de </w:t>
      </w:r>
      <w:proofErr w:type="spellStart"/>
      <w:r w:rsidRPr="004F077E">
        <w:rPr>
          <w:rFonts w:ascii="Times New Roman" w:hAnsi="Times New Roman"/>
          <w:color w:val="000000"/>
          <w:sz w:val="24"/>
          <w:szCs w:val="24"/>
          <w:shd w:val="clear" w:color="auto" w:fill="FFFFFF"/>
        </w:rPr>
        <w:t>evaluare</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externă</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periodică</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în</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învățământul</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preuniversitar</w:t>
      </w:r>
      <w:proofErr w:type="spellEnd"/>
      <w:r w:rsidR="004F077E" w:rsidRPr="004F077E">
        <w:rPr>
          <w:rFonts w:ascii="Times New Roman" w:hAnsi="Times New Roman"/>
          <w:color w:val="000000"/>
          <w:sz w:val="24"/>
          <w:szCs w:val="24"/>
          <w:shd w:val="clear" w:color="auto" w:fill="FFFFFF"/>
        </w:rPr>
        <w:t>;</w:t>
      </w:r>
    </w:p>
    <w:p w14:paraId="7D996313" w14:textId="04E75DDC" w:rsidR="00121739" w:rsidRPr="004F077E" w:rsidRDefault="004F077E" w:rsidP="001E7D70">
      <w:pPr>
        <w:numPr>
          <w:ilvl w:val="0"/>
          <w:numId w:val="5"/>
        </w:numPr>
        <w:spacing w:after="0" w:line="360" w:lineRule="auto"/>
        <w:jc w:val="both"/>
        <w:rPr>
          <w:rFonts w:ascii="Times New Roman" w:hAnsi="Times New Roman"/>
          <w:bCs/>
          <w:sz w:val="24"/>
          <w:szCs w:val="24"/>
        </w:rPr>
      </w:pPr>
      <w:proofErr w:type="spellStart"/>
      <w:r w:rsidRPr="004F077E">
        <w:rPr>
          <w:rFonts w:ascii="Times New Roman" w:hAnsi="Times New Roman"/>
          <w:color w:val="000000"/>
          <w:sz w:val="24"/>
          <w:szCs w:val="24"/>
          <w:shd w:val="clear" w:color="auto" w:fill="FFFFFF"/>
        </w:rPr>
        <w:t>Hotărârea</w:t>
      </w:r>
      <w:proofErr w:type="spellEnd"/>
      <w:r w:rsidRPr="004F077E">
        <w:rPr>
          <w:rFonts w:ascii="Times New Roman" w:hAnsi="Times New Roman"/>
          <w:color w:val="000000"/>
          <w:sz w:val="24"/>
          <w:szCs w:val="24"/>
          <w:shd w:val="clear" w:color="auto" w:fill="FFFFFF"/>
        </w:rPr>
        <w:t xml:space="preserve"> nr. 993/2020 </w:t>
      </w:r>
      <w:proofErr w:type="spellStart"/>
      <w:r w:rsidRPr="004F077E">
        <w:rPr>
          <w:rFonts w:ascii="Times New Roman" w:hAnsi="Times New Roman"/>
          <w:color w:val="000000"/>
          <w:sz w:val="24"/>
          <w:szCs w:val="24"/>
          <w:shd w:val="clear" w:color="auto" w:fill="FFFFFF"/>
        </w:rPr>
        <w:t>privind</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aprobarea</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Metodologiei</w:t>
      </w:r>
      <w:proofErr w:type="spellEnd"/>
      <w:r w:rsidRPr="004F077E">
        <w:rPr>
          <w:rFonts w:ascii="Times New Roman" w:hAnsi="Times New Roman"/>
          <w:color w:val="000000"/>
          <w:sz w:val="24"/>
          <w:szCs w:val="24"/>
          <w:shd w:val="clear" w:color="auto" w:fill="FFFFFF"/>
        </w:rPr>
        <w:t xml:space="preserve"> de </w:t>
      </w:r>
      <w:proofErr w:type="spellStart"/>
      <w:r w:rsidRPr="004F077E">
        <w:rPr>
          <w:rFonts w:ascii="Times New Roman" w:hAnsi="Times New Roman"/>
          <w:color w:val="000000"/>
          <w:sz w:val="24"/>
          <w:szCs w:val="24"/>
          <w:shd w:val="clear" w:color="auto" w:fill="FFFFFF"/>
        </w:rPr>
        <w:t>evaluare</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instituțională</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în</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vederea</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autorizării</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acreditării</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și</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evaluării</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periodice</w:t>
      </w:r>
      <w:proofErr w:type="spellEnd"/>
      <w:r w:rsidRPr="004F077E">
        <w:rPr>
          <w:rFonts w:ascii="Times New Roman" w:hAnsi="Times New Roman"/>
          <w:color w:val="000000"/>
          <w:sz w:val="24"/>
          <w:szCs w:val="24"/>
          <w:shd w:val="clear" w:color="auto" w:fill="FFFFFF"/>
        </w:rPr>
        <w:t xml:space="preserve"> </w:t>
      </w:r>
      <w:proofErr w:type="gramStart"/>
      <w:r w:rsidRPr="004F077E">
        <w:rPr>
          <w:rFonts w:ascii="Times New Roman" w:hAnsi="Times New Roman"/>
          <w:color w:val="000000"/>
          <w:sz w:val="24"/>
          <w:szCs w:val="24"/>
          <w:shd w:val="clear" w:color="auto" w:fill="FFFFFF"/>
        </w:rPr>
        <w:t>a</w:t>
      </w:r>
      <w:proofErr w:type="gram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organizațiilor</w:t>
      </w:r>
      <w:proofErr w:type="spellEnd"/>
      <w:r w:rsidRPr="004F077E">
        <w:rPr>
          <w:rFonts w:ascii="Times New Roman" w:hAnsi="Times New Roman"/>
          <w:color w:val="000000"/>
          <w:sz w:val="24"/>
          <w:szCs w:val="24"/>
          <w:shd w:val="clear" w:color="auto" w:fill="FFFFFF"/>
        </w:rPr>
        <w:t xml:space="preserve"> </w:t>
      </w:r>
      <w:proofErr w:type="spellStart"/>
      <w:r w:rsidRPr="004F077E">
        <w:rPr>
          <w:rFonts w:ascii="Times New Roman" w:hAnsi="Times New Roman"/>
          <w:color w:val="000000"/>
          <w:sz w:val="24"/>
          <w:szCs w:val="24"/>
          <w:shd w:val="clear" w:color="auto" w:fill="FFFFFF"/>
        </w:rPr>
        <w:t>furnizoare</w:t>
      </w:r>
      <w:proofErr w:type="spellEnd"/>
      <w:r w:rsidRPr="004F077E">
        <w:rPr>
          <w:rFonts w:ascii="Times New Roman" w:hAnsi="Times New Roman"/>
          <w:color w:val="000000"/>
          <w:sz w:val="24"/>
          <w:szCs w:val="24"/>
          <w:shd w:val="clear" w:color="auto" w:fill="FFFFFF"/>
        </w:rPr>
        <w:t xml:space="preserve"> de </w:t>
      </w:r>
      <w:proofErr w:type="spellStart"/>
      <w:r w:rsidRPr="004F077E">
        <w:rPr>
          <w:rFonts w:ascii="Times New Roman" w:hAnsi="Times New Roman"/>
          <w:color w:val="000000"/>
          <w:sz w:val="24"/>
          <w:szCs w:val="24"/>
          <w:shd w:val="clear" w:color="auto" w:fill="FFFFFF"/>
        </w:rPr>
        <w:t>educație</w:t>
      </w:r>
      <w:proofErr w:type="spellEnd"/>
      <w:r w:rsidR="00FE5553">
        <w:rPr>
          <w:rFonts w:ascii="Times New Roman" w:hAnsi="Times New Roman"/>
          <w:color w:val="000000"/>
          <w:sz w:val="24"/>
          <w:szCs w:val="24"/>
          <w:shd w:val="clear" w:color="auto" w:fill="FFFFFF"/>
        </w:rPr>
        <w:t xml:space="preserve"> </w:t>
      </w:r>
      <w:proofErr w:type="spellStart"/>
      <w:r w:rsidR="00121739" w:rsidRPr="004F077E">
        <w:rPr>
          <w:rFonts w:ascii="Times New Roman" w:hAnsi="Times New Roman"/>
          <w:bCs/>
          <w:sz w:val="24"/>
          <w:szCs w:val="24"/>
        </w:rPr>
        <w:t>Standarde</w:t>
      </w:r>
      <w:proofErr w:type="spellEnd"/>
      <w:r w:rsidR="00121739" w:rsidRPr="004F077E">
        <w:rPr>
          <w:rFonts w:ascii="Times New Roman" w:hAnsi="Times New Roman"/>
          <w:bCs/>
          <w:sz w:val="24"/>
          <w:szCs w:val="24"/>
        </w:rPr>
        <w:t xml:space="preserve"> de </w:t>
      </w:r>
      <w:proofErr w:type="spellStart"/>
      <w:r w:rsidR="00121739" w:rsidRPr="004F077E">
        <w:rPr>
          <w:rFonts w:ascii="Times New Roman" w:hAnsi="Times New Roman"/>
          <w:bCs/>
          <w:sz w:val="24"/>
          <w:szCs w:val="24"/>
        </w:rPr>
        <w:t>referință</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și</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indicatori</w:t>
      </w:r>
      <w:proofErr w:type="spellEnd"/>
      <w:r w:rsidR="00121739" w:rsidRPr="004F077E">
        <w:rPr>
          <w:rFonts w:ascii="Times New Roman" w:hAnsi="Times New Roman"/>
          <w:bCs/>
          <w:sz w:val="24"/>
          <w:szCs w:val="24"/>
        </w:rPr>
        <w:t xml:space="preserve"> de </w:t>
      </w:r>
      <w:proofErr w:type="spellStart"/>
      <w:r w:rsidR="00121739" w:rsidRPr="004F077E">
        <w:rPr>
          <w:rFonts w:ascii="Times New Roman" w:hAnsi="Times New Roman"/>
          <w:bCs/>
          <w:sz w:val="24"/>
          <w:szCs w:val="24"/>
        </w:rPr>
        <w:t>perfomanță</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pentru</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evaluarea</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și</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asigurarea</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calității</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în</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învățământul</w:t>
      </w:r>
      <w:proofErr w:type="spellEnd"/>
      <w:r w:rsidR="00121739" w:rsidRPr="004F077E">
        <w:rPr>
          <w:rFonts w:ascii="Times New Roman" w:hAnsi="Times New Roman"/>
          <w:bCs/>
          <w:sz w:val="24"/>
          <w:szCs w:val="24"/>
        </w:rPr>
        <w:t xml:space="preserve"> </w:t>
      </w:r>
      <w:proofErr w:type="spellStart"/>
      <w:r w:rsidR="00121739" w:rsidRPr="004F077E">
        <w:rPr>
          <w:rFonts w:ascii="Times New Roman" w:hAnsi="Times New Roman"/>
          <w:bCs/>
          <w:sz w:val="24"/>
          <w:szCs w:val="24"/>
        </w:rPr>
        <w:t>preuniversitar</w:t>
      </w:r>
      <w:proofErr w:type="spellEnd"/>
      <w:r w:rsidR="00121739" w:rsidRPr="004F077E">
        <w:rPr>
          <w:rFonts w:ascii="Times New Roman" w:hAnsi="Times New Roman"/>
          <w:bCs/>
          <w:sz w:val="24"/>
          <w:szCs w:val="24"/>
        </w:rPr>
        <w:t>;</w:t>
      </w:r>
    </w:p>
    <w:p w14:paraId="007ABA74" w14:textId="77777777" w:rsidR="004F077E" w:rsidRPr="004F077E" w:rsidRDefault="004F077E" w:rsidP="001E7D70">
      <w:pPr>
        <w:pStyle w:val="ListParagraph"/>
        <w:numPr>
          <w:ilvl w:val="0"/>
          <w:numId w:val="5"/>
        </w:numPr>
        <w:spacing w:after="0" w:line="360" w:lineRule="auto"/>
        <w:jc w:val="both"/>
        <w:rPr>
          <w:rFonts w:ascii="Times New Roman" w:eastAsia="Times New Roman" w:hAnsi="Times New Roman"/>
          <w:sz w:val="24"/>
          <w:szCs w:val="24"/>
        </w:rPr>
      </w:pPr>
      <w:r w:rsidRPr="004F077E">
        <w:rPr>
          <w:rFonts w:ascii="Times New Roman" w:eastAsia="Times New Roman" w:hAnsi="Times New Roman"/>
          <w:sz w:val="24"/>
          <w:szCs w:val="24"/>
        </w:rPr>
        <w:t>Ordinul nr. 6106/2020 privind aprobarea Regulamentului de inspecție a unităților de învățământ preuniversitar;</w:t>
      </w:r>
    </w:p>
    <w:p w14:paraId="7F4FB300" w14:textId="77777777" w:rsidR="00121739" w:rsidRPr="004F077E" w:rsidRDefault="00121739" w:rsidP="001E7D70">
      <w:pPr>
        <w:numPr>
          <w:ilvl w:val="0"/>
          <w:numId w:val="5"/>
        </w:numPr>
        <w:spacing w:after="0" w:line="360" w:lineRule="auto"/>
        <w:jc w:val="both"/>
        <w:rPr>
          <w:rFonts w:ascii="Times New Roman" w:hAnsi="Times New Roman"/>
          <w:sz w:val="24"/>
          <w:szCs w:val="24"/>
        </w:rPr>
      </w:pPr>
      <w:proofErr w:type="spellStart"/>
      <w:r w:rsidRPr="004F077E">
        <w:rPr>
          <w:rFonts w:ascii="Times New Roman" w:hAnsi="Times New Roman"/>
          <w:iCs/>
          <w:sz w:val="24"/>
          <w:szCs w:val="24"/>
        </w:rPr>
        <w:t>Metodologia</w:t>
      </w:r>
      <w:proofErr w:type="spellEnd"/>
      <w:r w:rsidRPr="004F077E">
        <w:rPr>
          <w:rFonts w:ascii="Times New Roman" w:hAnsi="Times New Roman"/>
          <w:iCs/>
          <w:sz w:val="24"/>
          <w:szCs w:val="24"/>
        </w:rPr>
        <w:t xml:space="preserve"> </w:t>
      </w:r>
      <w:proofErr w:type="spellStart"/>
      <w:r w:rsidRPr="004F077E">
        <w:rPr>
          <w:rFonts w:ascii="Times New Roman" w:hAnsi="Times New Roman"/>
          <w:sz w:val="24"/>
          <w:szCs w:val="24"/>
        </w:rPr>
        <w:t>formării</w:t>
      </w:r>
      <w:proofErr w:type="spellEnd"/>
      <w:r w:rsidRPr="004F077E">
        <w:rPr>
          <w:rFonts w:ascii="Times New Roman" w:hAnsi="Times New Roman"/>
          <w:sz w:val="24"/>
          <w:szCs w:val="24"/>
        </w:rPr>
        <w:t xml:space="preserve"> continue a </w:t>
      </w:r>
      <w:proofErr w:type="spellStart"/>
      <w:r w:rsidRPr="004F077E">
        <w:rPr>
          <w:rFonts w:ascii="Times New Roman" w:hAnsi="Times New Roman"/>
          <w:sz w:val="24"/>
          <w:szCs w:val="24"/>
        </w:rPr>
        <w:t>personalului</w:t>
      </w:r>
      <w:proofErr w:type="spellEnd"/>
      <w:r w:rsidRPr="004F077E">
        <w:rPr>
          <w:rFonts w:ascii="Times New Roman" w:hAnsi="Times New Roman"/>
          <w:sz w:val="24"/>
          <w:szCs w:val="24"/>
        </w:rPr>
        <w:t xml:space="preserve"> didactic din </w:t>
      </w:r>
      <w:proofErr w:type="spellStart"/>
      <w:r w:rsidRPr="004F077E">
        <w:rPr>
          <w:rFonts w:ascii="Times New Roman" w:hAnsi="Times New Roman"/>
          <w:sz w:val="24"/>
          <w:szCs w:val="24"/>
        </w:rPr>
        <w:t>învăţământul</w:t>
      </w:r>
      <w:proofErr w:type="spellEnd"/>
      <w:r w:rsidRPr="004F077E">
        <w:rPr>
          <w:rFonts w:ascii="Times New Roman" w:hAnsi="Times New Roman"/>
          <w:sz w:val="24"/>
          <w:szCs w:val="24"/>
        </w:rPr>
        <w:t xml:space="preserve"> </w:t>
      </w:r>
      <w:proofErr w:type="spellStart"/>
      <w:r w:rsidRPr="004F077E">
        <w:rPr>
          <w:rFonts w:ascii="Times New Roman" w:hAnsi="Times New Roman"/>
          <w:sz w:val="24"/>
          <w:szCs w:val="24"/>
        </w:rPr>
        <w:t>preuniversitar</w:t>
      </w:r>
      <w:proofErr w:type="spellEnd"/>
      <w:r w:rsidR="004F077E" w:rsidRPr="004F077E">
        <w:rPr>
          <w:rFonts w:ascii="Times New Roman" w:hAnsi="Times New Roman"/>
          <w:sz w:val="24"/>
          <w:szCs w:val="24"/>
        </w:rPr>
        <w:t>;</w:t>
      </w:r>
    </w:p>
    <w:p w14:paraId="2F93166A" w14:textId="77777777" w:rsidR="00121739" w:rsidRPr="004F077E" w:rsidRDefault="00121739" w:rsidP="001E7D70">
      <w:pPr>
        <w:numPr>
          <w:ilvl w:val="0"/>
          <w:numId w:val="5"/>
        </w:numPr>
        <w:spacing w:after="0" w:line="360" w:lineRule="auto"/>
        <w:jc w:val="both"/>
        <w:rPr>
          <w:rFonts w:ascii="Times New Roman" w:hAnsi="Times New Roman"/>
          <w:bCs/>
          <w:sz w:val="24"/>
          <w:szCs w:val="24"/>
        </w:rPr>
      </w:pPr>
      <w:proofErr w:type="spellStart"/>
      <w:r w:rsidRPr="004F077E">
        <w:rPr>
          <w:rFonts w:ascii="Times New Roman" w:hAnsi="Times New Roman"/>
          <w:bCs/>
          <w:sz w:val="24"/>
          <w:szCs w:val="24"/>
        </w:rPr>
        <w:t>Ordin</w:t>
      </w:r>
      <w:proofErr w:type="spellEnd"/>
      <w:r w:rsidRPr="004F077E">
        <w:rPr>
          <w:rFonts w:ascii="Times New Roman" w:hAnsi="Times New Roman"/>
          <w:bCs/>
          <w:sz w:val="24"/>
          <w:szCs w:val="24"/>
        </w:rPr>
        <w:t xml:space="preserve"> 3638/ 27.03.2012 </w:t>
      </w:r>
      <w:proofErr w:type="spellStart"/>
      <w:r w:rsidRPr="004F077E">
        <w:rPr>
          <w:rFonts w:ascii="Times New Roman" w:hAnsi="Times New Roman"/>
          <w:bCs/>
          <w:sz w:val="24"/>
          <w:szCs w:val="24"/>
        </w:rPr>
        <w:t>Aprobarea</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standardelor</w:t>
      </w:r>
      <w:proofErr w:type="spellEnd"/>
      <w:r w:rsidRPr="004F077E">
        <w:rPr>
          <w:rFonts w:ascii="Times New Roman" w:hAnsi="Times New Roman"/>
          <w:bCs/>
          <w:sz w:val="24"/>
          <w:szCs w:val="24"/>
        </w:rPr>
        <w:t xml:space="preserve"> de </w:t>
      </w:r>
      <w:proofErr w:type="spellStart"/>
      <w:r w:rsidRPr="004F077E">
        <w:rPr>
          <w:rFonts w:ascii="Times New Roman" w:hAnsi="Times New Roman"/>
          <w:bCs/>
          <w:sz w:val="24"/>
          <w:szCs w:val="24"/>
        </w:rPr>
        <w:t>formare</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continuă</w:t>
      </w:r>
      <w:proofErr w:type="spellEnd"/>
      <w:r w:rsidRPr="004F077E">
        <w:rPr>
          <w:rFonts w:ascii="Times New Roman" w:hAnsi="Times New Roman"/>
          <w:bCs/>
          <w:sz w:val="24"/>
          <w:szCs w:val="24"/>
        </w:rPr>
        <w:t xml:space="preserve"> a </w:t>
      </w:r>
      <w:proofErr w:type="spellStart"/>
      <w:r w:rsidRPr="004F077E">
        <w:rPr>
          <w:rFonts w:ascii="Times New Roman" w:hAnsi="Times New Roman"/>
          <w:bCs/>
          <w:sz w:val="24"/>
          <w:szCs w:val="24"/>
        </w:rPr>
        <w:t>persoanelor</w:t>
      </w:r>
      <w:proofErr w:type="spellEnd"/>
      <w:r w:rsidRPr="004F077E">
        <w:rPr>
          <w:rFonts w:ascii="Times New Roman" w:hAnsi="Times New Roman"/>
          <w:bCs/>
          <w:sz w:val="24"/>
          <w:szCs w:val="24"/>
        </w:rPr>
        <w:t xml:space="preserve"> cu </w:t>
      </w:r>
      <w:proofErr w:type="spellStart"/>
      <w:r w:rsidRPr="004F077E">
        <w:rPr>
          <w:rFonts w:ascii="Times New Roman" w:hAnsi="Times New Roman"/>
          <w:bCs/>
          <w:sz w:val="24"/>
          <w:szCs w:val="24"/>
        </w:rPr>
        <w:t>funcții</w:t>
      </w:r>
      <w:proofErr w:type="spellEnd"/>
      <w:r w:rsidRPr="004F077E">
        <w:rPr>
          <w:rFonts w:ascii="Times New Roman" w:hAnsi="Times New Roman"/>
          <w:bCs/>
          <w:sz w:val="24"/>
          <w:szCs w:val="24"/>
        </w:rPr>
        <w:t xml:space="preserve"> </w:t>
      </w:r>
      <w:proofErr w:type="spellStart"/>
      <w:r w:rsidRPr="004F077E">
        <w:rPr>
          <w:rFonts w:ascii="Times New Roman" w:hAnsi="Times New Roman"/>
          <w:bCs/>
          <w:sz w:val="24"/>
          <w:szCs w:val="24"/>
        </w:rPr>
        <w:t>manageriale</w:t>
      </w:r>
      <w:proofErr w:type="spellEnd"/>
      <w:r w:rsidRPr="004F077E">
        <w:rPr>
          <w:rFonts w:ascii="Times New Roman" w:hAnsi="Times New Roman"/>
          <w:bCs/>
          <w:sz w:val="24"/>
          <w:szCs w:val="24"/>
        </w:rPr>
        <w:t>;</w:t>
      </w:r>
    </w:p>
    <w:p w14:paraId="38CFB8D9" w14:textId="77777777" w:rsidR="001333F3" w:rsidRPr="004F077E" w:rsidRDefault="00245971" w:rsidP="001E7D70">
      <w:pPr>
        <w:numPr>
          <w:ilvl w:val="0"/>
          <w:numId w:val="5"/>
        </w:numPr>
        <w:spacing w:after="0" w:line="360" w:lineRule="auto"/>
        <w:jc w:val="both"/>
        <w:rPr>
          <w:rFonts w:ascii="Times New Roman" w:hAnsi="Times New Roman"/>
          <w:bCs/>
          <w:sz w:val="24"/>
          <w:szCs w:val="24"/>
        </w:rPr>
      </w:pPr>
      <w:proofErr w:type="spellStart"/>
      <w:r>
        <w:rPr>
          <w:rFonts w:ascii="Times New Roman" w:hAnsi="Times New Roman"/>
          <w:sz w:val="24"/>
          <w:szCs w:val="24"/>
        </w:rPr>
        <w:t>Ordinul</w:t>
      </w:r>
      <w:proofErr w:type="spellEnd"/>
      <w:r>
        <w:rPr>
          <w:rFonts w:ascii="Times New Roman" w:hAnsi="Times New Roman"/>
          <w:sz w:val="24"/>
          <w:szCs w:val="24"/>
        </w:rPr>
        <w:t xml:space="preserve"> MECI nr. 5132/</w:t>
      </w:r>
      <w:r w:rsidR="00121739" w:rsidRPr="004F077E">
        <w:rPr>
          <w:rFonts w:ascii="Times New Roman" w:hAnsi="Times New Roman"/>
          <w:sz w:val="24"/>
          <w:szCs w:val="24"/>
        </w:rPr>
        <w:t xml:space="preserve">2009 </w:t>
      </w:r>
      <w:proofErr w:type="spellStart"/>
      <w:r w:rsidR="00121739" w:rsidRPr="004F077E">
        <w:rPr>
          <w:rFonts w:ascii="Times New Roman" w:hAnsi="Times New Roman"/>
          <w:sz w:val="24"/>
          <w:szCs w:val="24"/>
        </w:rPr>
        <w:t>privind</w:t>
      </w:r>
      <w:proofErr w:type="spellEnd"/>
      <w:r w:rsidR="00121739" w:rsidRPr="004F077E">
        <w:rPr>
          <w:rFonts w:ascii="Times New Roman" w:hAnsi="Times New Roman"/>
          <w:sz w:val="24"/>
          <w:szCs w:val="24"/>
        </w:rPr>
        <w:t xml:space="preserve"> </w:t>
      </w:r>
      <w:proofErr w:type="spellStart"/>
      <w:r w:rsidR="00121739" w:rsidRPr="004F077E">
        <w:rPr>
          <w:rFonts w:ascii="Times New Roman" w:hAnsi="Times New Roman"/>
          <w:sz w:val="24"/>
          <w:szCs w:val="24"/>
        </w:rPr>
        <w:t>activităţile</w:t>
      </w:r>
      <w:proofErr w:type="spellEnd"/>
      <w:r w:rsidR="00121739" w:rsidRPr="004F077E">
        <w:rPr>
          <w:rFonts w:ascii="Times New Roman" w:hAnsi="Times New Roman"/>
          <w:sz w:val="24"/>
          <w:szCs w:val="24"/>
        </w:rPr>
        <w:t xml:space="preserve"> </w:t>
      </w:r>
      <w:proofErr w:type="spellStart"/>
      <w:r w:rsidR="00121739" w:rsidRPr="004F077E">
        <w:rPr>
          <w:rFonts w:ascii="Times New Roman" w:hAnsi="Times New Roman"/>
          <w:sz w:val="24"/>
          <w:szCs w:val="24"/>
        </w:rPr>
        <w:t>specifice</w:t>
      </w:r>
      <w:proofErr w:type="spellEnd"/>
      <w:r w:rsidR="00121739" w:rsidRPr="004F077E">
        <w:rPr>
          <w:rFonts w:ascii="Times New Roman" w:hAnsi="Times New Roman"/>
          <w:sz w:val="24"/>
          <w:szCs w:val="24"/>
        </w:rPr>
        <w:t xml:space="preserve"> </w:t>
      </w:r>
      <w:proofErr w:type="spellStart"/>
      <w:r w:rsidR="00121739" w:rsidRPr="004F077E">
        <w:rPr>
          <w:rFonts w:ascii="Times New Roman" w:hAnsi="Times New Roman"/>
          <w:sz w:val="24"/>
          <w:szCs w:val="24"/>
        </w:rPr>
        <w:t>funcţiei</w:t>
      </w:r>
      <w:proofErr w:type="spellEnd"/>
      <w:r w:rsidR="00121739" w:rsidRPr="004F077E">
        <w:rPr>
          <w:rFonts w:ascii="Times New Roman" w:hAnsi="Times New Roman"/>
          <w:sz w:val="24"/>
          <w:szCs w:val="24"/>
        </w:rPr>
        <w:t xml:space="preserve"> de </w:t>
      </w:r>
      <w:proofErr w:type="spellStart"/>
      <w:r w:rsidR="00121739" w:rsidRPr="004F077E">
        <w:rPr>
          <w:rFonts w:ascii="Times New Roman" w:hAnsi="Times New Roman"/>
          <w:sz w:val="24"/>
          <w:szCs w:val="24"/>
        </w:rPr>
        <w:t>diriginte</w:t>
      </w:r>
      <w:proofErr w:type="spellEnd"/>
      <w:r w:rsidR="00121739" w:rsidRPr="004F077E">
        <w:rPr>
          <w:rFonts w:ascii="Times New Roman" w:hAnsi="Times New Roman"/>
          <w:sz w:val="24"/>
          <w:szCs w:val="24"/>
        </w:rPr>
        <w:t>.</w:t>
      </w:r>
    </w:p>
    <w:p w14:paraId="13F33C98" w14:textId="77777777" w:rsidR="001333F3" w:rsidRPr="004F077E" w:rsidRDefault="001333F3" w:rsidP="001E7D70">
      <w:pPr>
        <w:numPr>
          <w:ilvl w:val="0"/>
          <w:numId w:val="5"/>
        </w:numPr>
        <w:spacing w:after="0" w:line="360" w:lineRule="auto"/>
        <w:jc w:val="both"/>
        <w:rPr>
          <w:rFonts w:ascii="Times New Roman" w:hAnsi="Times New Roman"/>
          <w:bCs/>
          <w:sz w:val="24"/>
          <w:szCs w:val="24"/>
        </w:rPr>
      </w:pPr>
      <w:proofErr w:type="spellStart"/>
      <w:r w:rsidRPr="004F077E">
        <w:rPr>
          <w:rFonts w:ascii="Times New Roman" w:hAnsi="Times New Roman"/>
          <w:iCs/>
          <w:sz w:val="24"/>
          <w:szCs w:val="24"/>
        </w:rPr>
        <w:t>Hotărârea</w:t>
      </w:r>
      <w:proofErr w:type="spellEnd"/>
      <w:r w:rsidRPr="004F077E">
        <w:rPr>
          <w:rFonts w:ascii="Times New Roman" w:hAnsi="Times New Roman"/>
          <w:iCs/>
          <w:sz w:val="24"/>
          <w:szCs w:val="24"/>
        </w:rPr>
        <w:t xml:space="preserve"> nr.1251/13 </w:t>
      </w:r>
      <w:proofErr w:type="spellStart"/>
      <w:r w:rsidRPr="004F077E">
        <w:rPr>
          <w:rFonts w:ascii="Times New Roman" w:hAnsi="Times New Roman"/>
          <w:iCs/>
          <w:sz w:val="24"/>
          <w:szCs w:val="24"/>
        </w:rPr>
        <w:t>octombrie</w:t>
      </w:r>
      <w:proofErr w:type="spellEnd"/>
      <w:r w:rsidRPr="004F077E">
        <w:rPr>
          <w:rFonts w:ascii="Times New Roman" w:hAnsi="Times New Roman"/>
          <w:iCs/>
          <w:sz w:val="24"/>
          <w:szCs w:val="24"/>
        </w:rPr>
        <w:t xml:space="preserve"> 2005 </w:t>
      </w:r>
      <w:proofErr w:type="spellStart"/>
      <w:r w:rsidRPr="004F077E">
        <w:rPr>
          <w:rFonts w:ascii="Times New Roman" w:hAnsi="Times New Roman"/>
          <w:iCs/>
          <w:sz w:val="24"/>
          <w:szCs w:val="24"/>
        </w:rPr>
        <w:t>privind</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unele</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măsuri</w:t>
      </w:r>
      <w:proofErr w:type="spellEnd"/>
      <w:r w:rsidRPr="004F077E">
        <w:rPr>
          <w:rFonts w:ascii="Times New Roman" w:hAnsi="Times New Roman"/>
          <w:iCs/>
          <w:sz w:val="24"/>
          <w:szCs w:val="24"/>
        </w:rPr>
        <w:t xml:space="preserve"> de </w:t>
      </w:r>
      <w:proofErr w:type="spellStart"/>
      <w:r w:rsidRPr="004F077E">
        <w:rPr>
          <w:rFonts w:ascii="Times New Roman" w:hAnsi="Times New Roman"/>
          <w:iCs/>
          <w:sz w:val="24"/>
          <w:szCs w:val="24"/>
        </w:rPr>
        <w:t>îmbunătăţire</w:t>
      </w:r>
      <w:proofErr w:type="spellEnd"/>
      <w:r w:rsidRPr="004F077E">
        <w:rPr>
          <w:rFonts w:ascii="Times New Roman" w:hAnsi="Times New Roman"/>
          <w:iCs/>
          <w:sz w:val="24"/>
          <w:szCs w:val="24"/>
        </w:rPr>
        <w:t xml:space="preserve"> </w:t>
      </w:r>
      <w:proofErr w:type="gramStart"/>
      <w:r w:rsidRPr="004F077E">
        <w:rPr>
          <w:rFonts w:ascii="Times New Roman" w:hAnsi="Times New Roman"/>
          <w:iCs/>
          <w:sz w:val="24"/>
          <w:szCs w:val="24"/>
        </w:rPr>
        <w:t>a</w:t>
      </w:r>
      <w:proofErr w:type="gram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activităţii</w:t>
      </w:r>
      <w:proofErr w:type="spellEnd"/>
      <w:r w:rsidRPr="004F077E">
        <w:rPr>
          <w:rFonts w:ascii="Times New Roman" w:hAnsi="Times New Roman"/>
          <w:iCs/>
          <w:sz w:val="24"/>
          <w:szCs w:val="24"/>
        </w:rPr>
        <w:t xml:space="preserve"> de </w:t>
      </w:r>
      <w:proofErr w:type="spellStart"/>
      <w:r w:rsidRPr="004F077E">
        <w:rPr>
          <w:rFonts w:ascii="Times New Roman" w:hAnsi="Times New Roman"/>
          <w:iCs/>
          <w:sz w:val="24"/>
          <w:szCs w:val="24"/>
        </w:rPr>
        <w:t>învăţare</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instruire</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compensare</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recuperare</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şi</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protecţie</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specială</w:t>
      </w:r>
      <w:proofErr w:type="spellEnd"/>
      <w:r w:rsidRPr="004F077E">
        <w:rPr>
          <w:rFonts w:ascii="Times New Roman" w:hAnsi="Times New Roman"/>
          <w:iCs/>
          <w:sz w:val="24"/>
          <w:szCs w:val="24"/>
        </w:rPr>
        <w:t xml:space="preserve"> a </w:t>
      </w:r>
      <w:proofErr w:type="spellStart"/>
      <w:r w:rsidRPr="004F077E">
        <w:rPr>
          <w:rFonts w:ascii="Times New Roman" w:hAnsi="Times New Roman"/>
          <w:iCs/>
          <w:sz w:val="24"/>
          <w:szCs w:val="24"/>
        </w:rPr>
        <w:t>copiilor</w:t>
      </w:r>
      <w:proofErr w:type="spellEnd"/>
      <w:r w:rsidRPr="004F077E">
        <w:rPr>
          <w:rFonts w:ascii="Times New Roman" w:hAnsi="Times New Roman"/>
          <w:iCs/>
          <w:sz w:val="24"/>
          <w:szCs w:val="24"/>
        </w:rPr>
        <w:t xml:space="preserve"> / </w:t>
      </w:r>
      <w:proofErr w:type="spellStart"/>
      <w:r w:rsidRPr="004F077E">
        <w:rPr>
          <w:rFonts w:ascii="Times New Roman" w:hAnsi="Times New Roman"/>
          <w:iCs/>
          <w:sz w:val="24"/>
          <w:szCs w:val="24"/>
        </w:rPr>
        <w:t>elevilor</w:t>
      </w:r>
      <w:proofErr w:type="spellEnd"/>
      <w:r w:rsidRPr="004F077E">
        <w:rPr>
          <w:rFonts w:ascii="Times New Roman" w:hAnsi="Times New Roman"/>
          <w:iCs/>
          <w:sz w:val="24"/>
          <w:szCs w:val="24"/>
        </w:rPr>
        <w:t xml:space="preserve"> / </w:t>
      </w:r>
      <w:proofErr w:type="spellStart"/>
      <w:r w:rsidRPr="004F077E">
        <w:rPr>
          <w:rFonts w:ascii="Times New Roman" w:hAnsi="Times New Roman"/>
          <w:iCs/>
          <w:sz w:val="24"/>
          <w:szCs w:val="24"/>
        </w:rPr>
        <w:t>tinerilor</w:t>
      </w:r>
      <w:proofErr w:type="spellEnd"/>
      <w:r w:rsidRPr="004F077E">
        <w:rPr>
          <w:rFonts w:ascii="Times New Roman" w:hAnsi="Times New Roman"/>
          <w:iCs/>
          <w:sz w:val="24"/>
          <w:szCs w:val="24"/>
        </w:rPr>
        <w:t xml:space="preserve"> cu </w:t>
      </w:r>
      <w:proofErr w:type="spellStart"/>
      <w:r w:rsidRPr="004F077E">
        <w:rPr>
          <w:rFonts w:ascii="Times New Roman" w:hAnsi="Times New Roman"/>
          <w:iCs/>
          <w:sz w:val="24"/>
          <w:szCs w:val="24"/>
        </w:rPr>
        <w:t>cerinţe</w:t>
      </w:r>
      <w:proofErr w:type="spellEnd"/>
      <w:r w:rsidRPr="004F077E">
        <w:rPr>
          <w:rFonts w:ascii="Times New Roman" w:hAnsi="Times New Roman"/>
          <w:iCs/>
          <w:sz w:val="24"/>
          <w:szCs w:val="24"/>
        </w:rPr>
        <w:t xml:space="preserve"> educative </w:t>
      </w:r>
      <w:proofErr w:type="spellStart"/>
      <w:r w:rsidRPr="004F077E">
        <w:rPr>
          <w:rFonts w:ascii="Times New Roman" w:hAnsi="Times New Roman"/>
          <w:iCs/>
          <w:sz w:val="24"/>
          <w:szCs w:val="24"/>
        </w:rPr>
        <w:t>speciale</w:t>
      </w:r>
      <w:proofErr w:type="spellEnd"/>
      <w:r w:rsidRPr="004F077E">
        <w:rPr>
          <w:rFonts w:ascii="Times New Roman" w:hAnsi="Times New Roman"/>
          <w:iCs/>
          <w:sz w:val="24"/>
          <w:szCs w:val="24"/>
        </w:rPr>
        <w:t xml:space="preserve"> din </w:t>
      </w:r>
      <w:proofErr w:type="spellStart"/>
      <w:r w:rsidRPr="004F077E">
        <w:rPr>
          <w:rFonts w:ascii="Times New Roman" w:hAnsi="Times New Roman"/>
          <w:iCs/>
          <w:sz w:val="24"/>
          <w:szCs w:val="24"/>
        </w:rPr>
        <w:t>cadrul</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sistemului</w:t>
      </w:r>
      <w:proofErr w:type="spellEnd"/>
      <w:r w:rsidRPr="004F077E">
        <w:rPr>
          <w:rFonts w:ascii="Times New Roman" w:hAnsi="Times New Roman"/>
          <w:iCs/>
          <w:sz w:val="24"/>
          <w:szCs w:val="24"/>
        </w:rPr>
        <w:t xml:space="preserve"> de </w:t>
      </w:r>
      <w:proofErr w:type="spellStart"/>
      <w:r w:rsidRPr="004F077E">
        <w:rPr>
          <w:rFonts w:ascii="Times New Roman" w:hAnsi="Times New Roman"/>
          <w:iCs/>
          <w:sz w:val="24"/>
          <w:szCs w:val="24"/>
        </w:rPr>
        <w:t>învăţământ</w:t>
      </w:r>
      <w:proofErr w:type="spellEnd"/>
      <w:r w:rsidRPr="004F077E">
        <w:rPr>
          <w:rFonts w:ascii="Times New Roman" w:hAnsi="Times New Roman"/>
          <w:iCs/>
          <w:sz w:val="24"/>
          <w:szCs w:val="24"/>
        </w:rPr>
        <w:t xml:space="preserve"> </w:t>
      </w:r>
      <w:proofErr w:type="spellStart"/>
      <w:r w:rsidRPr="004F077E">
        <w:rPr>
          <w:rFonts w:ascii="Times New Roman" w:hAnsi="Times New Roman"/>
          <w:iCs/>
          <w:sz w:val="24"/>
          <w:szCs w:val="24"/>
        </w:rPr>
        <w:t>integrat</w:t>
      </w:r>
      <w:proofErr w:type="spellEnd"/>
      <w:r w:rsidRPr="004F077E">
        <w:rPr>
          <w:rFonts w:ascii="Times New Roman" w:hAnsi="Times New Roman"/>
          <w:iCs/>
          <w:sz w:val="24"/>
          <w:szCs w:val="24"/>
        </w:rPr>
        <w:t>;</w:t>
      </w:r>
    </w:p>
    <w:p w14:paraId="75684BF0" w14:textId="77777777" w:rsidR="001333F3" w:rsidRPr="001333F3" w:rsidRDefault="001333F3" w:rsidP="001E7D70">
      <w:pPr>
        <w:numPr>
          <w:ilvl w:val="0"/>
          <w:numId w:val="5"/>
        </w:numPr>
        <w:spacing w:after="0" w:line="360" w:lineRule="auto"/>
        <w:jc w:val="both"/>
        <w:rPr>
          <w:rFonts w:ascii="Times New Roman" w:hAnsi="Times New Roman"/>
          <w:bCs/>
          <w:sz w:val="24"/>
          <w:szCs w:val="24"/>
        </w:rPr>
      </w:pPr>
      <w:proofErr w:type="spellStart"/>
      <w:r w:rsidRPr="001333F3">
        <w:rPr>
          <w:rFonts w:ascii="Times New Roman" w:hAnsi="Times New Roman"/>
          <w:iCs/>
          <w:sz w:val="24"/>
          <w:szCs w:val="24"/>
        </w:rPr>
        <w:t>Hotărârea</w:t>
      </w:r>
      <w:proofErr w:type="spellEnd"/>
      <w:r w:rsidRPr="001333F3">
        <w:rPr>
          <w:rFonts w:ascii="Times New Roman" w:hAnsi="Times New Roman"/>
          <w:iCs/>
          <w:sz w:val="24"/>
          <w:szCs w:val="24"/>
        </w:rPr>
        <w:t xml:space="preserve"> nr.1217 / 2006 </w:t>
      </w:r>
      <w:proofErr w:type="spellStart"/>
      <w:r w:rsidRPr="001333F3">
        <w:rPr>
          <w:rFonts w:ascii="Times New Roman" w:hAnsi="Times New Roman"/>
          <w:iCs/>
          <w:sz w:val="24"/>
          <w:szCs w:val="24"/>
        </w:rPr>
        <w:t>privind</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constituirea</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mecanismului</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naţional</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pentru</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promovarea</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incluziunii</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sociale</w:t>
      </w:r>
      <w:proofErr w:type="spellEnd"/>
      <w:r w:rsidRPr="001333F3">
        <w:rPr>
          <w:rFonts w:ascii="Times New Roman" w:hAnsi="Times New Roman"/>
          <w:iCs/>
          <w:sz w:val="24"/>
          <w:szCs w:val="24"/>
        </w:rPr>
        <w:t xml:space="preserve"> </w:t>
      </w:r>
      <w:proofErr w:type="spellStart"/>
      <w:r w:rsidRPr="001333F3">
        <w:rPr>
          <w:rFonts w:ascii="Times New Roman" w:hAnsi="Times New Roman"/>
          <w:iCs/>
          <w:sz w:val="24"/>
          <w:szCs w:val="24"/>
        </w:rPr>
        <w:t>în</w:t>
      </w:r>
      <w:proofErr w:type="spellEnd"/>
      <w:r w:rsidRPr="001333F3">
        <w:rPr>
          <w:rFonts w:ascii="Times New Roman" w:hAnsi="Times New Roman"/>
          <w:iCs/>
          <w:sz w:val="24"/>
          <w:szCs w:val="24"/>
        </w:rPr>
        <w:t xml:space="preserve"> Romania;</w:t>
      </w:r>
    </w:p>
    <w:p w14:paraId="3D362349" w14:textId="4F0494F5" w:rsidR="001333F3" w:rsidRPr="005621EA" w:rsidRDefault="00245971" w:rsidP="006A29C0">
      <w:pPr>
        <w:numPr>
          <w:ilvl w:val="0"/>
          <w:numId w:val="5"/>
        </w:numPr>
        <w:spacing w:after="0" w:line="360" w:lineRule="auto"/>
        <w:jc w:val="both"/>
        <w:rPr>
          <w:rFonts w:ascii="Times New Roman" w:hAnsi="Times New Roman"/>
          <w:bCs/>
          <w:sz w:val="24"/>
          <w:szCs w:val="24"/>
        </w:rPr>
      </w:pPr>
      <w:r>
        <w:rPr>
          <w:rFonts w:ascii="Times New Roman" w:hAnsi="Times New Roman"/>
          <w:iCs/>
          <w:sz w:val="24"/>
          <w:szCs w:val="24"/>
        </w:rPr>
        <w:t>O.S.G.G. nr. 600/</w:t>
      </w:r>
      <w:r w:rsidR="001333F3" w:rsidRPr="001333F3">
        <w:rPr>
          <w:rFonts w:ascii="Times New Roman" w:hAnsi="Times New Roman"/>
          <w:iCs/>
          <w:sz w:val="24"/>
          <w:szCs w:val="24"/>
        </w:rPr>
        <w:t xml:space="preserve">2018 </w:t>
      </w:r>
      <w:proofErr w:type="spellStart"/>
      <w:r w:rsidR="001333F3" w:rsidRPr="001333F3">
        <w:rPr>
          <w:rFonts w:ascii="Times New Roman" w:hAnsi="Times New Roman"/>
          <w:iCs/>
          <w:sz w:val="24"/>
          <w:szCs w:val="24"/>
        </w:rPr>
        <w:t>pentru</w:t>
      </w:r>
      <w:proofErr w:type="spellEnd"/>
      <w:r w:rsidR="001333F3" w:rsidRPr="001333F3">
        <w:rPr>
          <w:rFonts w:ascii="Times New Roman" w:hAnsi="Times New Roman"/>
          <w:iCs/>
          <w:sz w:val="24"/>
          <w:szCs w:val="24"/>
        </w:rPr>
        <w:t xml:space="preserve"> </w:t>
      </w:r>
      <w:proofErr w:type="spellStart"/>
      <w:r w:rsidR="001333F3" w:rsidRPr="001333F3">
        <w:rPr>
          <w:rFonts w:ascii="Times New Roman" w:hAnsi="Times New Roman"/>
          <w:iCs/>
          <w:sz w:val="24"/>
          <w:szCs w:val="24"/>
        </w:rPr>
        <w:t>aprobarea</w:t>
      </w:r>
      <w:proofErr w:type="spellEnd"/>
      <w:r w:rsidR="001333F3" w:rsidRPr="001333F3">
        <w:rPr>
          <w:rFonts w:ascii="Times New Roman" w:hAnsi="Times New Roman"/>
          <w:iCs/>
          <w:sz w:val="24"/>
          <w:szCs w:val="24"/>
        </w:rPr>
        <w:t xml:space="preserve"> </w:t>
      </w:r>
      <w:proofErr w:type="spellStart"/>
      <w:r w:rsidR="001333F3" w:rsidRPr="001333F3">
        <w:rPr>
          <w:rFonts w:ascii="Times New Roman" w:hAnsi="Times New Roman"/>
          <w:iCs/>
          <w:sz w:val="24"/>
          <w:szCs w:val="24"/>
        </w:rPr>
        <w:t>sistemului</w:t>
      </w:r>
      <w:proofErr w:type="spellEnd"/>
      <w:r w:rsidR="001333F3" w:rsidRPr="001333F3">
        <w:rPr>
          <w:rFonts w:ascii="Times New Roman" w:hAnsi="Times New Roman"/>
          <w:iCs/>
          <w:sz w:val="24"/>
          <w:szCs w:val="24"/>
        </w:rPr>
        <w:t xml:space="preserve"> de control intern managerial.</w:t>
      </w:r>
    </w:p>
    <w:p w14:paraId="7DD36A6B" w14:textId="32A68EE5" w:rsidR="005621EA" w:rsidRDefault="005621EA" w:rsidP="005621EA">
      <w:pPr>
        <w:spacing w:after="0" w:line="360" w:lineRule="auto"/>
        <w:ind w:left="1428"/>
        <w:jc w:val="both"/>
        <w:rPr>
          <w:rFonts w:ascii="Times New Roman" w:hAnsi="Times New Roman"/>
          <w:bCs/>
          <w:sz w:val="24"/>
          <w:szCs w:val="24"/>
        </w:rPr>
      </w:pPr>
    </w:p>
    <w:p w14:paraId="3AC4C321" w14:textId="08C40670" w:rsidR="005621EA" w:rsidRDefault="005621EA" w:rsidP="005621EA">
      <w:pPr>
        <w:spacing w:after="0" w:line="360" w:lineRule="auto"/>
        <w:ind w:left="1428"/>
        <w:jc w:val="both"/>
        <w:rPr>
          <w:rFonts w:ascii="Times New Roman" w:hAnsi="Times New Roman"/>
          <w:bCs/>
          <w:sz w:val="24"/>
          <w:szCs w:val="24"/>
        </w:rPr>
      </w:pPr>
    </w:p>
    <w:p w14:paraId="6337AC8F" w14:textId="77777777" w:rsidR="005621EA" w:rsidRPr="006A29C0" w:rsidRDefault="005621EA" w:rsidP="005621EA">
      <w:pPr>
        <w:spacing w:after="0" w:line="360" w:lineRule="auto"/>
        <w:ind w:left="1428"/>
        <w:jc w:val="both"/>
        <w:rPr>
          <w:rFonts w:ascii="Times New Roman" w:hAnsi="Times New Roman"/>
          <w:bCs/>
          <w:sz w:val="24"/>
          <w:szCs w:val="24"/>
        </w:rPr>
      </w:pPr>
    </w:p>
    <w:p w14:paraId="60F46CFA" w14:textId="7B0F7B2B" w:rsidR="004F077E" w:rsidRDefault="004F077E" w:rsidP="004F077E">
      <w:pPr>
        <w:pStyle w:val="Heading1"/>
      </w:pPr>
      <w:bookmarkStart w:id="4" w:name="_Toc60947385"/>
      <w:r w:rsidRPr="00F011D0">
        <w:rPr>
          <w:shd w:val="clear" w:color="auto" w:fill="FFFFFF"/>
        </w:rPr>
        <w:lastRenderedPageBreak/>
        <w:t>CAPITOLUL I:</w:t>
      </w:r>
      <w:r w:rsidRPr="00F011D0">
        <w:t xml:space="preserve"> DATE GENERALE DE PREZENTARE A ȘCOLII</w:t>
      </w:r>
      <w:bookmarkEnd w:id="4"/>
    </w:p>
    <w:p w14:paraId="1BF51224" w14:textId="77777777" w:rsidR="00966C14" w:rsidRPr="00966C14" w:rsidRDefault="00966C14" w:rsidP="00966C14"/>
    <w:p w14:paraId="1C059B46" w14:textId="77777777" w:rsidR="004F077E" w:rsidRPr="00F011D0" w:rsidRDefault="004F077E" w:rsidP="004F077E">
      <w:pPr>
        <w:pStyle w:val="Heading2"/>
        <w:rPr>
          <w:lang w:val="ro-RO"/>
        </w:rPr>
      </w:pPr>
      <w:r w:rsidRPr="00F011D0">
        <w:t xml:space="preserve">           </w:t>
      </w:r>
      <w:bookmarkStart w:id="5" w:name="_Toc60947386"/>
      <w:r w:rsidRPr="00F011D0">
        <w:t xml:space="preserve">I.1 </w:t>
      </w:r>
      <w:proofErr w:type="spellStart"/>
      <w:r w:rsidRPr="00F011D0">
        <w:t>Prezentare</w:t>
      </w:r>
      <w:proofErr w:type="spellEnd"/>
      <w:r w:rsidRPr="00F011D0">
        <w:t xml:space="preserve"> </w:t>
      </w:r>
      <w:proofErr w:type="spellStart"/>
      <w:r w:rsidRPr="00F011D0">
        <w:t>generală</w:t>
      </w:r>
      <w:bookmarkEnd w:id="5"/>
      <w:proofErr w:type="spellEnd"/>
    </w:p>
    <w:p w14:paraId="4E98BD96" w14:textId="77777777" w:rsidR="00180E72" w:rsidRDefault="00180E72" w:rsidP="00180E72">
      <w:pPr>
        <w:autoSpaceDE w:val="0"/>
        <w:autoSpaceDN w:val="0"/>
        <w:adjustRightInd w:val="0"/>
        <w:spacing w:after="0" w:line="360" w:lineRule="auto"/>
        <w:rPr>
          <w:rFonts w:ascii="Times New Roman" w:hAnsi="Times New Roman"/>
          <w:sz w:val="24"/>
          <w:szCs w:val="24"/>
        </w:rPr>
      </w:pPr>
    </w:p>
    <w:p w14:paraId="2DC26B3F" w14:textId="77777777" w:rsidR="004F077E" w:rsidRPr="0001327D" w:rsidRDefault="004F077E" w:rsidP="004F077E">
      <w:pPr>
        <w:pStyle w:val="Bodytext10"/>
        <w:widowControl w:val="0"/>
        <w:shd w:val="clear" w:color="auto" w:fill="auto"/>
        <w:tabs>
          <w:tab w:val="left" w:pos="376"/>
        </w:tabs>
        <w:spacing w:before="0" w:line="360" w:lineRule="auto"/>
        <w:ind w:left="20" w:firstLine="0"/>
        <w:jc w:val="both"/>
        <w:rPr>
          <w:rFonts w:ascii="Times New Roman" w:hAnsi="Times New Roman"/>
          <w:b/>
          <w:color w:val="000000"/>
          <w:sz w:val="24"/>
          <w:szCs w:val="24"/>
          <w:lang w:val="ro-RO"/>
        </w:rPr>
      </w:pPr>
    </w:p>
    <w:p w14:paraId="16991A71" w14:textId="7CF9D534" w:rsidR="004F077E" w:rsidRPr="009232F7" w:rsidRDefault="004F077E" w:rsidP="004F077E">
      <w:pPr>
        <w:pStyle w:val="Bodytext10"/>
        <w:widowControl w:val="0"/>
        <w:shd w:val="clear" w:color="auto" w:fill="auto"/>
        <w:tabs>
          <w:tab w:val="left" w:pos="376"/>
        </w:tabs>
        <w:spacing w:before="0" w:line="360" w:lineRule="auto"/>
        <w:ind w:left="20" w:firstLine="0"/>
        <w:jc w:val="both"/>
        <w:rPr>
          <w:rFonts w:ascii="Times New Roman" w:hAnsi="Times New Roman"/>
          <w:sz w:val="24"/>
          <w:szCs w:val="24"/>
        </w:rPr>
      </w:pPr>
      <w:r w:rsidRPr="009232F7">
        <w:rPr>
          <w:rStyle w:val="Bodytext0"/>
          <w:b/>
          <w:color w:val="000000"/>
          <w:sz w:val="24"/>
          <w:szCs w:val="24"/>
          <w:lang w:val="ro-RO"/>
        </w:rPr>
        <w:tab/>
      </w:r>
      <w:r>
        <w:rPr>
          <w:rStyle w:val="Bodytext0"/>
          <w:b/>
          <w:color w:val="000000"/>
          <w:sz w:val="24"/>
          <w:szCs w:val="24"/>
          <w:lang w:val="ro-RO"/>
        </w:rPr>
        <w:tab/>
      </w:r>
      <w:proofErr w:type="spellStart"/>
      <w:r w:rsidRPr="009232F7">
        <w:rPr>
          <w:rStyle w:val="Bodytext0"/>
          <w:b/>
          <w:color w:val="000000"/>
          <w:sz w:val="24"/>
          <w:szCs w:val="24"/>
        </w:rPr>
        <w:t>Titulatura</w:t>
      </w:r>
      <w:proofErr w:type="spellEnd"/>
      <w:r w:rsidRPr="009232F7">
        <w:rPr>
          <w:rStyle w:val="Bodytext0"/>
          <w:b/>
          <w:color w:val="000000"/>
          <w:sz w:val="24"/>
          <w:szCs w:val="24"/>
        </w:rPr>
        <w:t xml:space="preserve"> </w:t>
      </w:r>
      <w:proofErr w:type="spellStart"/>
      <w:r w:rsidRPr="009232F7">
        <w:rPr>
          <w:rStyle w:val="Bodytext0"/>
          <w:b/>
          <w:color w:val="000000"/>
          <w:sz w:val="24"/>
          <w:szCs w:val="24"/>
        </w:rPr>
        <w:t>oficială</w:t>
      </w:r>
      <w:proofErr w:type="spellEnd"/>
      <w:r w:rsidRPr="009232F7">
        <w:rPr>
          <w:rStyle w:val="Bodytext0"/>
          <w:b/>
          <w:color w:val="000000"/>
          <w:sz w:val="24"/>
          <w:szCs w:val="24"/>
        </w:rPr>
        <w:t xml:space="preserve"> a </w:t>
      </w:r>
      <w:proofErr w:type="spellStart"/>
      <w:r w:rsidR="008B0BFB">
        <w:rPr>
          <w:rStyle w:val="Bodytext0"/>
          <w:b/>
          <w:color w:val="000000"/>
          <w:sz w:val="24"/>
          <w:szCs w:val="24"/>
        </w:rPr>
        <w:t>unității</w:t>
      </w:r>
      <w:proofErr w:type="spellEnd"/>
      <w:r w:rsidRPr="009232F7">
        <w:rPr>
          <w:rStyle w:val="Bodytext0"/>
          <w:color w:val="000000"/>
          <w:sz w:val="24"/>
          <w:szCs w:val="24"/>
        </w:rPr>
        <w:t xml:space="preserve">: ŞCOALA </w:t>
      </w:r>
      <w:r w:rsidRPr="009232F7">
        <w:rPr>
          <w:rStyle w:val="Bodytext0"/>
          <w:color w:val="000000"/>
          <w:sz w:val="24"/>
          <w:szCs w:val="24"/>
          <w:lang w:val="ro-RO"/>
        </w:rPr>
        <w:t xml:space="preserve">GIMNAZIALĂ </w:t>
      </w:r>
      <w:r w:rsidR="00A17CFD">
        <w:rPr>
          <w:rStyle w:val="Bodytext0"/>
          <w:color w:val="000000"/>
          <w:sz w:val="24"/>
          <w:szCs w:val="24"/>
          <w:lang w:val="ro-RO"/>
        </w:rPr>
        <w:t>NR. 1 CHERESIG</w:t>
      </w:r>
    </w:p>
    <w:p w14:paraId="0A9830A1" w14:textId="1BC8AD67" w:rsidR="004F077E"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sidRPr="009232F7">
        <w:rPr>
          <w:rStyle w:val="Bodytext0"/>
          <w:b/>
          <w:color w:val="000000"/>
          <w:sz w:val="24"/>
          <w:szCs w:val="24"/>
          <w:lang w:val="ro-RO"/>
        </w:rPr>
        <w:tab/>
      </w:r>
      <w:r>
        <w:rPr>
          <w:rStyle w:val="Bodytext0"/>
          <w:b/>
          <w:color w:val="000000"/>
          <w:sz w:val="24"/>
          <w:szCs w:val="24"/>
          <w:lang w:val="ro-RO"/>
        </w:rPr>
        <w:tab/>
      </w:r>
      <w:proofErr w:type="spellStart"/>
      <w:r w:rsidRPr="009232F7">
        <w:rPr>
          <w:rStyle w:val="Bodytext0"/>
          <w:b/>
          <w:color w:val="000000"/>
          <w:sz w:val="24"/>
          <w:szCs w:val="24"/>
        </w:rPr>
        <w:t>Adresa</w:t>
      </w:r>
      <w:proofErr w:type="spellEnd"/>
      <w:r>
        <w:rPr>
          <w:rStyle w:val="Bodytext0"/>
          <w:color w:val="000000"/>
          <w:sz w:val="24"/>
          <w:szCs w:val="24"/>
          <w:lang w:val="ro-RO"/>
        </w:rPr>
        <w:t>: S</w:t>
      </w:r>
      <w:proofErr w:type="spellStart"/>
      <w:r>
        <w:rPr>
          <w:rStyle w:val="Bodytext0"/>
          <w:color w:val="000000"/>
          <w:sz w:val="24"/>
          <w:szCs w:val="24"/>
        </w:rPr>
        <w:t>trada</w:t>
      </w:r>
      <w:proofErr w:type="spellEnd"/>
      <w:r>
        <w:rPr>
          <w:rStyle w:val="Bodytext0"/>
          <w:color w:val="000000"/>
          <w:sz w:val="24"/>
          <w:szCs w:val="24"/>
        </w:rPr>
        <w:t xml:space="preserve"> </w:t>
      </w:r>
      <w:r w:rsidR="00A17CFD">
        <w:rPr>
          <w:rStyle w:val="Bodytext0"/>
          <w:color w:val="000000"/>
          <w:sz w:val="24"/>
          <w:szCs w:val="24"/>
          <w:lang w:val="ro-RO"/>
        </w:rPr>
        <w:t>Principală</w:t>
      </w:r>
      <w:r w:rsidRPr="009232F7">
        <w:rPr>
          <w:rStyle w:val="Bodytext0"/>
          <w:color w:val="000000"/>
          <w:sz w:val="24"/>
          <w:szCs w:val="24"/>
        </w:rPr>
        <w:t>,</w:t>
      </w:r>
      <w:r w:rsidR="008607DB">
        <w:rPr>
          <w:rStyle w:val="Bodytext0"/>
          <w:color w:val="000000"/>
          <w:sz w:val="24"/>
          <w:szCs w:val="24"/>
        </w:rPr>
        <w:t xml:space="preserve"> </w:t>
      </w:r>
      <w:r w:rsidR="00A17CFD">
        <w:rPr>
          <w:rStyle w:val="Bodytext0"/>
          <w:color w:val="000000"/>
          <w:sz w:val="24"/>
          <w:szCs w:val="24"/>
        </w:rPr>
        <w:t>nr .314</w:t>
      </w:r>
      <w:r w:rsidRPr="009232F7">
        <w:rPr>
          <w:rStyle w:val="Bodytext0"/>
          <w:color w:val="000000"/>
          <w:sz w:val="24"/>
          <w:szCs w:val="24"/>
        </w:rPr>
        <w:t xml:space="preserve"> </w:t>
      </w:r>
      <w:r>
        <w:rPr>
          <w:rStyle w:val="Bodytext0"/>
          <w:color w:val="000000"/>
          <w:sz w:val="24"/>
          <w:szCs w:val="24"/>
          <w:lang w:val="ro-RO"/>
        </w:rPr>
        <w:t>jud.</w:t>
      </w:r>
      <w:r w:rsidR="00A17CFD">
        <w:rPr>
          <w:rStyle w:val="Bodytext0"/>
          <w:color w:val="000000"/>
          <w:sz w:val="24"/>
          <w:szCs w:val="24"/>
          <w:lang w:val="ro-RO"/>
        </w:rPr>
        <w:t xml:space="preserve"> BIHOR</w:t>
      </w:r>
    </w:p>
    <w:p w14:paraId="0B8E4039" w14:textId="77777777" w:rsidR="004F077E" w:rsidRPr="003650A6"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Pr>
          <w:rStyle w:val="Bodytext0"/>
          <w:b/>
          <w:color w:val="000000"/>
          <w:sz w:val="24"/>
          <w:szCs w:val="24"/>
          <w:lang w:val="ro-RO"/>
        </w:rPr>
        <w:tab/>
      </w:r>
      <w:r>
        <w:rPr>
          <w:rStyle w:val="Bodytext0"/>
          <w:b/>
          <w:color w:val="000000"/>
          <w:sz w:val="24"/>
          <w:szCs w:val="24"/>
          <w:lang w:val="ro-RO"/>
        </w:rPr>
        <w:tab/>
        <w:t xml:space="preserve">Tipul </w:t>
      </w:r>
      <w:r w:rsidR="008B0BFB">
        <w:rPr>
          <w:rStyle w:val="Bodytext0"/>
          <w:b/>
          <w:color w:val="000000"/>
          <w:sz w:val="24"/>
          <w:szCs w:val="24"/>
          <w:lang w:val="ro-RO"/>
        </w:rPr>
        <w:t>unității</w:t>
      </w:r>
      <w:r w:rsidRPr="003650A6">
        <w:rPr>
          <w:rStyle w:val="Bodytext0"/>
          <w:color w:val="000000"/>
          <w:sz w:val="24"/>
          <w:szCs w:val="24"/>
          <w:lang w:val="ro-RO"/>
        </w:rPr>
        <w:t>:</w:t>
      </w:r>
      <w:r>
        <w:rPr>
          <w:rStyle w:val="Bodytext0"/>
          <w:color w:val="000000"/>
          <w:sz w:val="24"/>
          <w:szCs w:val="24"/>
          <w:lang w:val="ro-RO"/>
        </w:rPr>
        <w:t xml:space="preserve"> gimnazială, cursuri de zi</w:t>
      </w:r>
    </w:p>
    <w:p w14:paraId="6B4272DE" w14:textId="4D0AB796" w:rsidR="004F077E" w:rsidRPr="001333F3"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Pr>
          <w:rStyle w:val="Bodytext0"/>
          <w:color w:val="000000"/>
          <w:sz w:val="24"/>
          <w:szCs w:val="24"/>
          <w:lang w:val="ro-RO"/>
        </w:rPr>
        <w:tab/>
      </w:r>
      <w:r>
        <w:rPr>
          <w:rStyle w:val="Bodytext0"/>
          <w:color w:val="000000"/>
          <w:sz w:val="24"/>
          <w:szCs w:val="24"/>
          <w:lang w:val="ro-RO"/>
        </w:rPr>
        <w:tab/>
      </w:r>
      <w:r w:rsidRPr="003650A6">
        <w:rPr>
          <w:rStyle w:val="Bodytext0"/>
          <w:b/>
          <w:color w:val="000000"/>
          <w:sz w:val="24"/>
          <w:szCs w:val="24"/>
          <w:lang w:val="ro-RO"/>
        </w:rPr>
        <w:t>T</w:t>
      </w:r>
      <w:proofErr w:type="spellStart"/>
      <w:r w:rsidRPr="003650A6">
        <w:rPr>
          <w:rStyle w:val="Bodytext0"/>
          <w:b/>
          <w:color w:val="000000"/>
          <w:sz w:val="24"/>
          <w:szCs w:val="24"/>
        </w:rPr>
        <w:t>elefon</w:t>
      </w:r>
      <w:proofErr w:type="spellEnd"/>
      <w:r w:rsidRPr="003650A6">
        <w:rPr>
          <w:rStyle w:val="Bodytext0"/>
          <w:b/>
          <w:color w:val="000000"/>
          <w:sz w:val="24"/>
          <w:szCs w:val="24"/>
        </w:rPr>
        <w:t>/fax</w:t>
      </w:r>
      <w:r w:rsidR="008B0BFB">
        <w:rPr>
          <w:rStyle w:val="Bodytext0"/>
          <w:color w:val="000000"/>
          <w:sz w:val="24"/>
          <w:szCs w:val="24"/>
          <w:lang w:val="ro-RO"/>
        </w:rPr>
        <w:t xml:space="preserve">: </w:t>
      </w:r>
      <w:r w:rsidR="00A17CFD">
        <w:rPr>
          <w:rStyle w:val="Bodytext0"/>
          <w:color w:val="000000"/>
          <w:sz w:val="24"/>
          <w:szCs w:val="24"/>
          <w:lang w:val="ro-RO"/>
        </w:rPr>
        <w:t>0259/351304</w:t>
      </w:r>
    </w:p>
    <w:p w14:paraId="6F3D9646" w14:textId="7CB1081B" w:rsidR="004F077E"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Pr>
          <w:rStyle w:val="Bodytext0"/>
          <w:b/>
          <w:color w:val="000000"/>
          <w:sz w:val="24"/>
          <w:szCs w:val="24"/>
          <w:lang w:val="ro-RO"/>
        </w:rPr>
        <w:tab/>
      </w:r>
      <w:r>
        <w:rPr>
          <w:rStyle w:val="Bodytext0"/>
          <w:b/>
          <w:color w:val="000000"/>
          <w:sz w:val="24"/>
          <w:szCs w:val="24"/>
          <w:lang w:val="ro-RO"/>
        </w:rPr>
        <w:tab/>
      </w:r>
      <w:r w:rsidRPr="003650A6">
        <w:rPr>
          <w:rStyle w:val="Bodytext0"/>
          <w:b/>
          <w:color w:val="000000"/>
          <w:sz w:val="24"/>
          <w:szCs w:val="24"/>
          <w:lang w:val="ro-RO"/>
        </w:rPr>
        <w:t>E</w:t>
      </w:r>
      <w:r w:rsidRPr="003650A6">
        <w:rPr>
          <w:rStyle w:val="Bodytext0"/>
          <w:b/>
          <w:color w:val="000000"/>
          <w:sz w:val="24"/>
          <w:szCs w:val="24"/>
        </w:rPr>
        <w:t>-mail</w:t>
      </w:r>
      <w:r>
        <w:rPr>
          <w:rStyle w:val="Bodytext0"/>
          <w:b/>
          <w:color w:val="000000"/>
          <w:sz w:val="24"/>
          <w:szCs w:val="24"/>
          <w:lang w:val="ro-RO"/>
        </w:rPr>
        <w:t>:</w:t>
      </w:r>
      <w:r w:rsidR="008607DB">
        <w:rPr>
          <w:rStyle w:val="Bodytext0"/>
          <w:b/>
          <w:color w:val="000000"/>
          <w:sz w:val="24"/>
          <w:szCs w:val="24"/>
          <w:lang w:val="ro-RO"/>
        </w:rPr>
        <w:t xml:space="preserve"> </w:t>
      </w:r>
      <w:r w:rsidR="00A17CFD">
        <w:rPr>
          <w:rStyle w:val="Bodytext0"/>
          <w:color w:val="000000"/>
          <w:sz w:val="24"/>
          <w:szCs w:val="24"/>
        </w:rPr>
        <w:t>scoalacheresig@yahoo.com</w:t>
      </w:r>
    </w:p>
    <w:p w14:paraId="28BADD5D" w14:textId="1AEA367E" w:rsidR="004F077E"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Pr>
          <w:rStyle w:val="Bodytext0"/>
          <w:b/>
          <w:color w:val="000000"/>
          <w:sz w:val="24"/>
          <w:szCs w:val="24"/>
          <w:lang w:val="ro-RO"/>
        </w:rPr>
        <w:tab/>
      </w:r>
      <w:r>
        <w:rPr>
          <w:rStyle w:val="Bodytext0"/>
          <w:b/>
          <w:color w:val="000000"/>
          <w:sz w:val="24"/>
          <w:szCs w:val="24"/>
          <w:lang w:val="ro-RO"/>
        </w:rPr>
        <w:tab/>
      </w:r>
      <w:r w:rsidRPr="003650A6">
        <w:rPr>
          <w:rStyle w:val="Bodytext0"/>
          <w:b/>
          <w:color w:val="000000"/>
          <w:sz w:val="24"/>
          <w:szCs w:val="24"/>
          <w:lang w:val="ro-RO"/>
        </w:rPr>
        <w:t>Web site</w:t>
      </w:r>
      <w:r w:rsidRPr="009232F7">
        <w:rPr>
          <w:rStyle w:val="Bodytext0"/>
          <w:color w:val="000000"/>
          <w:sz w:val="24"/>
          <w:szCs w:val="24"/>
          <w:lang w:val="ro-RO"/>
        </w:rPr>
        <w:t xml:space="preserve">: </w:t>
      </w:r>
    </w:p>
    <w:p w14:paraId="23CAFBD9" w14:textId="77777777" w:rsidR="004F077E"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Pr>
          <w:rStyle w:val="Bodytext0"/>
          <w:b/>
          <w:color w:val="000000"/>
          <w:sz w:val="24"/>
          <w:szCs w:val="24"/>
          <w:lang w:val="ro-RO"/>
        </w:rPr>
        <w:tab/>
      </w:r>
      <w:r>
        <w:rPr>
          <w:rStyle w:val="Bodytext0"/>
          <w:b/>
          <w:color w:val="000000"/>
          <w:sz w:val="24"/>
          <w:szCs w:val="24"/>
          <w:lang w:val="ro-RO"/>
        </w:rPr>
        <w:tab/>
        <w:t>Limba de predare:</w:t>
      </w:r>
      <w:r>
        <w:rPr>
          <w:rStyle w:val="Bodytext0"/>
          <w:color w:val="000000"/>
          <w:sz w:val="24"/>
          <w:szCs w:val="24"/>
          <w:lang w:val="ro-RO"/>
        </w:rPr>
        <w:t xml:space="preserve"> română</w:t>
      </w:r>
    </w:p>
    <w:p w14:paraId="3D2C7D1D" w14:textId="442DE524" w:rsidR="004F077E" w:rsidRDefault="004F077E" w:rsidP="004F077E">
      <w:pPr>
        <w:autoSpaceDE w:val="0"/>
        <w:autoSpaceDN w:val="0"/>
        <w:adjustRightInd w:val="0"/>
        <w:spacing w:after="0" w:line="360" w:lineRule="auto"/>
        <w:ind w:firstLine="810"/>
        <w:rPr>
          <w:rFonts w:ascii="Times New Roman" w:hAnsi="Times New Roman"/>
          <w:sz w:val="24"/>
          <w:szCs w:val="24"/>
        </w:rPr>
      </w:pPr>
    </w:p>
    <w:p w14:paraId="2E58A67D" w14:textId="77777777" w:rsidR="00BA5A1B" w:rsidRDefault="00BA5A1B" w:rsidP="00180E72">
      <w:pPr>
        <w:autoSpaceDE w:val="0"/>
        <w:autoSpaceDN w:val="0"/>
        <w:adjustRightInd w:val="0"/>
        <w:spacing w:after="0" w:line="360" w:lineRule="auto"/>
        <w:rPr>
          <w:rFonts w:ascii="Times New Roman" w:hAnsi="Times New Roman"/>
          <w:sz w:val="24"/>
          <w:szCs w:val="24"/>
        </w:rPr>
      </w:pPr>
    </w:p>
    <w:p w14:paraId="1EF25B16" w14:textId="77777777" w:rsidR="004F077E" w:rsidRDefault="004F077E" w:rsidP="00631CAD">
      <w:pPr>
        <w:pStyle w:val="Heading2"/>
      </w:pPr>
      <w:bookmarkStart w:id="6" w:name="_Toc60947387"/>
      <w:r w:rsidRPr="00F011D0">
        <w:t xml:space="preserve">I.2. </w:t>
      </w:r>
      <w:proofErr w:type="spellStart"/>
      <w:r w:rsidRPr="00F011D0">
        <w:t>Scurt</w:t>
      </w:r>
      <w:proofErr w:type="spellEnd"/>
      <w:r w:rsidRPr="00F011D0">
        <w:t xml:space="preserve"> </w:t>
      </w:r>
      <w:proofErr w:type="spellStart"/>
      <w:r w:rsidRPr="00F011D0">
        <w:t>istoric</w:t>
      </w:r>
      <w:bookmarkEnd w:id="6"/>
      <w:proofErr w:type="spellEnd"/>
    </w:p>
    <w:p w14:paraId="715A3F92" w14:textId="655C64E8" w:rsidR="00631CAD" w:rsidRDefault="00631CAD" w:rsidP="005621EA">
      <w:pPr>
        <w:pStyle w:val="Bodytext10"/>
        <w:widowControl w:val="0"/>
        <w:shd w:val="clear" w:color="auto" w:fill="auto"/>
        <w:tabs>
          <w:tab w:val="left" w:pos="387"/>
        </w:tabs>
        <w:spacing w:before="0" w:line="360" w:lineRule="auto"/>
        <w:ind w:left="20" w:right="20" w:firstLine="0"/>
        <w:jc w:val="both"/>
        <w:rPr>
          <w:rStyle w:val="Bodytext0"/>
          <w:color w:val="000000"/>
          <w:sz w:val="24"/>
          <w:szCs w:val="24"/>
          <w:lang w:val="ro-RO"/>
        </w:rPr>
      </w:pPr>
      <w:r>
        <w:rPr>
          <w:rStyle w:val="Bodytext0"/>
          <w:color w:val="000000"/>
          <w:sz w:val="24"/>
          <w:szCs w:val="24"/>
          <w:lang w:val="ro-RO"/>
        </w:rPr>
        <w:tab/>
      </w:r>
      <w:r>
        <w:rPr>
          <w:rStyle w:val="Bodytext0"/>
          <w:color w:val="000000"/>
          <w:sz w:val="24"/>
          <w:szCs w:val="24"/>
          <w:lang w:val="ro-RO"/>
        </w:rPr>
        <w:tab/>
      </w:r>
    </w:p>
    <w:p w14:paraId="2E45AAEB" w14:textId="710DE6D7" w:rsidR="00631CAD" w:rsidRDefault="00631CAD" w:rsidP="00631CAD">
      <w:pPr>
        <w:pStyle w:val="Bodytext10"/>
        <w:widowControl w:val="0"/>
        <w:shd w:val="clear" w:color="auto" w:fill="auto"/>
        <w:tabs>
          <w:tab w:val="left" w:pos="387"/>
        </w:tabs>
        <w:spacing w:before="0" w:line="360" w:lineRule="auto"/>
        <w:ind w:left="20" w:right="20" w:firstLine="0"/>
        <w:jc w:val="both"/>
        <w:rPr>
          <w:rStyle w:val="Bodytext0"/>
          <w:color w:val="FF0000"/>
          <w:sz w:val="24"/>
          <w:szCs w:val="24"/>
          <w:lang w:val="ro-RO"/>
        </w:rPr>
      </w:pPr>
      <w:proofErr w:type="spellStart"/>
      <w:r w:rsidRPr="009232F7">
        <w:rPr>
          <w:rStyle w:val="Bodytext0"/>
          <w:b/>
          <w:color w:val="000000"/>
          <w:sz w:val="24"/>
          <w:szCs w:val="24"/>
        </w:rPr>
        <w:t>Scurt</w:t>
      </w:r>
      <w:proofErr w:type="spellEnd"/>
      <w:r w:rsidRPr="009232F7">
        <w:rPr>
          <w:rStyle w:val="Bodytext0"/>
          <w:b/>
          <w:color w:val="000000"/>
          <w:sz w:val="24"/>
          <w:szCs w:val="24"/>
        </w:rPr>
        <w:t xml:space="preserve"> </w:t>
      </w:r>
      <w:proofErr w:type="spellStart"/>
      <w:r w:rsidRPr="009232F7">
        <w:rPr>
          <w:rStyle w:val="Bodytext0"/>
          <w:b/>
          <w:color w:val="000000"/>
          <w:sz w:val="24"/>
          <w:szCs w:val="24"/>
        </w:rPr>
        <w:t>istoric</w:t>
      </w:r>
      <w:proofErr w:type="spellEnd"/>
      <w:r w:rsidRPr="009232F7">
        <w:rPr>
          <w:rStyle w:val="Bodytext0"/>
          <w:b/>
          <w:color w:val="000000"/>
          <w:sz w:val="24"/>
          <w:szCs w:val="24"/>
        </w:rPr>
        <w:t xml:space="preserve"> al </w:t>
      </w:r>
      <w:proofErr w:type="spellStart"/>
      <w:r w:rsidRPr="009232F7">
        <w:rPr>
          <w:rStyle w:val="Bodytext0"/>
          <w:b/>
          <w:color w:val="000000"/>
          <w:sz w:val="24"/>
          <w:szCs w:val="24"/>
        </w:rPr>
        <w:t>şcolii</w:t>
      </w:r>
      <w:proofErr w:type="spellEnd"/>
    </w:p>
    <w:p w14:paraId="2525D5F7" w14:textId="77777777" w:rsidR="00C84CEB" w:rsidRPr="00C84CEB" w:rsidRDefault="00C84CEB" w:rsidP="00C84CEB">
      <w:pPr>
        <w:widowControl w:val="0"/>
        <w:autoSpaceDE w:val="0"/>
        <w:autoSpaceDN w:val="0"/>
        <w:spacing w:after="0" w:line="360" w:lineRule="auto"/>
        <w:ind w:right="117" w:firstLine="708"/>
        <w:jc w:val="both"/>
        <w:rPr>
          <w:rFonts w:ascii="Times New Roman" w:eastAsia="Times New Roman" w:hAnsi="Times New Roman"/>
          <w:sz w:val="24"/>
          <w:szCs w:val="24"/>
          <w:lang w:val="it-IT"/>
        </w:rPr>
      </w:pPr>
      <w:r w:rsidRPr="00C84CEB">
        <w:rPr>
          <w:rFonts w:ascii="Times New Roman" w:eastAsia="Times New Roman" w:hAnsi="Times New Roman"/>
          <w:sz w:val="24"/>
          <w:szCs w:val="24"/>
          <w:lang w:val="ro-RO"/>
        </w:rPr>
        <w:t xml:space="preserve">Satul Cheresig face parte din comuna Toboliu, de care aparţin următoarele sate Toboliu şi Cheresig. </w:t>
      </w:r>
      <w:r w:rsidRPr="00C84CEB">
        <w:rPr>
          <w:rFonts w:ascii="Times New Roman" w:eastAsia="Times New Roman" w:hAnsi="Times New Roman"/>
          <w:sz w:val="24"/>
          <w:szCs w:val="24"/>
          <w:lang w:val="it-IT"/>
        </w:rPr>
        <w:t>Satul Cheresig este cel mai mare şi ca suprafaţă şi ca număr de locuitori.</w:t>
      </w:r>
    </w:p>
    <w:p w14:paraId="378E2326" w14:textId="77777777" w:rsidR="00C84CEB" w:rsidRPr="00C84CEB" w:rsidRDefault="00C84CEB" w:rsidP="00C84CEB">
      <w:pPr>
        <w:spacing w:after="0" w:line="360" w:lineRule="auto"/>
        <w:ind w:firstLine="708"/>
        <w:jc w:val="both"/>
        <w:rPr>
          <w:rFonts w:ascii="Times New Roman" w:eastAsia="Times New Roman" w:hAnsi="Times New Roman"/>
          <w:sz w:val="24"/>
          <w:szCs w:val="24"/>
          <w:lang w:val="ro-RO" w:eastAsia="ro-RO"/>
        </w:rPr>
      </w:pPr>
      <w:r w:rsidRPr="00C84CEB">
        <w:rPr>
          <w:rFonts w:ascii="Times New Roman" w:eastAsia="Times New Roman" w:hAnsi="Times New Roman"/>
          <w:sz w:val="24"/>
          <w:szCs w:val="24"/>
          <w:lang w:val="it-IT" w:eastAsia="ro-RO"/>
        </w:rPr>
        <w:t xml:space="preserve">Şcoala cu personalitate juridică este Şcoala Gimnazială nr. 1 Cheresig, iar Şcoala Şcoala Primară nr. 1 Toboliu, Grădiniţa cu Program Normal nr. 1 Cheresig şi Grădiniţa  </w:t>
      </w:r>
      <w:r w:rsidRPr="00C84CEB">
        <w:rPr>
          <w:rFonts w:ascii="Times New Roman" w:eastAsia="Times New Roman" w:hAnsi="Times New Roman"/>
          <w:sz w:val="24"/>
          <w:szCs w:val="24"/>
          <w:lang w:val="ro-RO" w:eastAsia="ro-RO"/>
        </w:rPr>
        <w:t>cu Program Normal nr. 2 Toboliu, sunt structuri.</w:t>
      </w:r>
    </w:p>
    <w:p w14:paraId="62E7280B" w14:textId="77777777" w:rsidR="00C84CEB" w:rsidRPr="00C84CEB" w:rsidRDefault="00C84CEB" w:rsidP="00C84CEB">
      <w:pPr>
        <w:spacing w:after="0" w:line="360" w:lineRule="auto"/>
        <w:ind w:firstLine="708"/>
        <w:jc w:val="both"/>
        <w:rPr>
          <w:rFonts w:ascii="Times New Roman" w:eastAsia="Times New Roman" w:hAnsi="Times New Roman"/>
          <w:sz w:val="24"/>
          <w:szCs w:val="24"/>
          <w:lang w:val="ro-RO" w:eastAsia="ro-RO"/>
        </w:rPr>
      </w:pPr>
      <w:r w:rsidRPr="00C84CEB">
        <w:rPr>
          <w:rFonts w:ascii="Times New Roman" w:eastAsia="Times New Roman" w:hAnsi="Times New Roman"/>
          <w:sz w:val="24"/>
          <w:szCs w:val="24"/>
          <w:lang w:val="ro-RO" w:eastAsia="ro-RO"/>
        </w:rPr>
        <w:t>Majoritatea locuitorilor comunei sunt români alături de care trăiesc si alte etnii, rromi si maghiari.</w:t>
      </w:r>
    </w:p>
    <w:p w14:paraId="58F81386" w14:textId="77777777" w:rsidR="00C84CEB" w:rsidRPr="00C84CEB" w:rsidRDefault="00C84CEB" w:rsidP="00C84CEB">
      <w:pPr>
        <w:spacing w:after="0" w:line="360" w:lineRule="auto"/>
        <w:ind w:firstLine="708"/>
        <w:jc w:val="both"/>
        <w:rPr>
          <w:rFonts w:ascii="Times New Roman" w:eastAsia="Times New Roman" w:hAnsi="Times New Roman"/>
          <w:sz w:val="24"/>
          <w:szCs w:val="24"/>
          <w:lang w:val="ro-RO" w:eastAsia="ro-RO"/>
        </w:rPr>
      </w:pPr>
      <w:r w:rsidRPr="00C84CEB">
        <w:rPr>
          <w:rFonts w:ascii="Times New Roman" w:eastAsia="Times New Roman" w:hAnsi="Times New Roman"/>
          <w:sz w:val="24"/>
          <w:szCs w:val="24"/>
          <w:lang w:val="ro-RO" w:eastAsia="ro-RO"/>
        </w:rPr>
        <w:t>Ocupaţia principala este agricultura, cultura plantelor si creşterea animalelor care se practică în sistem familial, specific zonei este cultivarea verzei. O parte însemnată a locuitorilor sunt angajaţi la firmele private din localitate şi împrejurimi cât şi în Oradea.</w:t>
      </w:r>
    </w:p>
    <w:p w14:paraId="4011DA3D" w14:textId="77777777" w:rsidR="00C84CEB" w:rsidRPr="00C84CEB" w:rsidRDefault="00C84CEB" w:rsidP="00C84CEB">
      <w:pPr>
        <w:spacing w:after="0" w:line="360" w:lineRule="auto"/>
        <w:ind w:firstLine="708"/>
        <w:jc w:val="both"/>
        <w:rPr>
          <w:rFonts w:ascii="Times New Roman" w:eastAsia="Times New Roman" w:hAnsi="Times New Roman"/>
          <w:sz w:val="24"/>
          <w:szCs w:val="24"/>
          <w:lang w:val="ro-RO" w:eastAsia="ro-RO"/>
        </w:rPr>
      </w:pPr>
      <w:r w:rsidRPr="00C84CEB">
        <w:rPr>
          <w:rFonts w:ascii="Times New Roman" w:eastAsia="Times New Roman" w:hAnsi="Times New Roman"/>
          <w:sz w:val="24"/>
          <w:szCs w:val="24"/>
          <w:lang w:val="ro-RO" w:eastAsia="ro-RO"/>
        </w:rPr>
        <w:lastRenderedPageBreak/>
        <w:t xml:space="preserve">Avantajul locuitorilor în găsirea unui loc de munca îl constituie apropierea de municipiul Oradea, în special pentru cetaţenii de etnie rroma care nu au alta sursa de venit, neavand pământ sau alte bunuri in proprietate. </w:t>
      </w:r>
    </w:p>
    <w:p w14:paraId="07EE38D8" w14:textId="77777777" w:rsidR="00C84CEB" w:rsidRPr="00C84CEB" w:rsidRDefault="00C84CEB" w:rsidP="00C84CEB">
      <w:pPr>
        <w:spacing w:after="0" w:line="360" w:lineRule="auto"/>
        <w:ind w:firstLine="708"/>
        <w:jc w:val="both"/>
        <w:rPr>
          <w:rFonts w:ascii="Times New Roman" w:eastAsia="Times New Roman" w:hAnsi="Times New Roman"/>
          <w:sz w:val="24"/>
          <w:szCs w:val="24"/>
          <w:lang w:val="it-IT" w:eastAsia="ro-RO"/>
        </w:rPr>
      </w:pPr>
      <w:r w:rsidRPr="00C84CEB">
        <w:rPr>
          <w:rFonts w:ascii="Times New Roman" w:eastAsia="Times New Roman" w:hAnsi="Times New Roman"/>
          <w:sz w:val="24"/>
          <w:szCs w:val="24"/>
          <w:lang w:val="ro-RO" w:eastAsia="ro-RO"/>
        </w:rPr>
        <w:t xml:space="preserve">Localitatea Cheresig este situată la o distanţă de 24 km Vest de municipiul Oradea şi 10 km Nord – Est de comuna Girişu de Criş, pe partea dreaptă a Crişului Repede. La Vest estegraniţa cu Ungaria şi se preconizează să se deschidă un punct de frontieră cu localitateta Hărşand. În prezent, anual are loc deschiderea graniţei cu Ungaria, prilej cu care se desfăşoară activităţi cultural – sportive între locuitorii comunei Toboliu şi localitatea Hărşand. </w:t>
      </w:r>
      <w:r w:rsidRPr="00C84CEB">
        <w:rPr>
          <w:rFonts w:ascii="Times New Roman" w:eastAsia="Times New Roman" w:hAnsi="Times New Roman"/>
          <w:sz w:val="24"/>
          <w:szCs w:val="24"/>
          <w:lang w:val="it-IT" w:eastAsia="ro-RO"/>
        </w:rPr>
        <w:t xml:space="preserve">La Sud localitatea Cheresig se învecinează cu comuna Sânicolau Român. Legătura cu municipiul Oradea se face printr-un drum judeţean asfaltat. </w:t>
      </w:r>
    </w:p>
    <w:p w14:paraId="59077269" w14:textId="77777777" w:rsidR="00C84CEB" w:rsidRPr="00C84CEB" w:rsidRDefault="00C84CEB" w:rsidP="00C84CEB">
      <w:pPr>
        <w:spacing w:after="0" w:line="360" w:lineRule="auto"/>
        <w:ind w:firstLine="708"/>
        <w:jc w:val="both"/>
        <w:rPr>
          <w:rFonts w:ascii="Times New Roman" w:eastAsia="Times New Roman" w:hAnsi="Times New Roman"/>
          <w:sz w:val="24"/>
          <w:szCs w:val="24"/>
          <w:lang w:val="pt-BR" w:eastAsia="ro-RO"/>
        </w:rPr>
      </w:pPr>
      <w:r w:rsidRPr="00C84CEB">
        <w:rPr>
          <w:rFonts w:ascii="Times New Roman" w:eastAsia="Times New Roman" w:hAnsi="Times New Roman"/>
          <w:sz w:val="24"/>
          <w:szCs w:val="24"/>
          <w:lang w:val="it-IT" w:eastAsia="ro-RO"/>
        </w:rPr>
        <w:t xml:space="preserve">Legătura comunei cu exteriorul este asigurată cu mijloace de transport în comun auto. </w:t>
      </w:r>
      <w:r w:rsidRPr="00C84CEB">
        <w:rPr>
          <w:rFonts w:ascii="Times New Roman" w:eastAsia="Times New Roman" w:hAnsi="Times New Roman"/>
          <w:sz w:val="24"/>
          <w:szCs w:val="24"/>
          <w:lang w:val="pt-BR" w:eastAsia="ro-RO"/>
        </w:rPr>
        <w:t>Graficul de circulaţie a autobuzelor către asigura legătura comunei cu municipiul Oradea este foarte bun. Apropierea de Oradea şi mijloacele de transport bune constituie un avantaj pentru locuitorii comunei având posibilitatea de a se angaja în municipiul Oradea, iar elevii pot naveta la şcolile din municipiul</w:t>
      </w:r>
      <w:r w:rsidRPr="00C84CEB">
        <w:rPr>
          <w:rFonts w:ascii="Times New Roman" w:eastAsia="Times New Roman" w:hAnsi="Times New Roman"/>
          <w:spacing w:val="-8"/>
          <w:sz w:val="24"/>
          <w:szCs w:val="24"/>
          <w:lang w:val="pt-BR" w:eastAsia="ro-RO"/>
        </w:rPr>
        <w:t xml:space="preserve"> </w:t>
      </w:r>
      <w:r w:rsidRPr="00C84CEB">
        <w:rPr>
          <w:rFonts w:ascii="Times New Roman" w:eastAsia="Times New Roman" w:hAnsi="Times New Roman"/>
          <w:sz w:val="24"/>
          <w:szCs w:val="24"/>
          <w:lang w:val="pt-BR" w:eastAsia="ro-RO"/>
        </w:rPr>
        <w:t xml:space="preserve">Oradea. </w:t>
      </w:r>
    </w:p>
    <w:p w14:paraId="0B644F4D" w14:textId="4E28E091" w:rsidR="00A17CFD" w:rsidRPr="00C84CEB" w:rsidRDefault="00C84CEB" w:rsidP="00C84CEB">
      <w:pPr>
        <w:spacing w:after="0" w:line="360" w:lineRule="auto"/>
        <w:ind w:firstLine="708"/>
        <w:jc w:val="both"/>
        <w:rPr>
          <w:rFonts w:ascii="Times New Roman" w:eastAsia="Times New Roman" w:hAnsi="Times New Roman"/>
          <w:sz w:val="24"/>
          <w:szCs w:val="24"/>
          <w:lang w:val="pt-BR" w:eastAsia="ro-RO"/>
        </w:rPr>
      </w:pPr>
      <w:r w:rsidRPr="00C84CEB">
        <w:rPr>
          <w:rFonts w:ascii="Times New Roman" w:eastAsia="Times New Roman" w:hAnsi="Times New Roman"/>
          <w:sz w:val="24"/>
          <w:szCs w:val="24"/>
          <w:lang w:val="pt-BR" w:eastAsia="ro-RO"/>
        </w:rPr>
        <w:t>În localitatea Cheresig se află poșta, corespondența fiind primită și transmisă zilnic. Școala dispune de telefon fix, fax şi</w:t>
      </w:r>
      <w:r w:rsidRPr="00C84CEB">
        <w:rPr>
          <w:rFonts w:ascii="Times New Roman" w:eastAsia="Times New Roman" w:hAnsi="Times New Roman"/>
          <w:spacing w:val="53"/>
          <w:sz w:val="24"/>
          <w:szCs w:val="24"/>
          <w:lang w:val="pt-BR" w:eastAsia="ro-RO"/>
        </w:rPr>
        <w:t xml:space="preserve"> </w:t>
      </w:r>
      <w:r w:rsidRPr="00C84CEB">
        <w:rPr>
          <w:rFonts w:ascii="Times New Roman" w:eastAsia="Times New Roman" w:hAnsi="Times New Roman"/>
          <w:sz w:val="24"/>
          <w:szCs w:val="24"/>
          <w:lang w:val="pt-BR" w:eastAsia="ro-RO"/>
        </w:rPr>
        <w:t>internet.</w:t>
      </w:r>
    </w:p>
    <w:p w14:paraId="2F8C2081" w14:textId="77777777" w:rsidR="006A29C0" w:rsidRPr="00F011D0" w:rsidRDefault="006A29C0" w:rsidP="00C84CEB">
      <w:pPr>
        <w:autoSpaceDE w:val="0"/>
        <w:autoSpaceDN w:val="0"/>
        <w:adjustRightInd w:val="0"/>
        <w:spacing w:after="0" w:line="360" w:lineRule="auto"/>
        <w:rPr>
          <w:rFonts w:ascii="Times New Roman" w:hAnsi="Times New Roman"/>
          <w:sz w:val="24"/>
          <w:szCs w:val="24"/>
        </w:rPr>
      </w:pPr>
    </w:p>
    <w:p w14:paraId="2DC7CE2E" w14:textId="77777777" w:rsidR="004F077E" w:rsidRDefault="004F077E" w:rsidP="00631CAD">
      <w:pPr>
        <w:pStyle w:val="Heading2"/>
      </w:pPr>
      <w:bookmarkStart w:id="7" w:name="_Toc60947388"/>
      <w:r w:rsidRPr="00F011D0">
        <w:t xml:space="preserve">I.3. </w:t>
      </w:r>
      <w:proofErr w:type="spellStart"/>
      <w:r w:rsidRPr="00F011D0">
        <w:t>Oferta</w:t>
      </w:r>
      <w:proofErr w:type="spellEnd"/>
      <w:r w:rsidRPr="00F011D0">
        <w:t xml:space="preserve"> </w:t>
      </w:r>
      <w:proofErr w:type="spellStart"/>
      <w:r w:rsidRPr="00F011D0">
        <w:t>educațională</w:t>
      </w:r>
      <w:bookmarkEnd w:id="7"/>
      <w:proofErr w:type="spellEnd"/>
    </w:p>
    <w:p w14:paraId="653D81F7" w14:textId="77777777" w:rsidR="00631CAD" w:rsidRDefault="00631CAD" w:rsidP="00631CAD"/>
    <w:p w14:paraId="03AFD6F9" w14:textId="5221D853" w:rsidR="00AB5669" w:rsidRPr="00AB5669" w:rsidRDefault="00AB5669" w:rsidP="00AB5669">
      <w:pPr>
        <w:pStyle w:val="Frspaiere"/>
        <w:spacing w:line="360" w:lineRule="auto"/>
        <w:ind w:firstLine="720"/>
        <w:jc w:val="both"/>
        <w:rPr>
          <w:rFonts w:ascii="Times New Roman" w:hAnsi="Times New Roman"/>
          <w:sz w:val="24"/>
          <w:szCs w:val="24"/>
        </w:rPr>
      </w:pPr>
      <w:r w:rsidRPr="00AB5669">
        <w:rPr>
          <w:rFonts w:ascii="Times New Roman" w:hAnsi="Times New Roman"/>
          <w:sz w:val="24"/>
          <w:szCs w:val="24"/>
        </w:rPr>
        <w:t>Ș</w:t>
      </w:r>
      <w:r>
        <w:rPr>
          <w:rFonts w:ascii="Times New Roman" w:hAnsi="Times New Roman"/>
          <w:sz w:val="24"/>
          <w:szCs w:val="24"/>
        </w:rPr>
        <w:t xml:space="preserve">coala Gimnazială </w:t>
      </w:r>
      <w:r w:rsidR="00C84CEB">
        <w:rPr>
          <w:rFonts w:ascii="Times New Roman" w:hAnsi="Times New Roman"/>
          <w:sz w:val="24"/>
          <w:szCs w:val="24"/>
        </w:rPr>
        <w:t xml:space="preserve">Nr. 1 Cheresig </w:t>
      </w:r>
      <w:r w:rsidRPr="00AB5669">
        <w:rPr>
          <w:rFonts w:ascii="Times New Roman" w:hAnsi="Times New Roman"/>
          <w:sz w:val="24"/>
          <w:szCs w:val="24"/>
        </w:rPr>
        <w:t>vă așteaptă cu o ofertă educațională diversificată și d</w:t>
      </w:r>
      <w:r>
        <w:rPr>
          <w:rFonts w:ascii="Times New Roman" w:hAnsi="Times New Roman"/>
          <w:sz w:val="24"/>
          <w:szCs w:val="24"/>
        </w:rPr>
        <w:t>e calitate, care să asigure atin</w:t>
      </w:r>
      <w:r w:rsidRPr="00AB5669">
        <w:rPr>
          <w:rFonts w:ascii="Times New Roman" w:hAnsi="Times New Roman"/>
          <w:sz w:val="24"/>
          <w:szCs w:val="24"/>
        </w:rPr>
        <w:t>gerea standardelor de învățare și promovare a valorilor europene într-un climat de siguranță fizică și psihică.</w:t>
      </w:r>
    </w:p>
    <w:p w14:paraId="0BD6B3B3" w14:textId="1FC596B5" w:rsidR="00AB5669" w:rsidRPr="00AB5669" w:rsidRDefault="00C84CEB" w:rsidP="00AB5669">
      <w:pPr>
        <w:pStyle w:val="Frspaiere"/>
        <w:spacing w:line="360" w:lineRule="auto"/>
        <w:jc w:val="both"/>
        <w:rPr>
          <w:rFonts w:ascii="Times New Roman" w:hAnsi="Times New Roman"/>
          <w:sz w:val="24"/>
          <w:szCs w:val="24"/>
        </w:rPr>
      </w:pPr>
      <w:r>
        <w:rPr>
          <w:rFonts w:ascii="Times New Roman" w:hAnsi="Times New Roman"/>
          <w:sz w:val="24"/>
          <w:szCs w:val="24"/>
        </w:rPr>
        <w:t xml:space="preserve">         </w:t>
      </w:r>
      <w:r w:rsidR="00AB5669" w:rsidRPr="00AB5669">
        <w:rPr>
          <w:rFonts w:ascii="Times New Roman" w:hAnsi="Times New Roman"/>
          <w:sz w:val="24"/>
          <w:szCs w:val="24"/>
        </w:rPr>
        <w:t>Școala noastră dispune de toate condițiile pentru ca elevii noștri să poată să învețe temeinic și să-și dezvolte competențe și atitudini care le vor permite să funcționeze cu succes, ca adulți, într-o societate democratică. Există un număr de</w:t>
      </w:r>
      <w:r w:rsidR="00AB5669" w:rsidRPr="00BA5A1B">
        <w:rPr>
          <w:rFonts w:ascii="Times New Roman" w:hAnsi="Times New Roman"/>
          <w:sz w:val="24"/>
          <w:szCs w:val="24"/>
        </w:rPr>
        <w:t xml:space="preserve"> </w:t>
      </w:r>
      <w:r w:rsidRPr="00BA5A1B">
        <w:rPr>
          <w:rFonts w:ascii="Times New Roman" w:hAnsi="Times New Roman"/>
          <w:sz w:val="24"/>
          <w:szCs w:val="24"/>
        </w:rPr>
        <w:t>15</w:t>
      </w:r>
      <w:r w:rsidR="00AB5669" w:rsidRPr="00BA5A1B">
        <w:rPr>
          <w:rFonts w:ascii="Times New Roman" w:hAnsi="Times New Roman"/>
          <w:sz w:val="24"/>
          <w:szCs w:val="24"/>
        </w:rPr>
        <w:t xml:space="preserve"> </w:t>
      </w:r>
      <w:r w:rsidR="00AB5669" w:rsidRPr="00AB5669">
        <w:rPr>
          <w:rFonts w:ascii="Times New Roman" w:hAnsi="Times New Roman"/>
          <w:sz w:val="24"/>
          <w:szCs w:val="24"/>
        </w:rPr>
        <w:t>săli de clasă do</w:t>
      </w:r>
      <w:r w:rsidR="00AB5669">
        <w:rPr>
          <w:rFonts w:ascii="Times New Roman" w:hAnsi="Times New Roman"/>
          <w:sz w:val="24"/>
          <w:szCs w:val="24"/>
        </w:rPr>
        <w:t>tate corespunzător, disponibile pentru</w:t>
      </w:r>
      <w:r w:rsidR="00AB5669" w:rsidRPr="00AB5669">
        <w:rPr>
          <w:rFonts w:ascii="Times New Roman" w:hAnsi="Times New Roman"/>
          <w:sz w:val="24"/>
          <w:szCs w:val="24"/>
        </w:rPr>
        <w:t xml:space="preserve"> ciclurile preșcolare, primar și gimnazial, laborator informatic cu conectare la Internet, cabinet de biologie, cabinet de fizică – chimie, sala de sport și teren de sport. O gamă largă de abtilități școlare și extrașcolare vor valorifica și dezvolta talentele și interesele specifice elevilor și vor contribui esențial la formarea acestora ca personalități echilibrate și armonioase, capabili să trăiască într-o lume modernă și polivalentă. </w:t>
      </w:r>
    </w:p>
    <w:p w14:paraId="46B89811" w14:textId="77777777" w:rsidR="00AB5669" w:rsidRPr="00AB5669" w:rsidRDefault="00AB5669" w:rsidP="00AB5669">
      <w:pPr>
        <w:pStyle w:val="Frspaiere"/>
        <w:spacing w:line="360" w:lineRule="auto"/>
        <w:jc w:val="both"/>
        <w:rPr>
          <w:rFonts w:ascii="Times New Roman" w:hAnsi="Times New Roman"/>
          <w:b/>
          <w:color w:val="3B3B3B"/>
          <w:sz w:val="24"/>
          <w:szCs w:val="24"/>
        </w:rPr>
      </w:pPr>
      <w:r w:rsidRPr="00AB5669">
        <w:rPr>
          <w:rFonts w:ascii="Times New Roman" w:hAnsi="Times New Roman"/>
          <w:b/>
          <w:color w:val="3B3B3B"/>
          <w:sz w:val="24"/>
          <w:szCs w:val="24"/>
        </w:rPr>
        <w:t>Oferta educaţională</w:t>
      </w:r>
    </w:p>
    <w:p w14:paraId="32AEAD4D" w14:textId="7E238D48"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Şcoala Gimnazială</w:t>
      </w:r>
      <w:r w:rsidR="00C84CEB">
        <w:rPr>
          <w:rFonts w:ascii="Times New Roman" w:hAnsi="Times New Roman"/>
          <w:sz w:val="24"/>
          <w:szCs w:val="24"/>
        </w:rPr>
        <w:t xml:space="preserve"> Nr. 1 Cheresig</w:t>
      </w:r>
      <w:r>
        <w:rPr>
          <w:rFonts w:ascii="Times New Roman" w:hAnsi="Times New Roman"/>
          <w:sz w:val="24"/>
          <w:szCs w:val="24"/>
        </w:rPr>
        <w:t>.</w:t>
      </w:r>
      <w:r w:rsidRPr="00AB5669">
        <w:rPr>
          <w:rFonts w:ascii="Times New Roman" w:hAnsi="Times New Roman"/>
          <w:sz w:val="24"/>
          <w:szCs w:val="24"/>
        </w:rPr>
        <w:t xml:space="preserve"> şcolarizează copii, c</w:t>
      </w:r>
      <w:r>
        <w:rPr>
          <w:rFonts w:ascii="Times New Roman" w:hAnsi="Times New Roman"/>
          <w:sz w:val="24"/>
          <w:szCs w:val="24"/>
        </w:rPr>
        <w:t>u vârsta între 3 şi 14 / 15 ani</w:t>
      </w:r>
      <w:r w:rsidRPr="00AB5669">
        <w:rPr>
          <w:rFonts w:ascii="Times New Roman" w:hAnsi="Times New Roman"/>
          <w:sz w:val="24"/>
          <w:szCs w:val="24"/>
        </w:rPr>
        <w:t>:</w:t>
      </w:r>
    </w:p>
    <w:p w14:paraId="723B36BD"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învățământ preşcolar: grupa mică, grupa mijlocie, grupa mare</w:t>
      </w:r>
    </w:p>
    <w:p w14:paraId="64AFF3B5"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învățământ primar : clasa pregătitoare şi clasele I-IV</w:t>
      </w:r>
    </w:p>
    <w:p w14:paraId="4D255B1E"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învățământ gimnazial : clasele V-VIII</w:t>
      </w:r>
    </w:p>
    <w:p w14:paraId="2D256B1C" w14:textId="420DC828" w:rsidR="00AB5669" w:rsidRDefault="00C84CEB" w:rsidP="00AB5669">
      <w:pPr>
        <w:pStyle w:val="Frspaiere"/>
        <w:spacing w:line="360" w:lineRule="auto"/>
        <w:jc w:val="both"/>
        <w:rPr>
          <w:rFonts w:ascii="Times New Roman" w:hAnsi="Times New Roman"/>
          <w:sz w:val="24"/>
          <w:szCs w:val="24"/>
        </w:rPr>
      </w:pPr>
      <w:r>
        <w:rPr>
          <w:rFonts w:ascii="Times New Roman" w:hAnsi="Times New Roman"/>
          <w:sz w:val="24"/>
          <w:szCs w:val="24"/>
        </w:rPr>
        <w:t xml:space="preserve">      </w:t>
      </w:r>
      <w:r w:rsidR="00AB5669">
        <w:rPr>
          <w:rFonts w:ascii="Times New Roman" w:hAnsi="Times New Roman"/>
          <w:sz w:val="24"/>
          <w:szCs w:val="24"/>
        </w:rPr>
        <w:t>Pen</w:t>
      </w:r>
      <w:r w:rsidR="008B0BFB">
        <w:rPr>
          <w:rFonts w:ascii="Times New Roman" w:hAnsi="Times New Roman"/>
          <w:sz w:val="24"/>
          <w:szCs w:val="24"/>
        </w:rPr>
        <w:t>tru anul şcolar 2021 – 2022</w:t>
      </w:r>
      <w:r w:rsidR="00AB5669" w:rsidRPr="00AB5669">
        <w:rPr>
          <w:rFonts w:ascii="Times New Roman" w:hAnsi="Times New Roman"/>
          <w:sz w:val="24"/>
          <w:szCs w:val="24"/>
        </w:rPr>
        <w:t>, conform</w:t>
      </w:r>
      <w:r w:rsidR="00245971">
        <w:rPr>
          <w:rFonts w:ascii="Times New Roman" w:hAnsi="Times New Roman"/>
          <w:sz w:val="24"/>
          <w:szCs w:val="24"/>
        </w:rPr>
        <w:t xml:space="preserve"> </w:t>
      </w:r>
      <w:r w:rsidR="00AB5669" w:rsidRPr="00AB5669">
        <w:rPr>
          <w:rFonts w:ascii="Times New Roman" w:hAnsi="Times New Roman"/>
          <w:sz w:val="24"/>
          <w:szCs w:val="24"/>
        </w:rPr>
        <w:t xml:space="preserve"> planului de şcolarizare aprobat prin hotărârea Consiliului de administraţie, oferta de şcolarizare pentru clasele de început este:</w:t>
      </w:r>
    </w:p>
    <w:p w14:paraId="25C4744F" w14:textId="77777777" w:rsidR="00180E72" w:rsidRPr="00AB5669" w:rsidRDefault="00180E72" w:rsidP="00AB5669">
      <w:pPr>
        <w:pStyle w:val="Frspaiere"/>
        <w:spacing w:line="360" w:lineRule="auto"/>
        <w:jc w:val="both"/>
        <w:rPr>
          <w:rFonts w:ascii="Times New Roman" w:hAnsi="Times New Roman"/>
          <w:sz w:val="24"/>
          <w:szCs w:val="24"/>
        </w:rPr>
      </w:pPr>
    </w:p>
    <w:p w14:paraId="0F8AE984" w14:textId="0A8EF2AB" w:rsidR="00AB5669" w:rsidRPr="00BA5A1B" w:rsidRDefault="00C84CEB" w:rsidP="001E7D70">
      <w:pPr>
        <w:pStyle w:val="Frspaiere"/>
        <w:numPr>
          <w:ilvl w:val="0"/>
          <w:numId w:val="48"/>
        </w:numPr>
        <w:spacing w:line="360" w:lineRule="auto"/>
        <w:jc w:val="both"/>
        <w:rPr>
          <w:rFonts w:ascii="Times New Roman" w:hAnsi="Times New Roman"/>
          <w:sz w:val="24"/>
          <w:szCs w:val="24"/>
        </w:rPr>
      </w:pPr>
      <w:r w:rsidRPr="00BA5A1B">
        <w:rPr>
          <w:rFonts w:ascii="Times New Roman" w:hAnsi="Times New Roman"/>
          <w:sz w:val="24"/>
          <w:szCs w:val="24"/>
        </w:rPr>
        <w:lastRenderedPageBreak/>
        <w:t>4</w:t>
      </w:r>
      <w:r w:rsidR="00AB5669" w:rsidRPr="00BA5A1B">
        <w:rPr>
          <w:rFonts w:ascii="Times New Roman" w:hAnsi="Times New Roman"/>
          <w:sz w:val="24"/>
          <w:szCs w:val="24"/>
        </w:rPr>
        <w:t xml:space="preserve"> grupe de grădiniță cu program normal</w:t>
      </w:r>
    </w:p>
    <w:p w14:paraId="5F2D2659" w14:textId="7ED09FFD" w:rsidR="00AB5669" w:rsidRPr="00BA5A1B" w:rsidRDefault="00C84CEB" w:rsidP="001E7D70">
      <w:pPr>
        <w:pStyle w:val="Frspaiere"/>
        <w:numPr>
          <w:ilvl w:val="0"/>
          <w:numId w:val="48"/>
        </w:numPr>
        <w:spacing w:line="360" w:lineRule="auto"/>
        <w:jc w:val="both"/>
        <w:rPr>
          <w:rFonts w:ascii="Times New Roman" w:hAnsi="Times New Roman"/>
          <w:sz w:val="24"/>
          <w:szCs w:val="24"/>
        </w:rPr>
      </w:pPr>
      <w:r w:rsidRPr="00BA5A1B">
        <w:rPr>
          <w:rFonts w:ascii="Times New Roman" w:hAnsi="Times New Roman"/>
          <w:sz w:val="24"/>
          <w:szCs w:val="24"/>
        </w:rPr>
        <w:t xml:space="preserve">1 </w:t>
      </w:r>
      <w:r w:rsidR="00AB5669" w:rsidRPr="00BA5A1B">
        <w:rPr>
          <w:rFonts w:ascii="Times New Roman" w:hAnsi="Times New Roman"/>
          <w:sz w:val="24"/>
          <w:szCs w:val="24"/>
        </w:rPr>
        <w:t>clas</w:t>
      </w:r>
      <w:r w:rsidRPr="00BA5A1B">
        <w:rPr>
          <w:rFonts w:ascii="Times New Roman" w:hAnsi="Times New Roman"/>
          <w:sz w:val="24"/>
          <w:szCs w:val="24"/>
        </w:rPr>
        <w:t>ă</w:t>
      </w:r>
      <w:r w:rsidR="00AB5669" w:rsidRPr="00BA5A1B">
        <w:rPr>
          <w:rFonts w:ascii="Times New Roman" w:hAnsi="Times New Roman"/>
          <w:sz w:val="24"/>
          <w:szCs w:val="24"/>
        </w:rPr>
        <w:t xml:space="preserve"> pregătitoare</w:t>
      </w:r>
    </w:p>
    <w:p w14:paraId="6225036A" w14:textId="2B5B8EF8" w:rsidR="00AB5669" w:rsidRPr="00BA5A1B" w:rsidRDefault="00C84CEB" w:rsidP="001E7D70">
      <w:pPr>
        <w:pStyle w:val="Frspaiere"/>
        <w:numPr>
          <w:ilvl w:val="0"/>
          <w:numId w:val="48"/>
        </w:numPr>
        <w:spacing w:line="360" w:lineRule="auto"/>
        <w:jc w:val="both"/>
        <w:rPr>
          <w:rFonts w:ascii="Times New Roman" w:hAnsi="Times New Roman"/>
          <w:sz w:val="24"/>
          <w:szCs w:val="24"/>
        </w:rPr>
      </w:pPr>
      <w:r w:rsidRPr="00BA5A1B">
        <w:rPr>
          <w:rFonts w:ascii="Times New Roman" w:hAnsi="Times New Roman"/>
          <w:sz w:val="24"/>
          <w:szCs w:val="24"/>
        </w:rPr>
        <w:t>4 clase ciclul primar</w:t>
      </w:r>
    </w:p>
    <w:p w14:paraId="4100E69B" w14:textId="2D45F36B" w:rsidR="00AB5669" w:rsidRPr="00BA5A1B" w:rsidRDefault="00C84CEB" w:rsidP="001E7D70">
      <w:pPr>
        <w:pStyle w:val="Frspaiere"/>
        <w:numPr>
          <w:ilvl w:val="0"/>
          <w:numId w:val="48"/>
        </w:numPr>
        <w:spacing w:line="360" w:lineRule="auto"/>
        <w:jc w:val="both"/>
        <w:rPr>
          <w:rFonts w:ascii="Times New Roman" w:hAnsi="Times New Roman"/>
          <w:sz w:val="24"/>
          <w:szCs w:val="24"/>
        </w:rPr>
      </w:pPr>
      <w:r w:rsidRPr="00BA5A1B">
        <w:rPr>
          <w:rFonts w:ascii="Times New Roman" w:hAnsi="Times New Roman"/>
          <w:sz w:val="24"/>
          <w:szCs w:val="24"/>
        </w:rPr>
        <w:t>4 clase ciclul gimnazial</w:t>
      </w:r>
    </w:p>
    <w:p w14:paraId="5A9B8DC4" w14:textId="77777777" w:rsidR="00AB5669" w:rsidRPr="00AB5669" w:rsidRDefault="00AB5669" w:rsidP="00BA5A1B">
      <w:pPr>
        <w:pStyle w:val="Frspaiere"/>
        <w:spacing w:line="360" w:lineRule="auto"/>
        <w:ind w:firstLine="720"/>
        <w:jc w:val="both"/>
        <w:rPr>
          <w:rFonts w:ascii="Times New Roman" w:hAnsi="Times New Roman"/>
          <w:sz w:val="24"/>
          <w:szCs w:val="24"/>
        </w:rPr>
      </w:pPr>
      <w:r w:rsidRPr="00AB5669">
        <w:rPr>
          <w:rFonts w:ascii="Times New Roman" w:hAnsi="Times New Roman"/>
          <w:sz w:val="24"/>
          <w:szCs w:val="24"/>
        </w:rPr>
        <w:t>De as</w:t>
      </w:r>
      <w:r w:rsidR="008B0BFB">
        <w:rPr>
          <w:rFonts w:ascii="Times New Roman" w:hAnsi="Times New Roman"/>
          <w:sz w:val="24"/>
          <w:szCs w:val="24"/>
        </w:rPr>
        <w:t>emenea, pentru anul şcolar 2021 – 2022</w:t>
      </w:r>
      <w:r w:rsidRPr="00AB5669">
        <w:rPr>
          <w:rFonts w:ascii="Times New Roman" w:hAnsi="Times New Roman"/>
          <w:sz w:val="24"/>
          <w:szCs w:val="24"/>
        </w:rPr>
        <w:t>, dispunem de</w:t>
      </w:r>
      <w:r w:rsidR="00245971">
        <w:rPr>
          <w:rFonts w:ascii="Times New Roman" w:hAnsi="Times New Roman"/>
          <w:sz w:val="24"/>
          <w:szCs w:val="24"/>
        </w:rPr>
        <w:t xml:space="preserve"> locuri libere pentru grupele/</w:t>
      </w:r>
      <w:r w:rsidRPr="00AB5669">
        <w:rPr>
          <w:rFonts w:ascii="Times New Roman" w:hAnsi="Times New Roman"/>
          <w:sz w:val="24"/>
          <w:szCs w:val="24"/>
        </w:rPr>
        <w:t>clasele care nu sunt la început de ciclu şcolar. Locurile în aceste clase se ocupă prin transfer şcolar, conform informaţiilor suplimentare oferite direct de către serviciul secretariat.</w:t>
      </w:r>
    </w:p>
    <w:p w14:paraId="1C9A80A8" w14:textId="77777777" w:rsidR="00AB5669" w:rsidRPr="00AB5669" w:rsidRDefault="00AB5669" w:rsidP="00AB5669">
      <w:pPr>
        <w:pStyle w:val="Frspaiere"/>
        <w:spacing w:line="360" w:lineRule="auto"/>
        <w:jc w:val="both"/>
        <w:rPr>
          <w:rFonts w:ascii="Times New Roman" w:hAnsi="Times New Roman"/>
          <w:b/>
          <w:color w:val="3B3B3B"/>
          <w:sz w:val="24"/>
          <w:szCs w:val="24"/>
        </w:rPr>
      </w:pPr>
      <w:r w:rsidRPr="00AB5669">
        <w:rPr>
          <w:rFonts w:ascii="Times New Roman" w:hAnsi="Times New Roman"/>
          <w:b/>
          <w:color w:val="3B3B3B"/>
          <w:sz w:val="24"/>
          <w:szCs w:val="24"/>
        </w:rPr>
        <w:t>Oferta curriculară</w:t>
      </w:r>
    </w:p>
    <w:p w14:paraId="6E466872" w14:textId="3DA1BCFD"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 xml:space="preserve">Oferta curriculară a Școlii Gimnaziale </w:t>
      </w:r>
      <w:r w:rsidR="00C84CEB">
        <w:rPr>
          <w:rFonts w:ascii="Times New Roman" w:hAnsi="Times New Roman"/>
          <w:sz w:val="24"/>
          <w:szCs w:val="24"/>
        </w:rPr>
        <w:t>Nr. 1 Cheresig</w:t>
      </w:r>
      <w:r w:rsidRPr="00AB5669">
        <w:rPr>
          <w:rFonts w:ascii="Times New Roman" w:hAnsi="Times New Roman"/>
          <w:sz w:val="24"/>
          <w:szCs w:val="24"/>
        </w:rPr>
        <w:t xml:space="preserve"> urm</w:t>
      </w:r>
      <w:r w:rsidR="008B0BFB">
        <w:rPr>
          <w:rFonts w:ascii="Times New Roman" w:hAnsi="Times New Roman"/>
          <w:sz w:val="24"/>
          <w:szCs w:val="24"/>
        </w:rPr>
        <w:t>ărește ca și în anul școlar 2021 – 2022</w:t>
      </w:r>
      <w:r w:rsidRPr="00AB5669">
        <w:rPr>
          <w:rFonts w:ascii="Times New Roman" w:hAnsi="Times New Roman"/>
          <w:sz w:val="24"/>
          <w:szCs w:val="24"/>
        </w:rPr>
        <w:t xml:space="preserve"> să utilizeze cu maxim de randament resursele umane și materiale în scopul de a răspunde nevoilor și intereselor elevilor și părinților prin:</w:t>
      </w:r>
    </w:p>
    <w:p w14:paraId="1E21DF31"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Existenţa unui curriculum nucleu aplicat creator, conform metodologiei în vigoare</w:t>
      </w:r>
      <w:r>
        <w:rPr>
          <w:rFonts w:ascii="Times New Roman" w:hAnsi="Times New Roman"/>
          <w:sz w:val="24"/>
          <w:szCs w:val="24"/>
        </w:rPr>
        <w:t>;</w:t>
      </w:r>
    </w:p>
    <w:p w14:paraId="147C255B"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Programe CDŞ elaborate de cadrele didactice în funcţie de opţiunile elevilor</w:t>
      </w:r>
      <w:r>
        <w:rPr>
          <w:rFonts w:ascii="Times New Roman" w:hAnsi="Times New Roman"/>
          <w:sz w:val="24"/>
          <w:szCs w:val="24"/>
        </w:rPr>
        <w:t>;</w:t>
      </w:r>
    </w:p>
    <w:p w14:paraId="79B1E3A1"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Existenţa unor programe guvernamentale pentru sprijinirea elevilor provenind din medii sociale defavorizate</w:t>
      </w:r>
      <w:r>
        <w:rPr>
          <w:rFonts w:ascii="Times New Roman" w:hAnsi="Times New Roman"/>
          <w:sz w:val="24"/>
          <w:szCs w:val="24"/>
        </w:rPr>
        <w:t>;</w:t>
      </w:r>
    </w:p>
    <w:p w14:paraId="387693F2"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 xml:space="preserve">Aplicarea unor strategii adecvate profilului şi </w:t>
      </w:r>
      <w:r w:rsidR="00053E56">
        <w:rPr>
          <w:rFonts w:ascii="Times New Roman" w:hAnsi="Times New Roman"/>
          <w:sz w:val="24"/>
          <w:szCs w:val="24"/>
        </w:rPr>
        <w:t>nivelului elevilor şi a unui dem</w:t>
      </w:r>
      <w:r w:rsidRPr="00AB5669">
        <w:rPr>
          <w:rFonts w:ascii="Times New Roman" w:hAnsi="Times New Roman"/>
          <w:sz w:val="24"/>
          <w:szCs w:val="24"/>
        </w:rPr>
        <w:t>ers didactic informativ</w:t>
      </w:r>
      <w:r w:rsidR="00053E56">
        <w:rPr>
          <w:rFonts w:ascii="Times New Roman" w:hAnsi="Times New Roman"/>
          <w:sz w:val="24"/>
          <w:szCs w:val="24"/>
        </w:rPr>
        <w:t>-</w:t>
      </w:r>
      <w:r w:rsidRPr="00AB5669">
        <w:rPr>
          <w:rFonts w:ascii="Times New Roman" w:hAnsi="Times New Roman"/>
          <w:sz w:val="24"/>
          <w:szCs w:val="24"/>
        </w:rPr>
        <w:t>formativ</w:t>
      </w:r>
      <w:r w:rsidR="00053E56">
        <w:rPr>
          <w:rFonts w:ascii="Times New Roman" w:hAnsi="Times New Roman"/>
          <w:sz w:val="24"/>
          <w:szCs w:val="24"/>
        </w:rPr>
        <w:t>;</w:t>
      </w:r>
    </w:p>
    <w:p w14:paraId="38167984"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Pregătirea suplimentară a elevilor pentru examene, concursuri, olimpiade</w:t>
      </w:r>
      <w:r w:rsidR="00053E56">
        <w:rPr>
          <w:rFonts w:ascii="Times New Roman" w:hAnsi="Times New Roman"/>
          <w:sz w:val="24"/>
          <w:szCs w:val="24"/>
        </w:rPr>
        <w:t>;</w:t>
      </w:r>
    </w:p>
    <w:p w14:paraId="5140852F" w14:textId="77777777" w:rsidR="00AB5669" w:rsidRP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Existenţa unor activităţi extracurriculare atractive</w:t>
      </w:r>
      <w:r w:rsidR="00053E56">
        <w:rPr>
          <w:rFonts w:ascii="Times New Roman" w:hAnsi="Times New Roman"/>
          <w:sz w:val="24"/>
          <w:szCs w:val="24"/>
        </w:rPr>
        <w:t>;</w:t>
      </w:r>
    </w:p>
    <w:p w14:paraId="334239D0" w14:textId="7CAEC300" w:rsidR="00AB5669" w:rsidRDefault="00AB5669" w:rsidP="001E7D70">
      <w:pPr>
        <w:pStyle w:val="Frspaiere"/>
        <w:numPr>
          <w:ilvl w:val="0"/>
          <w:numId w:val="48"/>
        </w:numPr>
        <w:spacing w:line="360" w:lineRule="auto"/>
        <w:jc w:val="both"/>
        <w:rPr>
          <w:rFonts w:ascii="Times New Roman" w:hAnsi="Times New Roman"/>
          <w:sz w:val="24"/>
          <w:szCs w:val="24"/>
        </w:rPr>
      </w:pPr>
      <w:r w:rsidRPr="00AB5669">
        <w:rPr>
          <w:rFonts w:ascii="Times New Roman" w:hAnsi="Times New Roman"/>
          <w:sz w:val="24"/>
          <w:szCs w:val="24"/>
        </w:rPr>
        <w:t>Gamă variată de cursuri oferite de C.C.D. pentru perfecţionarea cadrelor didactice</w:t>
      </w:r>
    </w:p>
    <w:p w14:paraId="577BE211" w14:textId="77777777" w:rsidR="00180E72" w:rsidRPr="00AB5669" w:rsidRDefault="00180E72" w:rsidP="00180E72">
      <w:pPr>
        <w:pStyle w:val="Frspaiere"/>
        <w:spacing w:line="360" w:lineRule="auto"/>
        <w:ind w:left="720"/>
        <w:jc w:val="both"/>
        <w:rPr>
          <w:rFonts w:ascii="Times New Roman" w:hAnsi="Times New Roman"/>
          <w:sz w:val="24"/>
          <w:szCs w:val="24"/>
        </w:rPr>
      </w:pPr>
    </w:p>
    <w:p w14:paraId="0EB09CF5" w14:textId="77777777" w:rsidR="00AB5669" w:rsidRPr="00AB5669" w:rsidRDefault="00AB5669" w:rsidP="00AB5669">
      <w:pPr>
        <w:pStyle w:val="Frspaiere"/>
        <w:spacing w:line="360" w:lineRule="auto"/>
        <w:jc w:val="both"/>
        <w:rPr>
          <w:rFonts w:ascii="Times New Roman" w:hAnsi="Times New Roman"/>
          <w:b/>
          <w:color w:val="3B3B3B"/>
          <w:sz w:val="24"/>
          <w:szCs w:val="24"/>
        </w:rPr>
      </w:pPr>
      <w:r w:rsidRPr="00AB5669">
        <w:rPr>
          <w:rFonts w:ascii="Times New Roman" w:hAnsi="Times New Roman"/>
          <w:b/>
          <w:color w:val="3B3B3B"/>
          <w:sz w:val="24"/>
          <w:szCs w:val="24"/>
        </w:rPr>
        <w:t>OBIECTIVELE SPECIFICE SCOLII:</w:t>
      </w:r>
    </w:p>
    <w:p w14:paraId="288225EB"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Asigurarea unui personal didactic bine pregătit prin participarea la cursuri de pefecționare și formare continuă</w:t>
      </w:r>
    </w:p>
    <w:p w14:paraId="23F563B7"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Organizarea de activități de instruire și consiliere pentru elaborarea de programe de opțional competitive</w:t>
      </w:r>
    </w:p>
    <w:p w14:paraId="17FF37ED"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Dezvoltarea competențelor de comunicare ale elevilor</w:t>
      </w:r>
    </w:p>
    <w:p w14:paraId="35114DC6"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Depistarea, dezvoltarea si cultivarea talentelor</w:t>
      </w:r>
    </w:p>
    <w:p w14:paraId="73E17420"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Familiarizarea elevilor cu elemente ale culturii engleze, germane și franceze</w:t>
      </w:r>
    </w:p>
    <w:p w14:paraId="2B30EF9B"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lastRenderedPageBreak/>
        <w:t>Cultivarea capacității creative a elevilor</w:t>
      </w:r>
    </w:p>
    <w:p w14:paraId="0F64CA14"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Educarea elevilor pentru mediu</w:t>
      </w:r>
    </w:p>
    <w:p w14:paraId="28A920A8"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Dezvoltarea toleranței</w:t>
      </w:r>
    </w:p>
    <w:p w14:paraId="7B569A21"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Accesarea unor proiecte europene</w:t>
      </w:r>
    </w:p>
    <w:p w14:paraId="4463E0AB"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Dezvoltarea de parteneriate educaționale</w:t>
      </w:r>
    </w:p>
    <w:p w14:paraId="46AEE38D" w14:textId="77777777" w:rsidR="00AB5669" w:rsidRP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Modernizarea continuă a bazei materiale a școlii</w:t>
      </w:r>
    </w:p>
    <w:p w14:paraId="3E5C737C" w14:textId="3D5DB9DF" w:rsidR="00AB5669" w:rsidRDefault="00AB5669" w:rsidP="00AB5669">
      <w:pPr>
        <w:pStyle w:val="Frspaiere"/>
        <w:spacing w:line="360" w:lineRule="auto"/>
        <w:jc w:val="both"/>
        <w:rPr>
          <w:rFonts w:ascii="Times New Roman" w:hAnsi="Times New Roman"/>
          <w:sz w:val="24"/>
          <w:szCs w:val="24"/>
        </w:rPr>
      </w:pPr>
      <w:r w:rsidRPr="00AB5669">
        <w:rPr>
          <w:rFonts w:ascii="Times New Roman" w:hAnsi="Times New Roman"/>
          <w:sz w:val="24"/>
          <w:szCs w:val="24"/>
        </w:rPr>
        <w:t>Atragerea de resurse extrabugetare</w:t>
      </w:r>
    </w:p>
    <w:p w14:paraId="4FB06BEA" w14:textId="77777777" w:rsidR="00966C14" w:rsidRPr="00AB5669" w:rsidRDefault="00966C14" w:rsidP="00AB5669">
      <w:pPr>
        <w:pStyle w:val="Frspaiere"/>
        <w:spacing w:line="360" w:lineRule="auto"/>
        <w:jc w:val="both"/>
        <w:rPr>
          <w:rFonts w:ascii="Times New Roman" w:hAnsi="Times New Roman"/>
          <w:sz w:val="24"/>
          <w:szCs w:val="24"/>
        </w:rPr>
      </w:pPr>
    </w:p>
    <w:p w14:paraId="25C9C75C" w14:textId="4F183F3A" w:rsidR="00631CAD" w:rsidRDefault="004F077E" w:rsidP="00966C14">
      <w:pPr>
        <w:pStyle w:val="Heading2"/>
      </w:pPr>
      <w:bookmarkStart w:id="8" w:name="_Toc60947389"/>
      <w:r w:rsidRPr="00053E56">
        <w:t xml:space="preserve">I.4. </w:t>
      </w:r>
      <w:proofErr w:type="spellStart"/>
      <w:r w:rsidRPr="00053E56">
        <w:t>Cultura</w:t>
      </w:r>
      <w:proofErr w:type="spellEnd"/>
      <w:r w:rsidRPr="00053E56">
        <w:t xml:space="preserve"> </w:t>
      </w:r>
      <w:proofErr w:type="spellStart"/>
      <w:r w:rsidR="00631CAD" w:rsidRPr="00053E56">
        <w:t>organizațională</w:t>
      </w:r>
      <w:bookmarkEnd w:id="8"/>
      <w:proofErr w:type="spellEnd"/>
    </w:p>
    <w:p w14:paraId="48F1E9C4" w14:textId="77777777" w:rsidR="00053E56" w:rsidRDefault="00053E56" w:rsidP="00053E56">
      <w:pPr>
        <w:spacing w:after="0" w:line="360" w:lineRule="auto"/>
        <w:ind w:firstLine="708"/>
        <w:jc w:val="both"/>
        <w:rPr>
          <w:rFonts w:ascii="Times New Roman" w:hAnsi="Times New Roman"/>
          <w:sz w:val="24"/>
          <w:szCs w:val="24"/>
        </w:rPr>
      </w:pPr>
      <w:proofErr w:type="spellStart"/>
      <w:r w:rsidRPr="008F2232">
        <w:rPr>
          <w:rFonts w:ascii="Times New Roman" w:hAnsi="Times New Roman"/>
          <w:sz w:val="24"/>
          <w:szCs w:val="24"/>
        </w:rPr>
        <w:t>Ideea</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bază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optica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noastre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convingerea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fiecare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elev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poate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învăţa</w:t>
      </w:r>
      <w:proofErr w:type="spellEnd"/>
      <w:r w:rsidRPr="008F2232">
        <w:rPr>
          <w:rFonts w:ascii="Times New Roman" w:hAnsi="Times New Roman"/>
          <w:sz w:val="24"/>
          <w:szCs w:val="24"/>
        </w:rPr>
        <w:t>.</w:t>
      </w:r>
    </w:p>
    <w:p w14:paraId="03A1D9C6" w14:textId="77777777" w:rsidR="00053E56" w:rsidRDefault="00053E56" w:rsidP="00053E56">
      <w:pPr>
        <w:spacing w:after="0" w:line="360" w:lineRule="auto"/>
        <w:ind w:firstLine="708"/>
        <w:jc w:val="both"/>
        <w:rPr>
          <w:rFonts w:ascii="Times New Roman" w:hAnsi="Times New Roman"/>
          <w:sz w:val="24"/>
          <w:szCs w:val="24"/>
        </w:rPr>
      </w:pPr>
      <w:r w:rsidRPr="008F2232">
        <w:rPr>
          <w:rFonts w:ascii="Times New Roman" w:hAnsi="Times New Roman"/>
          <w:sz w:val="24"/>
          <w:szCs w:val="24"/>
        </w:rPr>
        <w:t xml:space="preserve"> Este </w:t>
      </w:r>
      <w:proofErr w:type="spellStart"/>
      <w:r w:rsidRPr="008F2232">
        <w:rPr>
          <w:rFonts w:ascii="Times New Roman" w:hAnsi="Times New Roman"/>
          <w:sz w:val="24"/>
          <w:szCs w:val="24"/>
        </w:rPr>
        <w:t>responsabilitatea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noastră</w:t>
      </w:r>
      <w:proofErr w:type="spellEnd"/>
      <w:r w:rsidRPr="008F2232">
        <w:rPr>
          <w:rFonts w:ascii="Times New Roman" w:hAnsi="Times New Roman"/>
          <w:sz w:val="24"/>
          <w:szCs w:val="24"/>
        </w:rPr>
        <w:t xml:space="preserve">, ca </w:t>
      </w:r>
      <w:proofErr w:type="spellStart"/>
      <w:r w:rsidRPr="008F2232">
        <w:rPr>
          <w:rFonts w:ascii="Times New Roman" w:hAnsi="Times New Roman"/>
          <w:sz w:val="24"/>
          <w:szCs w:val="24"/>
        </w:rPr>
        <w:t>dascăli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asigurăm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condiţiile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care </w:t>
      </w:r>
      <w:proofErr w:type="spellStart"/>
      <w:r w:rsidRPr="008F2232">
        <w:rPr>
          <w:rFonts w:ascii="Times New Roman" w:hAnsi="Times New Roman"/>
          <w:sz w:val="24"/>
          <w:szCs w:val="24"/>
        </w:rPr>
        <w:t>fiecare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elev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măsura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potenţialului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său</w:t>
      </w:r>
      <w:proofErr w:type="spellEnd"/>
      <w:r w:rsidRPr="008F2232">
        <w:rPr>
          <w:rFonts w:ascii="Times New Roman" w:hAnsi="Times New Roman"/>
          <w:sz w:val="24"/>
          <w:szCs w:val="24"/>
        </w:rPr>
        <w:t xml:space="preserve"> maxim. </w:t>
      </w:r>
      <w:proofErr w:type="spellStart"/>
      <w:r w:rsidRPr="008F2232">
        <w:rPr>
          <w:rFonts w:ascii="Times New Roman" w:hAnsi="Times New Roman"/>
          <w:sz w:val="24"/>
          <w:szCs w:val="24"/>
        </w:rPr>
        <w:t>Noi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considerăm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toţi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elevii</w:t>
      </w:r>
      <w:proofErr w:type="spellEnd"/>
      <w:r w:rsidRPr="008F2232">
        <w:rPr>
          <w:rFonts w:ascii="Times New Roman" w:hAnsi="Times New Roman"/>
          <w:sz w:val="24"/>
          <w:szCs w:val="24"/>
        </w:rPr>
        <w:t xml:space="preserve"> sunt </w:t>
      </w:r>
      <w:proofErr w:type="spellStart"/>
      <w:r w:rsidRPr="008F2232">
        <w:rPr>
          <w:rFonts w:ascii="Times New Roman" w:hAnsi="Times New Roman"/>
          <w:sz w:val="24"/>
          <w:szCs w:val="24"/>
        </w:rPr>
        <w:t>unici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au </w:t>
      </w:r>
      <w:proofErr w:type="spellStart"/>
      <w:r w:rsidRPr="008F2232">
        <w:rPr>
          <w:rFonts w:ascii="Times New Roman" w:hAnsi="Times New Roman"/>
          <w:sz w:val="24"/>
          <w:szCs w:val="24"/>
        </w:rPr>
        <w:t>nevoi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stiluri</w:t>
      </w:r>
      <w:proofErr w:type="spellEnd"/>
      <w:r>
        <w:rPr>
          <w:rFonts w:ascii="Times New Roman" w:hAnsi="Times New Roman"/>
          <w:sz w:val="24"/>
          <w:szCs w:val="24"/>
        </w:rPr>
        <w:t xml:space="preserve"> de </w:t>
      </w:r>
      <w:proofErr w:type="spellStart"/>
      <w:r>
        <w:rPr>
          <w:rFonts w:ascii="Times New Roman" w:hAnsi="Times New Roman"/>
          <w:sz w:val="24"/>
          <w:szCs w:val="24"/>
        </w:rPr>
        <w:t>învăţare</w:t>
      </w:r>
      <w:proofErr w:type="spellEnd"/>
      <w:r>
        <w:rPr>
          <w:rFonts w:ascii="Times New Roman" w:hAnsi="Times New Roman"/>
          <w:sz w:val="24"/>
          <w:szCs w:val="24"/>
        </w:rPr>
        <w:t xml:space="preserve"> </w:t>
      </w:r>
      <w:proofErr w:type="spellStart"/>
      <w:r>
        <w:rPr>
          <w:rFonts w:ascii="Times New Roman" w:hAnsi="Times New Roman"/>
          <w:sz w:val="24"/>
          <w:szCs w:val="24"/>
        </w:rPr>
        <w:t>proprii</w:t>
      </w:r>
      <w:proofErr w:type="spellEnd"/>
      <w:r>
        <w:rPr>
          <w:rFonts w:ascii="Times New Roman" w:hAnsi="Times New Roman"/>
          <w:sz w:val="24"/>
          <w:szCs w:val="24"/>
        </w:rPr>
        <w:t>,</w:t>
      </w:r>
      <w:r w:rsidRPr="008F2232">
        <w:rPr>
          <w:rFonts w:ascii="Times New Roman" w:hAnsi="Times New Roman"/>
          <w:sz w:val="24"/>
          <w:szCs w:val="24"/>
        </w:rPr>
        <w:t xml:space="preserve"> au </w:t>
      </w:r>
      <w:proofErr w:type="spellStart"/>
      <w:r w:rsidRPr="008F2232">
        <w:rPr>
          <w:rFonts w:ascii="Times New Roman" w:hAnsi="Times New Roman"/>
          <w:sz w:val="24"/>
          <w:szCs w:val="24"/>
        </w:rPr>
        <w:t>dreptul</w:t>
      </w:r>
      <w:proofErr w:type="spellEnd"/>
      <w:r w:rsidRPr="008F2232">
        <w:rPr>
          <w:rFonts w:ascii="Times New Roman" w:hAnsi="Times New Roman"/>
          <w:sz w:val="24"/>
          <w:szCs w:val="24"/>
        </w:rPr>
        <w:t xml:space="preserve"> la un </w:t>
      </w:r>
      <w:proofErr w:type="spellStart"/>
      <w:r w:rsidRPr="008F2232">
        <w:rPr>
          <w:rFonts w:ascii="Times New Roman" w:hAnsi="Times New Roman"/>
          <w:sz w:val="24"/>
          <w:szCs w:val="24"/>
        </w:rPr>
        <w:t>mediu</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învăţare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sig</w:t>
      </w:r>
      <w:r>
        <w:rPr>
          <w:rFonts w:ascii="Times New Roman" w:hAnsi="Times New Roman"/>
          <w:sz w:val="24"/>
          <w:szCs w:val="24"/>
        </w:rPr>
        <w:t>ur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adecvat</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w:t>
      </w:r>
      <w:r w:rsidRPr="008F2232">
        <w:rPr>
          <w:rFonts w:ascii="Times New Roman" w:hAnsi="Times New Roman"/>
          <w:sz w:val="24"/>
          <w:szCs w:val="24"/>
        </w:rPr>
        <w:t xml:space="preserve"> </w:t>
      </w:r>
      <w:proofErr w:type="spellStart"/>
      <w:r w:rsidRPr="008F2232">
        <w:rPr>
          <w:rFonts w:ascii="Times New Roman" w:hAnsi="Times New Roman"/>
          <w:sz w:val="24"/>
          <w:szCs w:val="24"/>
        </w:rPr>
        <w:t>trebuie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aibă</w:t>
      </w:r>
      <w:proofErr w:type="spellEnd"/>
      <w:r w:rsidRPr="008F2232">
        <w:rPr>
          <w:rFonts w:ascii="Times New Roman" w:hAnsi="Times New Roman"/>
          <w:sz w:val="24"/>
          <w:szCs w:val="24"/>
        </w:rPr>
        <w:t xml:space="preserve"> propria </w:t>
      </w:r>
      <w:proofErr w:type="spellStart"/>
      <w:r w:rsidRPr="008F2232">
        <w:rPr>
          <w:rFonts w:ascii="Times New Roman" w:hAnsi="Times New Roman"/>
          <w:sz w:val="24"/>
          <w:szCs w:val="24"/>
        </w:rPr>
        <w:t>responsabilitate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procesul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învăţare</w:t>
      </w:r>
      <w:proofErr w:type="spellEnd"/>
      <w:r w:rsidRPr="008F2232">
        <w:rPr>
          <w:rFonts w:ascii="Times New Roman" w:hAnsi="Times New Roman"/>
          <w:sz w:val="24"/>
          <w:szCs w:val="24"/>
        </w:rPr>
        <w:t xml:space="preserve">. </w:t>
      </w:r>
    </w:p>
    <w:p w14:paraId="732C4509" w14:textId="77777777" w:rsidR="00053E56" w:rsidRDefault="00053E56" w:rsidP="00053E56">
      <w:pPr>
        <w:spacing w:after="0" w:line="360" w:lineRule="auto"/>
        <w:ind w:firstLine="708"/>
        <w:jc w:val="both"/>
        <w:rPr>
          <w:rFonts w:ascii="Times New Roman" w:hAnsi="Times New Roman"/>
          <w:sz w:val="24"/>
          <w:szCs w:val="24"/>
        </w:rPr>
      </w:pPr>
      <w:proofErr w:type="spellStart"/>
      <w:r w:rsidRPr="008F2232">
        <w:rPr>
          <w:rFonts w:ascii="Times New Roman" w:hAnsi="Times New Roman"/>
          <w:sz w:val="24"/>
          <w:szCs w:val="24"/>
        </w:rPr>
        <w:t>Toţi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elevii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trebuie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înveţe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exprime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propriile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opinii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iar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lucrul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grupuri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cooperare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pregăteşte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pentru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viaţă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programul</w:t>
      </w:r>
      <w:proofErr w:type="spellEnd"/>
      <w:r w:rsidRPr="008F2232">
        <w:rPr>
          <w:rFonts w:ascii="Times New Roman" w:hAnsi="Times New Roman"/>
          <w:sz w:val="24"/>
          <w:szCs w:val="24"/>
        </w:rPr>
        <w:t xml:space="preserve"> managerial ne-am </w:t>
      </w:r>
      <w:proofErr w:type="spellStart"/>
      <w:r w:rsidRPr="008F2232">
        <w:rPr>
          <w:rFonts w:ascii="Times New Roman" w:hAnsi="Times New Roman"/>
          <w:sz w:val="24"/>
          <w:szCs w:val="24"/>
        </w:rPr>
        <w:t>propus</w:t>
      </w:r>
      <w:proofErr w:type="spellEnd"/>
      <w:r w:rsidRPr="008F2232">
        <w:rPr>
          <w:rFonts w:ascii="Times New Roman" w:hAnsi="Times New Roman"/>
          <w:sz w:val="24"/>
          <w:szCs w:val="24"/>
        </w:rPr>
        <w:t xml:space="preserve">: </w:t>
      </w:r>
    </w:p>
    <w:p w14:paraId="04616EBF" w14:textId="77777777" w:rsidR="00053E56" w:rsidRDefault="00053E56" w:rsidP="001E7D70">
      <w:pPr>
        <w:pStyle w:val="ListParagraph"/>
        <w:numPr>
          <w:ilvl w:val="0"/>
          <w:numId w:val="48"/>
        </w:numPr>
        <w:spacing w:after="0" w:line="360" w:lineRule="auto"/>
        <w:jc w:val="both"/>
        <w:rPr>
          <w:rFonts w:ascii="Times New Roman" w:hAnsi="Times New Roman"/>
          <w:sz w:val="24"/>
          <w:szCs w:val="24"/>
        </w:rPr>
      </w:pPr>
      <w:r w:rsidRPr="00053E56">
        <w:rPr>
          <w:rFonts w:ascii="Times New Roman" w:hAnsi="Times New Roman"/>
          <w:sz w:val="24"/>
          <w:szCs w:val="24"/>
        </w:rPr>
        <w:t xml:space="preserve">exersarea practicilor democratice europene; </w:t>
      </w:r>
    </w:p>
    <w:p w14:paraId="28E24E42" w14:textId="77777777" w:rsidR="00053E56" w:rsidRDefault="00053E56" w:rsidP="001E7D70">
      <w:pPr>
        <w:pStyle w:val="ListParagraph"/>
        <w:numPr>
          <w:ilvl w:val="0"/>
          <w:numId w:val="48"/>
        </w:numPr>
        <w:spacing w:after="0" w:line="360" w:lineRule="auto"/>
        <w:jc w:val="both"/>
        <w:rPr>
          <w:rFonts w:ascii="Times New Roman" w:hAnsi="Times New Roman"/>
          <w:sz w:val="24"/>
          <w:szCs w:val="24"/>
        </w:rPr>
      </w:pPr>
      <w:r w:rsidRPr="00053E56">
        <w:rPr>
          <w:rFonts w:ascii="Times New Roman" w:hAnsi="Times New Roman"/>
          <w:sz w:val="24"/>
          <w:szCs w:val="24"/>
        </w:rPr>
        <w:t xml:space="preserve">dezvoltarea accesului la programe internaţionale; </w:t>
      </w:r>
    </w:p>
    <w:p w14:paraId="0CE10EA6" w14:textId="77777777" w:rsidR="00053E56" w:rsidRDefault="00053E56" w:rsidP="001E7D70">
      <w:pPr>
        <w:pStyle w:val="ListParagraph"/>
        <w:numPr>
          <w:ilvl w:val="0"/>
          <w:numId w:val="48"/>
        </w:numPr>
        <w:spacing w:after="0" w:line="360" w:lineRule="auto"/>
        <w:jc w:val="both"/>
        <w:rPr>
          <w:rFonts w:ascii="Times New Roman" w:hAnsi="Times New Roman"/>
          <w:sz w:val="24"/>
          <w:szCs w:val="24"/>
        </w:rPr>
      </w:pPr>
      <w:r w:rsidRPr="00053E56">
        <w:rPr>
          <w:rFonts w:ascii="Times New Roman" w:hAnsi="Times New Roman"/>
          <w:sz w:val="24"/>
          <w:szCs w:val="24"/>
        </w:rPr>
        <w:t xml:space="preserve">stabilirea de parteneriate educaţionale şi culturale cu şcoli din alte ţări europene. </w:t>
      </w:r>
    </w:p>
    <w:p w14:paraId="30FBB386" w14:textId="77777777" w:rsidR="00053E56" w:rsidRPr="00053E56" w:rsidRDefault="00053E56" w:rsidP="00053E56">
      <w:pPr>
        <w:spacing w:after="0" w:line="360" w:lineRule="auto"/>
        <w:jc w:val="both"/>
        <w:rPr>
          <w:rFonts w:ascii="Times New Roman" w:hAnsi="Times New Roman"/>
          <w:sz w:val="24"/>
          <w:szCs w:val="24"/>
        </w:rPr>
      </w:pPr>
      <w:proofErr w:type="spellStart"/>
      <w:r w:rsidRPr="00053E56">
        <w:rPr>
          <w:rFonts w:ascii="Times New Roman" w:hAnsi="Times New Roman"/>
          <w:sz w:val="24"/>
          <w:szCs w:val="24"/>
        </w:rPr>
        <w:t>Noi</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credem</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că</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şcoala</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trebuie</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să</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implice</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şi</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să</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folosească</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părinţii</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şi</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comunitatea</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deoarece</w:t>
      </w:r>
      <w:proofErr w:type="spellEnd"/>
      <w:r w:rsidRPr="00053E56">
        <w:rPr>
          <w:rFonts w:ascii="Times New Roman" w:hAnsi="Times New Roman"/>
          <w:sz w:val="24"/>
          <w:szCs w:val="24"/>
        </w:rPr>
        <w:t xml:space="preserve"> sunt </w:t>
      </w:r>
      <w:proofErr w:type="spellStart"/>
      <w:r w:rsidRPr="00053E56">
        <w:rPr>
          <w:rFonts w:ascii="Times New Roman" w:hAnsi="Times New Roman"/>
          <w:sz w:val="24"/>
          <w:szCs w:val="24"/>
        </w:rPr>
        <w:t>parteneri</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esenţiali</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în</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procesul</w:t>
      </w:r>
      <w:proofErr w:type="spellEnd"/>
      <w:r w:rsidRPr="00053E56">
        <w:rPr>
          <w:rFonts w:ascii="Times New Roman" w:hAnsi="Times New Roman"/>
          <w:sz w:val="24"/>
          <w:szCs w:val="24"/>
        </w:rPr>
        <w:t xml:space="preserve"> </w:t>
      </w:r>
      <w:proofErr w:type="spellStart"/>
      <w:r w:rsidRPr="00053E56">
        <w:rPr>
          <w:rFonts w:ascii="Times New Roman" w:hAnsi="Times New Roman"/>
          <w:sz w:val="24"/>
          <w:szCs w:val="24"/>
        </w:rPr>
        <w:t>instructiv-educativ</w:t>
      </w:r>
      <w:proofErr w:type="spellEnd"/>
      <w:r w:rsidRPr="00053E56">
        <w:rPr>
          <w:rFonts w:ascii="Times New Roman" w:hAnsi="Times New Roman"/>
          <w:sz w:val="24"/>
          <w:szCs w:val="24"/>
        </w:rPr>
        <w:t xml:space="preserve">. </w:t>
      </w:r>
    </w:p>
    <w:p w14:paraId="4322DE84" w14:textId="77777777" w:rsidR="00053E56" w:rsidRDefault="00053E56" w:rsidP="00053E56">
      <w:pPr>
        <w:spacing w:after="0" w:line="360" w:lineRule="auto"/>
        <w:ind w:firstLine="708"/>
        <w:jc w:val="both"/>
        <w:rPr>
          <w:rFonts w:ascii="Times New Roman" w:hAnsi="Times New Roman"/>
          <w:sz w:val="24"/>
          <w:szCs w:val="24"/>
        </w:rPr>
      </w:pPr>
      <w:proofErr w:type="spellStart"/>
      <w:r w:rsidRPr="008F2232">
        <w:rPr>
          <w:rFonts w:ascii="Times New Roman" w:hAnsi="Times New Roman"/>
          <w:sz w:val="24"/>
          <w:szCs w:val="24"/>
        </w:rPr>
        <w:t>Cultura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organizaţională</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unităţii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influenţează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comportamentul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indivizilor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grupurilor</w:t>
      </w:r>
      <w:proofErr w:type="spellEnd"/>
      <w:r w:rsidRPr="008F2232">
        <w:rPr>
          <w:rFonts w:ascii="Times New Roman" w:hAnsi="Times New Roman"/>
          <w:sz w:val="24"/>
          <w:szCs w:val="24"/>
        </w:rPr>
        <w:t xml:space="preserve"> din </w:t>
      </w:r>
      <w:proofErr w:type="spellStart"/>
      <w:r w:rsidRPr="008F2232">
        <w:rPr>
          <w:rFonts w:ascii="Times New Roman" w:hAnsi="Times New Roman"/>
          <w:sz w:val="24"/>
          <w:szCs w:val="24"/>
        </w:rPr>
        <w:t>cadrul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are un impact </w:t>
      </w:r>
      <w:proofErr w:type="spellStart"/>
      <w:r w:rsidRPr="008F2232">
        <w:rPr>
          <w:rFonts w:ascii="Times New Roman" w:hAnsi="Times New Roman"/>
          <w:sz w:val="24"/>
          <w:szCs w:val="24"/>
        </w:rPr>
        <w:t>puternic</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asupra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tuturor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aspectelor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vieţii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organizaţionale</w:t>
      </w:r>
      <w:proofErr w:type="spellEnd"/>
      <w:r w:rsidRPr="008F2232">
        <w:rPr>
          <w:rFonts w:ascii="Times New Roman" w:hAnsi="Times New Roman"/>
          <w:sz w:val="24"/>
          <w:szCs w:val="24"/>
        </w:rPr>
        <w:t xml:space="preserve">. </w:t>
      </w:r>
    </w:p>
    <w:p w14:paraId="2BBF48B1" w14:textId="63FA0835" w:rsidR="00053E56" w:rsidRDefault="00053E56" w:rsidP="00053E56">
      <w:pPr>
        <w:spacing w:after="0" w:line="360" w:lineRule="auto"/>
        <w:ind w:firstLine="708"/>
        <w:jc w:val="both"/>
        <w:rPr>
          <w:rFonts w:ascii="Times New Roman" w:hAnsi="Times New Roman"/>
          <w:sz w:val="24"/>
          <w:szCs w:val="24"/>
        </w:rPr>
      </w:pPr>
      <w:proofErr w:type="spellStart"/>
      <w:r w:rsidRPr="008F2232">
        <w:rPr>
          <w:rFonts w:ascii="Times New Roman" w:hAnsi="Times New Roman"/>
          <w:sz w:val="24"/>
          <w:szCs w:val="24"/>
        </w:rPr>
        <w:t>Şcoala</w:t>
      </w:r>
      <w:proofErr w:type="spellEnd"/>
      <w:r w:rsidRPr="008F2232">
        <w:rPr>
          <w:rFonts w:ascii="Times New Roman" w:hAnsi="Times New Roman"/>
          <w:sz w:val="24"/>
          <w:szCs w:val="24"/>
        </w:rPr>
        <w:t xml:space="preserve"> </w:t>
      </w:r>
      <w:proofErr w:type="spellStart"/>
      <w:r>
        <w:rPr>
          <w:rFonts w:ascii="Times New Roman" w:hAnsi="Times New Roman"/>
          <w:sz w:val="24"/>
          <w:szCs w:val="24"/>
        </w:rPr>
        <w:t>Gimnazială</w:t>
      </w:r>
      <w:proofErr w:type="spellEnd"/>
      <w:r>
        <w:rPr>
          <w:rFonts w:ascii="Times New Roman" w:hAnsi="Times New Roman"/>
          <w:sz w:val="24"/>
          <w:szCs w:val="24"/>
        </w:rPr>
        <w:t xml:space="preserve"> </w:t>
      </w:r>
      <w:r w:rsidR="005621EA">
        <w:rPr>
          <w:rFonts w:ascii="Times New Roman" w:hAnsi="Times New Roman"/>
          <w:sz w:val="24"/>
          <w:szCs w:val="24"/>
        </w:rPr>
        <w:t xml:space="preserve">Nr. 1 </w:t>
      </w:r>
      <w:proofErr w:type="spellStart"/>
      <w:proofErr w:type="gramStart"/>
      <w:r w:rsidR="005621EA">
        <w:rPr>
          <w:rFonts w:ascii="Times New Roman" w:hAnsi="Times New Roman"/>
          <w:sz w:val="24"/>
          <w:szCs w:val="24"/>
        </w:rPr>
        <w:t>Cheresig</w:t>
      </w:r>
      <w:proofErr w:type="spellEnd"/>
      <w:r>
        <w:rPr>
          <w:rFonts w:ascii="Times New Roman" w:hAnsi="Times New Roman"/>
          <w:sz w:val="24"/>
          <w:szCs w:val="24"/>
        </w:rPr>
        <w:t xml:space="preserve"> </w:t>
      </w:r>
      <w:r w:rsidR="00726DED">
        <w:rPr>
          <w:rFonts w:ascii="Times New Roman" w:hAnsi="Times New Roman"/>
          <w:sz w:val="24"/>
          <w:szCs w:val="24"/>
        </w:rPr>
        <w:t xml:space="preserve"> </w:t>
      </w:r>
      <w:proofErr w:type="spellStart"/>
      <w:r w:rsidRPr="008F2232">
        <w:rPr>
          <w:rFonts w:ascii="Times New Roman" w:hAnsi="Times New Roman"/>
          <w:sz w:val="24"/>
          <w:szCs w:val="24"/>
        </w:rPr>
        <w:t>promovează</w:t>
      </w:r>
      <w:proofErr w:type="spellEnd"/>
      <w:proofErr w:type="gramEnd"/>
      <w:r w:rsidRPr="008F2232">
        <w:rPr>
          <w:rFonts w:ascii="Times New Roman" w:hAnsi="Times New Roman"/>
          <w:sz w:val="24"/>
          <w:szCs w:val="24"/>
        </w:rPr>
        <w:t xml:space="preserve"> </w:t>
      </w:r>
      <w:proofErr w:type="spellStart"/>
      <w:r w:rsidRPr="008F2232">
        <w:rPr>
          <w:rFonts w:ascii="Times New Roman" w:hAnsi="Times New Roman"/>
          <w:sz w:val="24"/>
          <w:szCs w:val="24"/>
        </w:rPr>
        <w:t>valoarea</w:t>
      </w:r>
      <w:proofErr w:type="spellEnd"/>
      <w:r w:rsidRPr="008F2232">
        <w:rPr>
          <w:rFonts w:ascii="Times New Roman" w:hAnsi="Times New Roman"/>
          <w:sz w:val="24"/>
          <w:szCs w:val="24"/>
        </w:rPr>
        <w:t xml:space="preserve"> ca mod de </w:t>
      </w:r>
      <w:proofErr w:type="spellStart"/>
      <w:r w:rsidRPr="008F2232">
        <w:rPr>
          <w:rFonts w:ascii="Times New Roman" w:hAnsi="Times New Roman"/>
          <w:sz w:val="24"/>
          <w:szCs w:val="24"/>
        </w:rPr>
        <w:t>viaţă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se </w:t>
      </w:r>
      <w:proofErr w:type="spellStart"/>
      <w:r w:rsidRPr="008F2232">
        <w:rPr>
          <w:rFonts w:ascii="Times New Roman" w:hAnsi="Times New Roman"/>
          <w:sz w:val="24"/>
          <w:szCs w:val="24"/>
        </w:rPr>
        <w:t>adaptează</w:t>
      </w:r>
      <w:proofErr w:type="spellEnd"/>
      <w:r w:rsidRPr="008F2232">
        <w:rPr>
          <w:rFonts w:ascii="Times New Roman" w:hAnsi="Times New Roman"/>
          <w:sz w:val="24"/>
          <w:szCs w:val="24"/>
        </w:rPr>
        <w:t xml:space="preserve"> la </w:t>
      </w:r>
      <w:proofErr w:type="spellStart"/>
      <w:r w:rsidRPr="008F2232">
        <w:rPr>
          <w:rFonts w:ascii="Times New Roman" w:hAnsi="Times New Roman"/>
          <w:sz w:val="24"/>
          <w:szCs w:val="24"/>
        </w:rPr>
        <w:t>nivelul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dezvoltare</w:t>
      </w:r>
      <w:proofErr w:type="spellEnd"/>
      <w:r w:rsidRPr="008F2232">
        <w:rPr>
          <w:rFonts w:ascii="Times New Roman" w:hAnsi="Times New Roman"/>
          <w:sz w:val="24"/>
          <w:szCs w:val="24"/>
        </w:rPr>
        <w:t xml:space="preserve"> al </w:t>
      </w:r>
      <w:proofErr w:type="spellStart"/>
      <w:r w:rsidRPr="008F2232">
        <w:rPr>
          <w:rFonts w:ascii="Times New Roman" w:hAnsi="Times New Roman"/>
          <w:sz w:val="24"/>
          <w:szCs w:val="24"/>
        </w:rPr>
        <w:t>societăţii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actuale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Unitatea</w:t>
      </w:r>
      <w:proofErr w:type="spellEnd"/>
      <w:r w:rsidRPr="008F2232">
        <w:rPr>
          <w:rFonts w:ascii="Times New Roman" w:hAnsi="Times New Roman"/>
          <w:sz w:val="24"/>
          <w:szCs w:val="24"/>
        </w:rPr>
        <w:t xml:space="preserve"> s-a </w:t>
      </w:r>
      <w:proofErr w:type="spellStart"/>
      <w:r w:rsidRPr="008F2232">
        <w:rPr>
          <w:rFonts w:ascii="Times New Roman" w:hAnsi="Times New Roman"/>
          <w:sz w:val="24"/>
          <w:szCs w:val="24"/>
        </w:rPr>
        <w:t>remarcat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calitatea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educativ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reprezentată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rezultatele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obţinute</w:t>
      </w:r>
      <w:proofErr w:type="spellEnd"/>
      <w:r w:rsidRPr="008F2232">
        <w:rPr>
          <w:rFonts w:ascii="Times New Roman" w:hAnsi="Times New Roman"/>
          <w:sz w:val="24"/>
          <w:szCs w:val="24"/>
        </w:rPr>
        <w:t xml:space="preserve"> la </w:t>
      </w:r>
      <w:proofErr w:type="spellStart"/>
      <w:r w:rsidRPr="008F2232">
        <w:rPr>
          <w:rFonts w:ascii="Times New Roman" w:hAnsi="Times New Roman"/>
          <w:sz w:val="24"/>
          <w:szCs w:val="24"/>
        </w:rPr>
        <w:t>evaluarea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naţională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olimpiadele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concursurile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Regulamentul</w:t>
      </w:r>
      <w:proofErr w:type="spellEnd"/>
      <w:r w:rsidRPr="008F2232">
        <w:rPr>
          <w:rFonts w:ascii="Times New Roman" w:hAnsi="Times New Roman"/>
          <w:sz w:val="24"/>
          <w:szCs w:val="24"/>
        </w:rPr>
        <w:t xml:space="preserve"> </w:t>
      </w:r>
      <w:r>
        <w:rPr>
          <w:rFonts w:ascii="Times New Roman" w:hAnsi="Times New Roman"/>
          <w:sz w:val="24"/>
          <w:szCs w:val="24"/>
        </w:rPr>
        <w:t xml:space="preserve">intern </w:t>
      </w:r>
      <w:r w:rsidRPr="008F2232">
        <w:rPr>
          <w:rFonts w:ascii="Times New Roman" w:hAnsi="Times New Roman"/>
          <w:sz w:val="24"/>
          <w:szCs w:val="24"/>
        </w:rPr>
        <w:t xml:space="preserve">a </w:t>
      </w:r>
      <w:proofErr w:type="spellStart"/>
      <w:r w:rsidRPr="008F2232">
        <w:rPr>
          <w:rFonts w:ascii="Times New Roman" w:hAnsi="Times New Roman"/>
          <w:sz w:val="24"/>
          <w:szCs w:val="24"/>
        </w:rPr>
        <w:t>fost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elaborat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consultarea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tuturor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factorilor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interesaţi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respectarea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normelor</w:t>
      </w:r>
      <w:proofErr w:type="spellEnd"/>
      <w:r w:rsidRPr="008F2232">
        <w:rPr>
          <w:rFonts w:ascii="Times New Roman" w:hAnsi="Times New Roman"/>
          <w:sz w:val="24"/>
          <w:szCs w:val="24"/>
        </w:rPr>
        <w:t xml:space="preserve"> din </w:t>
      </w:r>
      <w:proofErr w:type="spellStart"/>
      <w:r w:rsidRPr="008F2232">
        <w:rPr>
          <w:rFonts w:ascii="Times New Roman" w:hAnsi="Times New Roman"/>
          <w:sz w:val="24"/>
          <w:szCs w:val="24"/>
        </w:rPr>
        <w:t>Regulamentul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Organizare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Funcţionare</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Unităţilor</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Învăţământ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Preuniversita</w:t>
      </w:r>
      <w:r>
        <w:rPr>
          <w:rFonts w:ascii="Times New Roman" w:hAnsi="Times New Roman"/>
          <w:sz w:val="24"/>
          <w:szCs w:val="24"/>
        </w:rPr>
        <w:t>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conţinutul</w:t>
      </w:r>
      <w:proofErr w:type="spellEnd"/>
      <w:r>
        <w:rPr>
          <w:rFonts w:ascii="Times New Roman" w:hAnsi="Times New Roman"/>
          <w:sz w:val="24"/>
          <w:szCs w:val="24"/>
        </w:rPr>
        <w:t xml:space="preserve"> </w:t>
      </w:r>
      <w:proofErr w:type="spellStart"/>
      <w:r>
        <w:rPr>
          <w:rFonts w:ascii="Times New Roman" w:hAnsi="Times New Roman"/>
          <w:sz w:val="24"/>
          <w:szCs w:val="24"/>
        </w:rPr>
        <w:t>Regulamentului</w:t>
      </w:r>
      <w:proofErr w:type="spellEnd"/>
      <w:r>
        <w:rPr>
          <w:rFonts w:ascii="Times New Roman" w:hAnsi="Times New Roman"/>
          <w:sz w:val="24"/>
          <w:szCs w:val="24"/>
        </w:rPr>
        <w:t xml:space="preserve"> Intern</w:t>
      </w:r>
      <w:r w:rsidRPr="008F2232">
        <w:rPr>
          <w:rFonts w:ascii="Times New Roman" w:hAnsi="Times New Roman"/>
          <w:sz w:val="24"/>
          <w:szCs w:val="24"/>
        </w:rPr>
        <w:t xml:space="preserve"> sunt </w:t>
      </w:r>
      <w:proofErr w:type="spellStart"/>
      <w:r w:rsidRPr="008F2232">
        <w:rPr>
          <w:rFonts w:ascii="Times New Roman" w:hAnsi="Times New Roman"/>
          <w:sz w:val="24"/>
          <w:szCs w:val="24"/>
        </w:rPr>
        <w:t>cuprinse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norme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privind</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activitatea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elevilor</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cadrelor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personalului</w:t>
      </w:r>
      <w:proofErr w:type="spellEnd"/>
      <w:r w:rsidRPr="008F2232">
        <w:rPr>
          <w:rFonts w:ascii="Times New Roman" w:hAnsi="Times New Roman"/>
          <w:sz w:val="24"/>
          <w:szCs w:val="24"/>
        </w:rPr>
        <w:t xml:space="preserve"> auxiliar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personalului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nedidactic</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priveşte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climatul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organizaţional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putem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afirma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un </w:t>
      </w:r>
      <w:proofErr w:type="spellStart"/>
      <w:r w:rsidRPr="008F2232">
        <w:rPr>
          <w:rFonts w:ascii="Times New Roman" w:hAnsi="Times New Roman"/>
          <w:sz w:val="24"/>
          <w:szCs w:val="24"/>
        </w:rPr>
        <w:t>climat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deschis</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caracterizat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dinamism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receptivitate</w:t>
      </w:r>
      <w:proofErr w:type="spellEnd"/>
      <w:r w:rsidRPr="008F2232">
        <w:rPr>
          <w:rFonts w:ascii="Times New Roman" w:hAnsi="Times New Roman"/>
          <w:sz w:val="24"/>
          <w:szCs w:val="24"/>
        </w:rPr>
        <w:t xml:space="preserve"> la </w:t>
      </w:r>
      <w:proofErr w:type="spellStart"/>
      <w:r w:rsidRPr="008F2232">
        <w:rPr>
          <w:rFonts w:ascii="Times New Roman" w:hAnsi="Times New Roman"/>
          <w:sz w:val="24"/>
          <w:szCs w:val="24"/>
        </w:rPr>
        <w:t>schimbări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relaţiile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dintre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cadrele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fiind</w:t>
      </w:r>
      <w:proofErr w:type="spellEnd"/>
      <w:r w:rsidRPr="008F2232">
        <w:rPr>
          <w:rFonts w:ascii="Times New Roman" w:hAnsi="Times New Roman"/>
          <w:sz w:val="24"/>
          <w:szCs w:val="24"/>
        </w:rPr>
        <w:t xml:space="preserve"> cordiale. </w:t>
      </w:r>
      <w:proofErr w:type="spellStart"/>
      <w:r w:rsidRPr="008F2232">
        <w:rPr>
          <w:rFonts w:ascii="Times New Roman" w:hAnsi="Times New Roman"/>
          <w:sz w:val="24"/>
          <w:szCs w:val="24"/>
        </w:rPr>
        <w:t>Directorul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colaborează</w:t>
      </w:r>
      <w:proofErr w:type="spellEnd"/>
      <w:r w:rsidRPr="008F2232">
        <w:rPr>
          <w:rFonts w:ascii="Times New Roman" w:hAnsi="Times New Roman"/>
          <w:sz w:val="24"/>
          <w:szCs w:val="24"/>
        </w:rPr>
        <w:t xml:space="preserve"> bine cu </w:t>
      </w:r>
      <w:proofErr w:type="spellStart"/>
      <w:r w:rsidRPr="008F2232">
        <w:rPr>
          <w:rFonts w:ascii="Times New Roman" w:hAnsi="Times New Roman"/>
          <w:sz w:val="24"/>
          <w:szCs w:val="24"/>
        </w:rPr>
        <w:t>membrii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colectivului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ţine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seama</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sugestiile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acestora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decizii</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privire</w:t>
      </w:r>
      <w:proofErr w:type="spellEnd"/>
      <w:r w:rsidRPr="008F2232">
        <w:rPr>
          <w:rFonts w:ascii="Times New Roman" w:hAnsi="Times New Roman"/>
          <w:sz w:val="24"/>
          <w:szCs w:val="24"/>
        </w:rPr>
        <w:t xml:space="preserve"> la </w:t>
      </w:r>
      <w:proofErr w:type="spellStart"/>
      <w:r w:rsidRPr="008F2232">
        <w:rPr>
          <w:rFonts w:ascii="Times New Roman" w:hAnsi="Times New Roman"/>
          <w:sz w:val="24"/>
          <w:szCs w:val="24"/>
        </w:rPr>
        <w:t>reducerea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disfuncţionalităţilor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semnalate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activitatea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încercând</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creeze</w:t>
      </w:r>
      <w:proofErr w:type="spellEnd"/>
      <w:r w:rsidRPr="008F2232">
        <w:rPr>
          <w:rFonts w:ascii="Times New Roman" w:hAnsi="Times New Roman"/>
          <w:sz w:val="24"/>
          <w:szCs w:val="24"/>
        </w:rPr>
        <w:t xml:space="preserve"> un </w:t>
      </w:r>
      <w:proofErr w:type="spellStart"/>
      <w:r w:rsidRPr="008F2232">
        <w:rPr>
          <w:rFonts w:ascii="Times New Roman" w:hAnsi="Times New Roman"/>
          <w:sz w:val="24"/>
          <w:szCs w:val="24"/>
        </w:rPr>
        <w:t>climat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afectiv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bazat</w:t>
      </w:r>
      <w:proofErr w:type="spellEnd"/>
      <w:r w:rsidRPr="008F2232">
        <w:rPr>
          <w:rFonts w:ascii="Times New Roman" w:hAnsi="Times New Roman"/>
          <w:sz w:val="24"/>
          <w:szCs w:val="24"/>
        </w:rPr>
        <w:t xml:space="preserve"> pe </w:t>
      </w:r>
      <w:proofErr w:type="spellStart"/>
      <w:r w:rsidRPr="008F2232">
        <w:rPr>
          <w:rFonts w:ascii="Times New Roman" w:hAnsi="Times New Roman"/>
          <w:sz w:val="24"/>
          <w:szCs w:val="24"/>
        </w:rPr>
        <w:t>armonie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echilibru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transparenţă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responsabilitate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corectitudine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Toate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aceste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aspecte</w:t>
      </w:r>
      <w:proofErr w:type="spellEnd"/>
      <w:r w:rsidRPr="008F2232">
        <w:rPr>
          <w:rFonts w:ascii="Times New Roman" w:hAnsi="Times New Roman"/>
          <w:sz w:val="24"/>
          <w:szCs w:val="24"/>
        </w:rPr>
        <w:t xml:space="preserve"> se </w:t>
      </w:r>
      <w:proofErr w:type="spellStart"/>
      <w:r w:rsidRPr="008F2232">
        <w:rPr>
          <w:rFonts w:ascii="Times New Roman" w:hAnsi="Times New Roman"/>
          <w:sz w:val="24"/>
          <w:szCs w:val="24"/>
        </w:rPr>
        <w:t>reflectă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pozitiv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activitatea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instructiv-educativă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conduita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cadrelor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Prima </w:t>
      </w:r>
      <w:proofErr w:type="spellStart"/>
      <w:r w:rsidRPr="008F2232">
        <w:rPr>
          <w:rFonts w:ascii="Times New Roman" w:hAnsi="Times New Roman"/>
          <w:sz w:val="24"/>
          <w:szCs w:val="24"/>
        </w:rPr>
        <w:t>condiţie</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dezvoltării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organizaţionale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formarea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unei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culturi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puternice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proces</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care </w:t>
      </w:r>
      <w:proofErr w:type="spellStart"/>
      <w:r w:rsidRPr="008F2232">
        <w:rPr>
          <w:rFonts w:ascii="Times New Roman" w:hAnsi="Times New Roman"/>
          <w:sz w:val="24"/>
          <w:szCs w:val="24"/>
        </w:rPr>
        <w:t>competenţele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lastRenderedPageBreak/>
        <w:t>umane</w:t>
      </w:r>
      <w:proofErr w:type="spellEnd"/>
      <w:r w:rsidRPr="008F2232">
        <w:rPr>
          <w:rFonts w:ascii="Times New Roman" w:hAnsi="Times New Roman"/>
          <w:sz w:val="24"/>
          <w:szCs w:val="24"/>
        </w:rPr>
        <w:t xml:space="preserve"> ale </w:t>
      </w:r>
      <w:proofErr w:type="spellStart"/>
      <w:r w:rsidRPr="008F2232">
        <w:rPr>
          <w:rFonts w:ascii="Times New Roman" w:hAnsi="Times New Roman"/>
          <w:sz w:val="24"/>
          <w:szCs w:val="24"/>
        </w:rPr>
        <w:t>managerului</w:t>
      </w:r>
      <w:proofErr w:type="spellEnd"/>
      <w:r w:rsidRPr="008F2232">
        <w:rPr>
          <w:rFonts w:ascii="Times New Roman" w:hAnsi="Times New Roman"/>
          <w:sz w:val="24"/>
          <w:szCs w:val="24"/>
        </w:rPr>
        <w:t xml:space="preserve"> sunt </w:t>
      </w:r>
      <w:proofErr w:type="spellStart"/>
      <w:r w:rsidRPr="008F2232">
        <w:rPr>
          <w:rFonts w:ascii="Times New Roman" w:hAnsi="Times New Roman"/>
          <w:sz w:val="24"/>
          <w:szCs w:val="24"/>
        </w:rPr>
        <w:t>hotărâtoare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Managerul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poate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propună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menţină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sau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schimbe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cultura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organizaţională</w:t>
      </w:r>
      <w:proofErr w:type="spellEnd"/>
      <w:r w:rsidRPr="008F2232">
        <w:rPr>
          <w:rFonts w:ascii="Times New Roman" w:hAnsi="Times New Roman"/>
          <w:sz w:val="24"/>
          <w:szCs w:val="24"/>
        </w:rPr>
        <w:t xml:space="preserve">. </w:t>
      </w:r>
    </w:p>
    <w:p w14:paraId="645486DD" w14:textId="77777777" w:rsidR="00053E56" w:rsidRDefault="00053E56" w:rsidP="00053E56">
      <w:pPr>
        <w:spacing w:after="0" w:line="360" w:lineRule="auto"/>
        <w:ind w:firstLine="708"/>
        <w:jc w:val="both"/>
        <w:rPr>
          <w:rFonts w:ascii="Times New Roman" w:hAnsi="Times New Roman"/>
          <w:sz w:val="24"/>
          <w:szCs w:val="24"/>
        </w:rPr>
      </w:pPr>
      <w:proofErr w:type="spellStart"/>
      <w:r w:rsidRPr="008F2232">
        <w:rPr>
          <w:rFonts w:ascii="Times New Roman" w:hAnsi="Times New Roman"/>
          <w:sz w:val="24"/>
          <w:szCs w:val="24"/>
        </w:rPr>
        <w:t>Tipul</w:t>
      </w:r>
      <w:proofErr w:type="spellEnd"/>
      <w:r w:rsidRPr="008F2232">
        <w:rPr>
          <w:rFonts w:ascii="Times New Roman" w:hAnsi="Times New Roman"/>
          <w:sz w:val="24"/>
          <w:szCs w:val="24"/>
        </w:rPr>
        <w:t xml:space="preserve"> dominant de </w:t>
      </w:r>
      <w:proofErr w:type="spellStart"/>
      <w:r w:rsidRPr="008F2232">
        <w:rPr>
          <w:rFonts w:ascii="Times New Roman" w:hAnsi="Times New Roman"/>
          <w:sz w:val="24"/>
          <w:szCs w:val="24"/>
        </w:rPr>
        <w:t>cultură</w:t>
      </w:r>
      <w:proofErr w:type="spellEnd"/>
      <w:r w:rsidRPr="008F2232">
        <w:rPr>
          <w:rFonts w:ascii="Times New Roman" w:hAnsi="Times New Roman"/>
          <w:sz w:val="24"/>
          <w:szCs w:val="24"/>
        </w:rPr>
        <w:t xml:space="preserve"> al </w:t>
      </w:r>
      <w:proofErr w:type="spellStart"/>
      <w:r w:rsidRPr="008F2232">
        <w:rPr>
          <w:rFonts w:ascii="Times New Roman" w:hAnsi="Times New Roman"/>
          <w:sz w:val="24"/>
          <w:szCs w:val="24"/>
        </w:rPr>
        <w:t>organizaţiei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noastre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cultură</w:t>
      </w:r>
      <w:proofErr w:type="spellEnd"/>
      <w:r w:rsidRPr="008F2232">
        <w:rPr>
          <w:rFonts w:ascii="Times New Roman" w:hAnsi="Times New Roman"/>
          <w:sz w:val="24"/>
          <w:szCs w:val="24"/>
        </w:rPr>
        <w:t xml:space="preserve"> de tip </w:t>
      </w:r>
      <w:proofErr w:type="spellStart"/>
      <w:r w:rsidRPr="008F2232">
        <w:rPr>
          <w:rFonts w:ascii="Times New Roman" w:hAnsi="Times New Roman"/>
          <w:sz w:val="24"/>
          <w:szCs w:val="24"/>
        </w:rPr>
        <w:t>sarcină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Acest</w:t>
      </w:r>
      <w:proofErr w:type="spellEnd"/>
      <w:r w:rsidRPr="008F2232">
        <w:rPr>
          <w:rFonts w:ascii="Times New Roman" w:hAnsi="Times New Roman"/>
          <w:sz w:val="24"/>
          <w:szCs w:val="24"/>
        </w:rPr>
        <w:t xml:space="preserve"> tip de </w:t>
      </w:r>
      <w:proofErr w:type="spellStart"/>
      <w:r w:rsidRPr="008F2232">
        <w:rPr>
          <w:rFonts w:ascii="Times New Roman" w:hAnsi="Times New Roman"/>
          <w:sz w:val="24"/>
          <w:szCs w:val="24"/>
        </w:rPr>
        <w:t>cultură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centrat</w:t>
      </w:r>
      <w:proofErr w:type="spellEnd"/>
      <w:r w:rsidRPr="008F2232">
        <w:rPr>
          <w:rFonts w:ascii="Times New Roman" w:hAnsi="Times New Roman"/>
          <w:sz w:val="24"/>
          <w:szCs w:val="24"/>
        </w:rPr>
        <w:t xml:space="preserve"> pe </w:t>
      </w:r>
      <w:proofErr w:type="spellStart"/>
      <w:r w:rsidRPr="008F2232">
        <w:rPr>
          <w:rFonts w:ascii="Times New Roman" w:hAnsi="Times New Roman"/>
          <w:sz w:val="24"/>
          <w:szCs w:val="24"/>
        </w:rPr>
        <w:t>exercitatea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sarcinii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orientat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spre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persoană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Sarcinile</w:t>
      </w:r>
      <w:proofErr w:type="spellEnd"/>
      <w:r w:rsidRPr="008F2232">
        <w:rPr>
          <w:rFonts w:ascii="Times New Roman" w:hAnsi="Times New Roman"/>
          <w:sz w:val="24"/>
          <w:szCs w:val="24"/>
        </w:rPr>
        <w:t xml:space="preserve"> sunt </w:t>
      </w:r>
      <w:proofErr w:type="spellStart"/>
      <w:r w:rsidRPr="008F2232">
        <w:rPr>
          <w:rFonts w:ascii="Times New Roman" w:hAnsi="Times New Roman"/>
          <w:sz w:val="24"/>
          <w:szCs w:val="24"/>
        </w:rPr>
        <w:t>distribuite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raport</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potenţialul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indivizilor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valorificarea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maximă</w:t>
      </w:r>
      <w:proofErr w:type="spellEnd"/>
      <w:r w:rsidRPr="008F2232">
        <w:rPr>
          <w:rFonts w:ascii="Times New Roman" w:hAnsi="Times New Roman"/>
          <w:sz w:val="24"/>
          <w:szCs w:val="24"/>
        </w:rPr>
        <w:t xml:space="preserve"> </w:t>
      </w:r>
      <w:proofErr w:type="gramStart"/>
      <w:r w:rsidRPr="008F2232">
        <w:rPr>
          <w:rFonts w:ascii="Times New Roman" w:hAnsi="Times New Roman"/>
          <w:sz w:val="24"/>
          <w:szCs w:val="24"/>
        </w:rPr>
        <w:t>a</w:t>
      </w:r>
      <w:proofErr w:type="gramEnd"/>
      <w:r w:rsidRPr="008F2232">
        <w:rPr>
          <w:rFonts w:ascii="Times New Roman" w:hAnsi="Times New Roman"/>
          <w:sz w:val="24"/>
          <w:szCs w:val="24"/>
        </w:rPr>
        <w:t xml:space="preserve"> </w:t>
      </w:r>
      <w:proofErr w:type="spellStart"/>
      <w:r w:rsidRPr="008F2232">
        <w:rPr>
          <w:rFonts w:ascii="Times New Roman" w:hAnsi="Times New Roman"/>
          <w:sz w:val="24"/>
          <w:szCs w:val="24"/>
        </w:rPr>
        <w:t>acestuia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fiind</w:t>
      </w:r>
      <w:proofErr w:type="spellEnd"/>
      <w:r w:rsidRPr="008F2232">
        <w:rPr>
          <w:rFonts w:ascii="Times New Roman" w:hAnsi="Times New Roman"/>
          <w:sz w:val="24"/>
          <w:szCs w:val="24"/>
        </w:rPr>
        <w:t xml:space="preserve"> una din </w:t>
      </w:r>
      <w:proofErr w:type="spellStart"/>
      <w:r w:rsidRPr="008F2232">
        <w:rPr>
          <w:rFonts w:ascii="Times New Roman" w:hAnsi="Times New Roman"/>
          <w:sz w:val="24"/>
          <w:szCs w:val="24"/>
        </w:rPr>
        <w:t>valorile</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bază</w:t>
      </w:r>
      <w:proofErr w:type="spellEnd"/>
      <w:r w:rsidRPr="008F2232">
        <w:rPr>
          <w:rFonts w:ascii="Times New Roman" w:hAnsi="Times New Roman"/>
          <w:sz w:val="24"/>
          <w:szCs w:val="24"/>
        </w:rPr>
        <w:t xml:space="preserve">. Sub </w:t>
      </w:r>
      <w:proofErr w:type="spellStart"/>
      <w:r w:rsidRPr="008F2232">
        <w:rPr>
          <w:rFonts w:ascii="Times New Roman" w:hAnsi="Times New Roman"/>
          <w:sz w:val="24"/>
          <w:szCs w:val="24"/>
        </w:rPr>
        <w:t>raport</w:t>
      </w:r>
      <w:proofErr w:type="spellEnd"/>
      <w:r w:rsidRPr="008F2232">
        <w:rPr>
          <w:rFonts w:ascii="Times New Roman" w:hAnsi="Times New Roman"/>
          <w:sz w:val="24"/>
          <w:szCs w:val="24"/>
        </w:rPr>
        <w:t xml:space="preserve"> managerial se </w:t>
      </w:r>
      <w:proofErr w:type="spellStart"/>
      <w:r w:rsidRPr="008F2232">
        <w:rPr>
          <w:rFonts w:ascii="Times New Roman" w:hAnsi="Times New Roman"/>
          <w:sz w:val="24"/>
          <w:szCs w:val="24"/>
        </w:rPr>
        <w:t>practică</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conducere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flexibilă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stimulativă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bazată</w:t>
      </w:r>
      <w:proofErr w:type="spellEnd"/>
      <w:r w:rsidRPr="008F2232">
        <w:rPr>
          <w:rFonts w:ascii="Times New Roman" w:hAnsi="Times New Roman"/>
          <w:sz w:val="24"/>
          <w:szCs w:val="24"/>
        </w:rPr>
        <w:t xml:space="preserve"> pe </w:t>
      </w:r>
      <w:proofErr w:type="spellStart"/>
      <w:r w:rsidRPr="008F2232">
        <w:rPr>
          <w:rFonts w:ascii="Times New Roman" w:hAnsi="Times New Roman"/>
          <w:sz w:val="24"/>
          <w:szCs w:val="24"/>
        </w:rPr>
        <w:t>valori</w:t>
      </w:r>
      <w:proofErr w:type="spellEnd"/>
      <w:r w:rsidRPr="008F2232">
        <w:rPr>
          <w:rFonts w:ascii="Times New Roman" w:hAnsi="Times New Roman"/>
          <w:sz w:val="24"/>
          <w:szCs w:val="24"/>
        </w:rPr>
        <w:t xml:space="preserve"> ca </w:t>
      </w:r>
      <w:proofErr w:type="spellStart"/>
      <w:r w:rsidRPr="008F2232">
        <w:rPr>
          <w:rFonts w:ascii="Times New Roman" w:hAnsi="Times New Roman"/>
          <w:sz w:val="24"/>
          <w:szCs w:val="24"/>
        </w:rPr>
        <w:t>încrederea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om.</w:t>
      </w:r>
      <w:proofErr w:type="spellEnd"/>
      <w:r w:rsidRPr="008F2232">
        <w:rPr>
          <w:rFonts w:ascii="Times New Roman" w:hAnsi="Times New Roman"/>
          <w:sz w:val="24"/>
          <w:szCs w:val="24"/>
        </w:rPr>
        <w:t xml:space="preserve"> Din </w:t>
      </w:r>
      <w:proofErr w:type="spellStart"/>
      <w:r w:rsidRPr="008F2232">
        <w:rPr>
          <w:rFonts w:ascii="Times New Roman" w:hAnsi="Times New Roman"/>
          <w:sz w:val="24"/>
          <w:szCs w:val="24"/>
        </w:rPr>
        <w:t>analiza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datelor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există</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anumită</w:t>
      </w:r>
      <w:proofErr w:type="spellEnd"/>
      <w:r w:rsidRPr="008F2232">
        <w:rPr>
          <w:rFonts w:ascii="Times New Roman" w:hAnsi="Times New Roman"/>
          <w:sz w:val="24"/>
          <w:szCs w:val="24"/>
        </w:rPr>
        <w:t xml:space="preserve"> stare de </w:t>
      </w:r>
      <w:proofErr w:type="spellStart"/>
      <w:r w:rsidRPr="008F2232">
        <w:rPr>
          <w:rFonts w:ascii="Times New Roman" w:hAnsi="Times New Roman"/>
          <w:sz w:val="24"/>
          <w:szCs w:val="24"/>
        </w:rPr>
        <w:t>echilibru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un </w:t>
      </w:r>
      <w:proofErr w:type="spellStart"/>
      <w:r w:rsidRPr="008F2232">
        <w:rPr>
          <w:rFonts w:ascii="Times New Roman" w:hAnsi="Times New Roman"/>
          <w:sz w:val="24"/>
          <w:szCs w:val="24"/>
        </w:rPr>
        <w:t>climat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favorabil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Deşi</w:t>
      </w:r>
      <w:proofErr w:type="spellEnd"/>
      <w:r w:rsidRPr="008F2232">
        <w:rPr>
          <w:rFonts w:ascii="Times New Roman" w:hAnsi="Times New Roman"/>
          <w:sz w:val="24"/>
          <w:szCs w:val="24"/>
        </w:rPr>
        <w:t xml:space="preserve"> nu </w:t>
      </w:r>
      <w:proofErr w:type="spellStart"/>
      <w:r w:rsidRPr="008F2232">
        <w:rPr>
          <w:rFonts w:ascii="Times New Roman" w:hAnsi="Times New Roman"/>
          <w:sz w:val="24"/>
          <w:szCs w:val="24"/>
        </w:rPr>
        <w:t>putem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vorbi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despre</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cultură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organizaţională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profesională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monolitică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există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şcoala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noastră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tradiţii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atitudini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stiluri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interrelaţionare</w:t>
      </w:r>
      <w:proofErr w:type="spellEnd"/>
      <w:r w:rsidRPr="008F2232">
        <w:rPr>
          <w:rFonts w:ascii="Times New Roman" w:hAnsi="Times New Roman"/>
          <w:sz w:val="24"/>
          <w:szCs w:val="24"/>
        </w:rPr>
        <w:t xml:space="preserve">, perspective </w:t>
      </w:r>
      <w:proofErr w:type="spellStart"/>
      <w:r w:rsidRPr="008F2232">
        <w:rPr>
          <w:rFonts w:ascii="Times New Roman" w:hAnsi="Times New Roman"/>
          <w:sz w:val="24"/>
          <w:szCs w:val="24"/>
        </w:rPr>
        <w:t>comune</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abordare</w:t>
      </w:r>
      <w:proofErr w:type="spellEnd"/>
      <w:r w:rsidRPr="008F2232">
        <w:rPr>
          <w:rFonts w:ascii="Times New Roman" w:hAnsi="Times New Roman"/>
          <w:sz w:val="24"/>
          <w:szCs w:val="24"/>
        </w:rPr>
        <w:t xml:space="preserve"> </w:t>
      </w:r>
      <w:proofErr w:type="gramStart"/>
      <w:r w:rsidRPr="008F2232">
        <w:rPr>
          <w:rFonts w:ascii="Times New Roman" w:hAnsi="Times New Roman"/>
          <w:sz w:val="24"/>
          <w:szCs w:val="24"/>
        </w:rPr>
        <w:t>a</w:t>
      </w:r>
      <w:proofErr w:type="gramEnd"/>
      <w:r w:rsidRPr="008F2232">
        <w:rPr>
          <w:rFonts w:ascii="Times New Roman" w:hAnsi="Times New Roman"/>
          <w:sz w:val="24"/>
          <w:szCs w:val="24"/>
        </w:rPr>
        <w:t xml:space="preserve"> </w:t>
      </w:r>
      <w:proofErr w:type="spellStart"/>
      <w:r w:rsidRPr="008F2232">
        <w:rPr>
          <w:rFonts w:ascii="Times New Roman" w:hAnsi="Times New Roman"/>
          <w:sz w:val="24"/>
          <w:szCs w:val="24"/>
        </w:rPr>
        <w:t>actului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educaţional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rolului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Simbolurile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tradiţionale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ţin</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învăţământul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masă</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educaţia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pentru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toţi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creează</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cultură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profesională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axată</w:t>
      </w:r>
      <w:proofErr w:type="spellEnd"/>
      <w:r w:rsidRPr="008F2232">
        <w:rPr>
          <w:rFonts w:ascii="Times New Roman" w:hAnsi="Times New Roman"/>
          <w:sz w:val="24"/>
          <w:szCs w:val="24"/>
        </w:rPr>
        <w:t xml:space="preserve"> pe </w:t>
      </w:r>
      <w:proofErr w:type="spellStart"/>
      <w:r w:rsidRPr="008F2232">
        <w:rPr>
          <w:rFonts w:ascii="Times New Roman" w:hAnsi="Times New Roman"/>
          <w:sz w:val="24"/>
          <w:szCs w:val="24"/>
        </w:rPr>
        <w:t>profesor</w:t>
      </w:r>
      <w:proofErr w:type="spellEnd"/>
      <w:r w:rsidRPr="008F2232">
        <w:rPr>
          <w:rFonts w:ascii="Times New Roman" w:hAnsi="Times New Roman"/>
          <w:sz w:val="24"/>
          <w:szCs w:val="24"/>
        </w:rPr>
        <w:t>/</w:t>
      </w:r>
      <w:proofErr w:type="spellStart"/>
      <w:r w:rsidRPr="008F2232">
        <w:rPr>
          <w:rFonts w:ascii="Times New Roman" w:hAnsi="Times New Roman"/>
          <w:sz w:val="24"/>
          <w:szCs w:val="24"/>
        </w:rPr>
        <w:t>învăţător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pe </w:t>
      </w:r>
      <w:proofErr w:type="spellStart"/>
      <w:r w:rsidRPr="008F2232">
        <w:rPr>
          <w:rFonts w:ascii="Times New Roman" w:hAnsi="Times New Roman"/>
          <w:sz w:val="24"/>
          <w:szCs w:val="24"/>
        </w:rPr>
        <w:t>ce</w:t>
      </w:r>
      <w:proofErr w:type="spellEnd"/>
      <w:r w:rsidRPr="008F2232">
        <w:rPr>
          <w:rFonts w:ascii="Times New Roman" w:hAnsi="Times New Roman"/>
          <w:sz w:val="24"/>
          <w:szCs w:val="24"/>
        </w:rPr>
        <w:t xml:space="preserve"> are </w:t>
      </w:r>
      <w:proofErr w:type="spellStart"/>
      <w:r w:rsidRPr="008F2232">
        <w:rPr>
          <w:rFonts w:ascii="Times New Roman" w:hAnsi="Times New Roman"/>
          <w:sz w:val="24"/>
          <w:szCs w:val="24"/>
        </w:rPr>
        <w:t>el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făcut</w:t>
      </w:r>
      <w:proofErr w:type="spellEnd"/>
      <w:r w:rsidRPr="008F2232">
        <w:rPr>
          <w:rFonts w:ascii="Times New Roman" w:hAnsi="Times New Roman"/>
          <w:sz w:val="24"/>
          <w:szCs w:val="24"/>
        </w:rPr>
        <w:t xml:space="preserve">. </w:t>
      </w:r>
    </w:p>
    <w:p w14:paraId="19C6C0F3" w14:textId="77777777" w:rsidR="00053E56" w:rsidRDefault="00053E56" w:rsidP="00053E56">
      <w:pPr>
        <w:spacing w:after="0" w:line="360" w:lineRule="auto"/>
        <w:ind w:firstLine="708"/>
        <w:jc w:val="both"/>
        <w:rPr>
          <w:rFonts w:ascii="Times New Roman" w:hAnsi="Times New Roman"/>
          <w:sz w:val="24"/>
          <w:szCs w:val="24"/>
        </w:rPr>
      </w:pPr>
      <w:proofErr w:type="spellStart"/>
      <w:r w:rsidRPr="008F2232">
        <w:rPr>
          <w:rFonts w:ascii="Times New Roman" w:hAnsi="Times New Roman"/>
          <w:sz w:val="24"/>
          <w:szCs w:val="24"/>
        </w:rPr>
        <w:t>Reforma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învăţământului</w:t>
      </w:r>
      <w:proofErr w:type="spellEnd"/>
      <w:r w:rsidRPr="008F2232">
        <w:rPr>
          <w:rFonts w:ascii="Times New Roman" w:hAnsi="Times New Roman"/>
          <w:sz w:val="24"/>
          <w:szCs w:val="24"/>
        </w:rPr>
        <w:t xml:space="preserve"> </w:t>
      </w:r>
      <w:proofErr w:type="gramStart"/>
      <w:r w:rsidRPr="008F2232">
        <w:rPr>
          <w:rFonts w:ascii="Times New Roman" w:hAnsi="Times New Roman"/>
          <w:sz w:val="24"/>
          <w:szCs w:val="24"/>
        </w:rPr>
        <w:t>a</w:t>
      </w:r>
      <w:proofErr w:type="gramEnd"/>
      <w:r w:rsidRPr="008F2232">
        <w:rPr>
          <w:rFonts w:ascii="Times New Roman" w:hAnsi="Times New Roman"/>
          <w:sz w:val="24"/>
          <w:szCs w:val="24"/>
        </w:rPr>
        <w:t xml:space="preserve"> </w:t>
      </w:r>
      <w:proofErr w:type="spellStart"/>
      <w:r w:rsidRPr="008F2232">
        <w:rPr>
          <w:rFonts w:ascii="Times New Roman" w:hAnsi="Times New Roman"/>
          <w:sz w:val="24"/>
          <w:szCs w:val="24"/>
        </w:rPr>
        <w:t>introdus</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sloganul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educaţia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pentru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fiecare</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componentele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învăţământ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diferenţiat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parcursuri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individuale</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învăţare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integrare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abordare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transdisciplinară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relativ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dificil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acceptat</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profesionişti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cantonaţi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predarea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unei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singure</w:t>
      </w:r>
      <w:proofErr w:type="spellEnd"/>
      <w:r w:rsidRPr="008F2232">
        <w:rPr>
          <w:rFonts w:ascii="Times New Roman" w:hAnsi="Times New Roman"/>
          <w:sz w:val="24"/>
          <w:szCs w:val="24"/>
        </w:rPr>
        <w:t xml:space="preserve"> discipline. </w:t>
      </w:r>
    </w:p>
    <w:p w14:paraId="78E4FCFF" w14:textId="77777777" w:rsidR="00053E56" w:rsidRDefault="00053E56" w:rsidP="00053E56">
      <w:pPr>
        <w:spacing w:after="0" w:line="360" w:lineRule="auto"/>
        <w:jc w:val="both"/>
        <w:rPr>
          <w:rFonts w:ascii="Times New Roman" w:hAnsi="Times New Roman"/>
          <w:sz w:val="24"/>
          <w:szCs w:val="24"/>
        </w:rPr>
      </w:pPr>
      <w:proofErr w:type="spellStart"/>
      <w:r w:rsidRPr="008F2232">
        <w:rPr>
          <w:rFonts w:ascii="Times New Roman" w:hAnsi="Times New Roman"/>
          <w:sz w:val="24"/>
          <w:szCs w:val="24"/>
        </w:rPr>
        <w:t>Reconstrucţia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culturii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organizaţionale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actuale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spre</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cultură</w:t>
      </w:r>
      <w:proofErr w:type="spellEnd"/>
      <w:r w:rsidRPr="008F2232">
        <w:rPr>
          <w:rFonts w:ascii="Times New Roman" w:hAnsi="Times New Roman"/>
          <w:sz w:val="24"/>
          <w:szCs w:val="24"/>
        </w:rPr>
        <w:t xml:space="preserve"> de tip </w:t>
      </w:r>
      <w:proofErr w:type="spellStart"/>
      <w:r w:rsidRPr="008F2232">
        <w:rPr>
          <w:rFonts w:ascii="Times New Roman" w:hAnsi="Times New Roman"/>
          <w:sz w:val="24"/>
          <w:szCs w:val="24"/>
        </w:rPr>
        <w:t>corporativ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într</w:t>
      </w:r>
      <w:proofErr w:type="spellEnd"/>
      <w:r w:rsidRPr="008F2232">
        <w:rPr>
          <w:rFonts w:ascii="Times New Roman" w:hAnsi="Times New Roman"/>
          <w:sz w:val="24"/>
          <w:szCs w:val="24"/>
        </w:rPr>
        <w:t xml:space="preserve">-o </w:t>
      </w:r>
      <w:proofErr w:type="spellStart"/>
      <w:r w:rsidRPr="008F2232">
        <w:rPr>
          <w:rFonts w:ascii="Times New Roman" w:hAnsi="Times New Roman"/>
          <w:sz w:val="24"/>
          <w:szCs w:val="24"/>
        </w:rPr>
        <w:t>şcoală</w:t>
      </w:r>
      <w:proofErr w:type="spellEnd"/>
      <w:r w:rsidRPr="008F2232">
        <w:rPr>
          <w:rFonts w:ascii="Times New Roman" w:hAnsi="Times New Roman"/>
          <w:sz w:val="24"/>
          <w:szCs w:val="24"/>
        </w:rPr>
        <w:t xml:space="preserve"> ca a </w:t>
      </w:r>
      <w:proofErr w:type="spellStart"/>
      <w:r w:rsidRPr="008F2232">
        <w:rPr>
          <w:rFonts w:ascii="Times New Roman" w:hAnsi="Times New Roman"/>
          <w:sz w:val="24"/>
          <w:szCs w:val="24"/>
        </w:rPr>
        <w:t>noastră</w:t>
      </w:r>
      <w:proofErr w:type="spellEnd"/>
      <w:r w:rsidRPr="008F2232">
        <w:rPr>
          <w:rFonts w:ascii="Times New Roman" w:hAnsi="Times New Roman"/>
          <w:sz w:val="24"/>
          <w:szCs w:val="24"/>
        </w:rPr>
        <w:t xml:space="preserve">, se </w:t>
      </w:r>
      <w:proofErr w:type="spellStart"/>
      <w:r w:rsidRPr="008F2232">
        <w:rPr>
          <w:rFonts w:ascii="Times New Roman" w:hAnsi="Times New Roman"/>
          <w:sz w:val="24"/>
          <w:szCs w:val="24"/>
        </w:rPr>
        <w:t>poate</w:t>
      </w:r>
      <w:proofErr w:type="spellEnd"/>
      <w:r w:rsidRPr="008F2232">
        <w:rPr>
          <w:rFonts w:ascii="Times New Roman" w:hAnsi="Times New Roman"/>
          <w:sz w:val="24"/>
          <w:szCs w:val="24"/>
        </w:rPr>
        <w:t xml:space="preserve"> face </w:t>
      </w:r>
      <w:proofErr w:type="spellStart"/>
      <w:r w:rsidRPr="008F2232">
        <w:rPr>
          <w:rFonts w:ascii="Times New Roman" w:hAnsi="Times New Roman"/>
          <w:sz w:val="24"/>
          <w:szCs w:val="24"/>
        </w:rPr>
        <w:t>doar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antrenarea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masivă</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cadrelor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activităţi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comune</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proiect</w:t>
      </w:r>
      <w:proofErr w:type="spellEnd"/>
      <w:r w:rsidRPr="008F2232">
        <w:rPr>
          <w:rFonts w:ascii="Times New Roman" w:hAnsi="Times New Roman"/>
          <w:sz w:val="24"/>
          <w:szCs w:val="24"/>
        </w:rPr>
        <w:t xml:space="preserve">. Sub </w:t>
      </w:r>
      <w:proofErr w:type="spellStart"/>
      <w:r w:rsidRPr="008F2232">
        <w:rPr>
          <w:rFonts w:ascii="Times New Roman" w:hAnsi="Times New Roman"/>
          <w:sz w:val="24"/>
          <w:szCs w:val="24"/>
        </w:rPr>
        <w:t>raport</w:t>
      </w:r>
      <w:proofErr w:type="spellEnd"/>
      <w:r w:rsidRPr="008F2232">
        <w:rPr>
          <w:rFonts w:ascii="Times New Roman" w:hAnsi="Times New Roman"/>
          <w:sz w:val="24"/>
          <w:szCs w:val="24"/>
        </w:rPr>
        <w:t xml:space="preserve"> managerial am </w:t>
      </w:r>
      <w:proofErr w:type="spellStart"/>
      <w:r w:rsidRPr="008F2232">
        <w:rPr>
          <w:rFonts w:ascii="Times New Roman" w:hAnsi="Times New Roman"/>
          <w:sz w:val="24"/>
          <w:szCs w:val="24"/>
        </w:rPr>
        <w:t>aplicat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practică</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conducere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flexibilă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stimulativă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bazată</w:t>
      </w:r>
      <w:proofErr w:type="spellEnd"/>
      <w:r w:rsidRPr="008F2232">
        <w:rPr>
          <w:rFonts w:ascii="Times New Roman" w:hAnsi="Times New Roman"/>
          <w:sz w:val="24"/>
          <w:szCs w:val="24"/>
        </w:rPr>
        <w:t xml:space="preserve"> pe </w:t>
      </w:r>
      <w:proofErr w:type="spellStart"/>
      <w:r w:rsidRPr="008F2232">
        <w:rPr>
          <w:rFonts w:ascii="Times New Roman" w:hAnsi="Times New Roman"/>
          <w:sz w:val="24"/>
          <w:szCs w:val="24"/>
        </w:rPr>
        <w:t>valori</w:t>
      </w:r>
      <w:proofErr w:type="spellEnd"/>
      <w:r w:rsidRPr="008F2232">
        <w:rPr>
          <w:rFonts w:ascii="Times New Roman" w:hAnsi="Times New Roman"/>
          <w:sz w:val="24"/>
          <w:szCs w:val="24"/>
        </w:rPr>
        <w:t xml:space="preserve">, cum </w:t>
      </w:r>
      <w:proofErr w:type="spellStart"/>
      <w:r w:rsidRPr="008F2232">
        <w:rPr>
          <w:rFonts w:ascii="Times New Roman" w:hAnsi="Times New Roman"/>
          <w:sz w:val="24"/>
          <w:szCs w:val="24"/>
        </w:rPr>
        <w:t>ar</w:t>
      </w:r>
      <w:proofErr w:type="spellEnd"/>
      <w:r w:rsidRPr="008F2232">
        <w:rPr>
          <w:rFonts w:ascii="Times New Roman" w:hAnsi="Times New Roman"/>
          <w:sz w:val="24"/>
          <w:szCs w:val="24"/>
        </w:rPr>
        <w:t xml:space="preserve"> fi: </w:t>
      </w:r>
      <w:proofErr w:type="spellStart"/>
      <w:r w:rsidRPr="008F2232">
        <w:rPr>
          <w:rFonts w:ascii="Times New Roman" w:hAnsi="Times New Roman"/>
          <w:sz w:val="24"/>
          <w:szCs w:val="24"/>
        </w:rPr>
        <w:t>încrederea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om,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capacităţile</w:t>
      </w:r>
      <w:proofErr w:type="spellEnd"/>
      <w:r w:rsidRPr="008F2232">
        <w:rPr>
          <w:rFonts w:ascii="Times New Roman" w:hAnsi="Times New Roman"/>
          <w:sz w:val="24"/>
          <w:szCs w:val="24"/>
        </w:rPr>
        <w:t xml:space="preserve"> sale creative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autocontrol</w:t>
      </w:r>
      <w:proofErr w:type="spellEnd"/>
      <w:r w:rsidRPr="008F2232">
        <w:rPr>
          <w:rFonts w:ascii="Times New Roman" w:hAnsi="Times New Roman"/>
          <w:sz w:val="24"/>
          <w:szCs w:val="24"/>
        </w:rPr>
        <w:t xml:space="preserve">. </w:t>
      </w:r>
    </w:p>
    <w:p w14:paraId="03CAB0DC" w14:textId="77777777" w:rsidR="00053E56" w:rsidRPr="008F2232" w:rsidRDefault="00053E56" w:rsidP="00053E56">
      <w:pPr>
        <w:spacing w:after="0" w:line="360" w:lineRule="auto"/>
        <w:ind w:firstLine="708"/>
        <w:jc w:val="both"/>
        <w:rPr>
          <w:rFonts w:ascii="Times New Roman" w:hAnsi="Times New Roman"/>
          <w:sz w:val="24"/>
          <w:szCs w:val="24"/>
        </w:rPr>
      </w:pPr>
      <w:proofErr w:type="spellStart"/>
      <w:r w:rsidRPr="008F2232">
        <w:rPr>
          <w:rFonts w:ascii="Times New Roman" w:hAnsi="Times New Roman"/>
          <w:sz w:val="24"/>
          <w:szCs w:val="24"/>
        </w:rPr>
        <w:t>Cadrele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se </w:t>
      </w:r>
      <w:proofErr w:type="spellStart"/>
      <w:r w:rsidRPr="008F2232">
        <w:rPr>
          <w:rFonts w:ascii="Times New Roman" w:hAnsi="Times New Roman"/>
          <w:sz w:val="24"/>
          <w:szCs w:val="24"/>
        </w:rPr>
        <w:t>simt</w:t>
      </w:r>
      <w:proofErr w:type="spellEnd"/>
      <w:r w:rsidRPr="008F2232">
        <w:rPr>
          <w:rFonts w:ascii="Times New Roman" w:hAnsi="Times New Roman"/>
          <w:sz w:val="24"/>
          <w:szCs w:val="24"/>
        </w:rPr>
        <w:t xml:space="preserve"> implicate </w:t>
      </w:r>
      <w:proofErr w:type="spellStart"/>
      <w:r w:rsidRPr="008F2232">
        <w:rPr>
          <w:rFonts w:ascii="Times New Roman" w:hAnsi="Times New Roman"/>
          <w:sz w:val="24"/>
          <w:szCs w:val="24"/>
        </w:rPr>
        <w:t>stimulativ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procesul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educaţional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totodată</w:t>
      </w:r>
      <w:proofErr w:type="spellEnd"/>
      <w:r w:rsidRPr="008F2232">
        <w:rPr>
          <w:rFonts w:ascii="Times New Roman" w:hAnsi="Times New Roman"/>
          <w:sz w:val="24"/>
          <w:szCs w:val="24"/>
        </w:rPr>
        <w:t xml:space="preserve"> au </w:t>
      </w:r>
      <w:proofErr w:type="spellStart"/>
      <w:r w:rsidRPr="008F2232">
        <w:rPr>
          <w:rFonts w:ascii="Times New Roman" w:hAnsi="Times New Roman"/>
          <w:sz w:val="24"/>
          <w:szCs w:val="24"/>
        </w:rPr>
        <w:t>încredere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w:t>
      </w:r>
      <w:proofErr w:type="spellEnd"/>
      <w:r w:rsidRPr="008F2232">
        <w:rPr>
          <w:rFonts w:ascii="Times New Roman" w:hAnsi="Times New Roman"/>
          <w:sz w:val="24"/>
          <w:szCs w:val="24"/>
        </w:rPr>
        <w:t xml:space="preserve">. Se </w:t>
      </w:r>
      <w:proofErr w:type="spellStart"/>
      <w:r w:rsidRPr="008F2232">
        <w:rPr>
          <w:rFonts w:ascii="Times New Roman" w:hAnsi="Times New Roman"/>
          <w:sz w:val="24"/>
          <w:szCs w:val="24"/>
        </w:rPr>
        <w:t>caracterizează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printr</w:t>
      </w:r>
      <w:proofErr w:type="spellEnd"/>
      <w:r w:rsidRPr="008F2232">
        <w:rPr>
          <w:rFonts w:ascii="Times New Roman" w:hAnsi="Times New Roman"/>
          <w:sz w:val="24"/>
          <w:szCs w:val="24"/>
        </w:rPr>
        <w:t xml:space="preserve">-un </w:t>
      </w:r>
      <w:proofErr w:type="spellStart"/>
      <w:r w:rsidRPr="008F2232">
        <w:rPr>
          <w:rFonts w:ascii="Times New Roman" w:hAnsi="Times New Roman"/>
          <w:sz w:val="24"/>
          <w:szCs w:val="24"/>
        </w:rPr>
        <w:t>ansamblu</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trăsături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având</w:t>
      </w:r>
      <w:proofErr w:type="spellEnd"/>
      <w:r w:rsidRPr="008F2232">
        <w:rPr>
          <w:rFonts w:ascii="Times New Roman" w:hAnsi="Times New Roman"/>
          <w:sz w:val="24"/>
          <w:szCs w:val="24"/>
        </w:rPr>
        <w:t xml:space="preserve"> ca </w:t>
      </w:r>
      <w:proofErr w:type="spellStart"/>
      <w:r w:rsidRPr="008F2232">
        <w:rPr>
          <w:rFonts w:ascii="Times New Roman" w:hAnsi="Times New Roman"/>
          <w:sz w:val="24"/>
          <w:szCs w:val="24"/>
        </w:rPr>
        <w:t>valori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dominante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cooperarea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munca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echipă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respectul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reciproc</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ataşamentul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faţă</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copii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ataşament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faţă</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profesie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entuziasm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dorinţa</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afirmare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Printr</w:t>
      </w:r>
      <w:proofErr w:type="spellEnd"/>
      <w:r w:rsidRPr="008F2232">
        <w:rPr>
          <w:rFonts w:ascii="Times New Roman" w:hAnsi="Times New Roman"/>
          <w:sz w:val="24"/>
          <w:szCs w:val="24"/>
        </w:rPr>
        <w:t xml:space="preserve">-un management </w:t>
      </w:r>
      <w:proofErr w:type="spellStart"/>
      <w:r w:rsidRPr="008F2232">
        <w:rPr>
          <w:rFonts w:ascii="Times New Roman" w:hAnsi="Times New Roman"/>
          <w:sz w:val="24"/>
          <w:szCs w:val="24"/>
        </w:rPr>
        <w:t>participativ</w:t>
      </w:r>
      <w:proofErr w:type="spellEnd"/>
      <w:r w:rsidRPr="008F2232">
        <w:rPr>
          <w:rFonts w:ascii="Times New Roman" w:hAnsi="Times New Roman"/>
          <w:sz w:val="24"/>
          <w:szCs w:val="24"/>
        </w:rPr>
        <w:t xml:space="preserve"> s-a </w:t>
      </w:r>
      <w:proofErr w:type="spellStart"/>
      <w:r w:rsidRPr="008F2232">
        <w:rPr>
          <w:rFonts w:ascii="Times New Roman" w:hAnsi="Times New Roman"/>
          <w:sz w:val="24"/>
          <w:szCs w:val="24"/>
        </w:rPr>
        <w:t>reuşit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stimularea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comunicării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cadrele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cadrele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elevi</w:t>
      </w:r>
      <w:proofErr w:type="spellEnd"/>
      <w:r w:rsidRPr="008F2232">
        <w:rPr>
          <w:rFonts w:ascii="Times New Roman" w:hAnsi="Times New Roman"/>
          <w:sz w:val="24"/>
          <w:szCs w:val="24"/>
        </w:rPr>
        <w:t xml:space="preserve"> ca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personalul</w:t>
      </w:r>
      <w:proofErr w:type="spellEnd"/>
      <w:r w:rsidRPr="008F2232">
        <w:rPr>
          <w:rFonts w:ascii="Times New Roman" w:hAnsi="Times New Roman"/>
          <w:sz w:val="24"/>
          <w:szCs w:val="24"/>
        </w:rPr>
        <w:t xml:space="preserve"> didactic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nedidactic</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conducere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încât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fiecare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membru</w:t>
      </w:r>
      <w:proofErr w:type="spellEnd"/>
      <w:r w:rsidRPr="008F2232">
        <w:rPr>
          <w:rFonts w:ascii="Times New Roman" w:hAnsi="Times New Roman"/>
          <w:sz w:val="24"/>
          <w:szCs w:val="24"/>
        </w:rPr>
        <w:t xml:space="preserve"> al </w:t>
      </w:r>
      <w:proofErr w:type="spellStart"/>
      <w:r w:rsidRPr="008F2232">
        <w:rPr>
          <w:rFonts w:ascii="Times New Roman" w:hAnsi="Times New Roman"/>
          <w:sz w:val="24"/>
          <w:szCs w:val="24"/>
        </w:rPr>
        <w:t>colectivităţii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să</w:t>
      </w:r>
      <w:proofErr w:type="spellEnd"/>
      <w:r w:rsidRPr="008F2232">
        <w:rPr>
          <w:rFonts w:ascii="Times New Roman" w:hAnsi="Times New Roman"/>
          <w:sz w:val="24"/>
          <w:szCs w:val="24"/>
        </w:rPr>
        <w:t xml:space="preserve"> fie un participant </w:t>
      </w:r>
      <w:proofErr w:type="spellStart"/>
      <w:r w:rsidRPr="008F2232">
        <w:rPr>
          <w:rFonts w:ascii="Times New Roman" w:hAnsi="Times New Roman"/>
          <w:sz w:val="24"/>
          <w:szCs w:val="24"/>
        </w:rPr>
        <w:t>activ</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responsabil</w:t>
      </w:r>
      <w:proofErr w:type="spellEnd"/>
      <w:r w:rsidRPr="008F2232">
        <w:rPr>
          <w:rFonts w:ascii="Times New Roman" w:hAnsi="Times New Roman"/>
          <w:sz w:val="24"/>
          <w:szCs w:val="24"/>
        </w:rPr>
        <w:t xml:space="preserve"> la </w:t>
      </w:r>
      <w:proofErr w:type="spellStart"/>
      <w:r w:rsidRPr="008F2232">
        <w:rPr>
          <w:rFonts w:ascii="Times New Roman" w:hAnsi="Times New Roman"/>
          <w:sz w:val="24"/>
          <w:szCs w:val="24"/>
        </w:rPr>
        <w:t>viaţa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Există</w:t>
      </w:r>
      <w:proofErr w:type="spellEnd"/>
      <w:r w:rsidRPr="008F2232">
        <w:rPr>
          <w:rFonts w:ascii="Times New Roman" w:hAnsi="Times New Roman"/>
          <w:sz w:val="24"/>
          <w:szCs w:val="24"/>
        </w:rPr>
        <w:t xml:space="preserve"> spirit de </w:t>
      </w:r>
      <w:proofErr w:type="spellStart"/>
      <w:r w:rsidRPr="008F2232">
        <w:rPr>
          <w:rFonts w:ascii="Times New Roman" w:hAnsi="Times New Roman"/>
          <w:sz w:val="24"/>
          <w:szCs w:val="24"/>
        </w:rPr>
        <w:t>cooperare</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emulaţie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climatul</w:t>
      </w:r>
      <w:proofErr w:type="spellEnd"/>
      <w:r w:rsidRPr="008F2232">
        <w:rPr>
          <w:rFonts w:ascii="Times New Roman" w:hAnsi="Times New Roman"/>
          <w:sz w:val="24"/>
          <w:szCs w:val="24"/>
        </w:rPr>
        <w:t xml:space="preserve"> din </w:t>
      </w:r>
      <w:proofErr w:type="spellStart"/>
      <w:r w:rsidRPr="008F2232">
        <w:rPr>
          <w:rFonts w:ascii="Times New Roman" w:hAnsi="Times New Roman"/>
          <w:sz w:val="24"/>
          <w:szCs w:val="24"/>
        </w:rPr>
        <w:t>şcoală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dă</w:t>
      </w:r>
      <w:proofErr w:type="spellEnd"/>
      <w:r w:rsidRPr="008F2232">
        <w:rPr>
          <w:rFonts w:ascii="Times New Roman" w:hAnsi="Times New Roman"/>
          <w:sz w:val="24"/>
          <w:szCs w:val="24"/>
        </w:rPr>
        <w:t xml:space="preserve"> un sentiment de </w:t>
      </w:r>
      <w:proofErr w:type="spellStart"/>
      <w:r w:rsidRPr="008F2232">
        <w:rPr>
          <w:rFonts w:ascii="Times New Roman" w:hAnsi="Times New Roman"/>
          <w:sz w:val="24"/>
          <w:szCs w:val="24"/>
        </w:rPr>
        <w:t>siguranţă</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echilibru</w:t>
      </w:r>
      <w:proofErr w:type="spellEnd"/>
      <w:r w:rsidRPr="008F2232">
        <w:rPr>
          <w:rFonts w:ascii="Times New Roman" w:hAnsi="Times New Roman"/>
          <w:sz w:val="24"/>
          <w:szCs w:val="24"/>
        </w:rPr>
        <w:t xml:space="preserve">. Sunt </w:t>
      </w:r>
      <w:proofErr w:type="spellStart"/>
      <w:r w:rsidRPr="008F2232">
        <w:rPr>
          <w:rFonts w:ascii="Times New Roman" w:hAnsi="Times New Roman"/>
          <w:sz w:val="24"/>
          <w:szCs w:val="24"/>
        </w:rPr>
        <w:t>însă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cazuri</w:t>
      </w:r>
      <w:proofErr w:type="spellEnd"/>
      <w:r w:rsidRPr="008F2232">
        <w:rPr>
          <w:rFonts w:ascii="Times New Roman" w:hAnsi="Times New Roman"/>
          <w:sz w:val="24"/>
          <w:szCs w:val="24"/>
        </w:rPr>
        <w:t xml:space="preserve"> de elitism </w:t>
      </w:r>
      <w:proofErr w:type="spellStart"/>
      <w:r w:rsidRPr="008F2232">
        <w:rPr>
          <w:rFonts w:ascii="Times New Roman" w:hAnsi="Times New Roman"/>
          <w:sz w:val="24"/>
          <w:szCs w:val="24"/>
        </w:rPr>
        <w:t>profesional</w:t>
      </w:r>
      <w:proofErr w:type="spellEnd"/>
      <w:r w:rsidRPr="008F2232">
        <w:rPr>
          <w:rFonts w:ascii="Times New Roman" w:hAnsi="Times New Roman"/>
          <w:sz w:val="24"/>
          <w:szCs w:val="24"/>
        </w:rPr>
        <w:t xml:space="preserve">, individualism, </w:t>
      </w:r>
      <w:proofErr w:type="spellStart"/>
      <w:r w:rsidRPr="008F2232">
        <w:rPr>
          <w:rFonts w:ascii="Times New Roman" w:hAnsi="Times New Roman"/>
          <w:sz w:val="24"/>
          <w:szCs w:val="24"/>
        </w:rPr>
        <w:t>rutină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conservatorism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automulțumire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Relaţia</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colaborare</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sindicatul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foarte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bună</w:t>
      </w:r>
      <w:proofErr w:type="spellEnd"/>
      <w:r w:rsidRPr="008F2232">
        <w:rPr>
          <w:rFonts w:ascii="Times New Roman" w:hAnsi="Times New Roman"/>
          <w:sz w:val="24"/>
          <w:szCs w:val="24"/>
        </w:rPr>
        <w:t>.</w:t>
      </w:r>
    </w:p>
    <w:p w14:paraId="11EFA2E5" w14:textId="3E28C9EC" w:rsidR="00053E56" w:rsidRDefault="00053E56" w:rsidP="00053E56">
      <w:pPr>
        <w:spacing w:after="0" w:line="360" w:lineRule="auto"/>
        <w:jc w:val="both"/>
        <w:rPr>
          <w:rFonts w:ascii="Times New Roman" w:hAnsi="Times New Roman"/>
          <w:i/>
          <w:sz w:val="24"/>
          <w:szCs w:val="24"/>
        </w:rPr>
      </w:pPr>
      <w:proofErr w:type="spellStart"/>
      <w:r w:rsidRPr="00053E56">
        <w:rPr>
          <w:rFonts w:ascii="Times New Roman" w:hAnsi="Times New Roman"/>
          <w:i/>
          <w:sz w:val="24"/>
          <w:szCs w:val="24"/>
        </w:rPr>
        <w:t>Elemente</w:t>
      </w:r>
      <w:proofErr w:type="spellEnd"/>
      <w:r w:rsidRPr="00053E56">
        <w:rPr>
          <w:rFonts w:ascii="Times New Roman" w:hAnsi="Times New Roman"/>
          <w:i/>
          <w:sz w:val="24"/>
          <w:szCs w:val="24"/>
        </w:rPr>
        <w:t xml:space="preserve"> de </w:t>
      </w:r>
      <w:proofErr w:type="spellStart"/>
      <w:r w:rsidRPr="00053E56">
        <w:rPr>
          <w:rFonts w:ascii="Times New Roman" w:hAnsi="Times New Roman"/>
          <w:i/>
          <w:sz w:val="24"/>
          <w:szCs w:val="24"/>
        </w:rPr>
        <w:t>cultură</w:t>
      </w:r>
      <w:proofErr w:type="spellEnd"/>
      <w:r w:rsidRPr="00053E56">
        <w:rPr>
          <w:rFonts w:ascii="Times New Roman" w:hAnsi="Times New Roman"/>
          <w:i/>
          <w:sz w:val="24"/>
          <w:szCs w:val="24"/>
        </w:rPr>
        <w:t xml:space="preserve"> </w:t>
      </w:r>
      <w:proofErr w:type="spellStart"/>
      <w:r w:rsidRPr="00053E56">
        <w:rPr>
          <w:rFonts w:ascii="Times New Roman" w:hAnsi="Times New Roman"/>
          <w:i/>
          <w:sz w:val="24"/>
          <w:szCs w:val="24"/>
        </w:rPr>
        <w:t>organizaţională</w:t>
      </w:r>
      <w:proofErr w:type="spellEnd"/>
      <w:r w:rsidRPr="00053E56">
        <w:rPr>
          <w:rFonts w:ascii="Times New Roman" w:hAnsi="Times New Roman"/>
          <w:i/>
          <w:sz w:val="24"/>
          <w:szCs w:val="24"/>
        </w:rPr>
        <w:t xml:space="preserve"> </w:t>
      </w:r>
    </w:p>
    <w:p w14:paraId="3DD73B60" w14:textId="77777777" w:rsidR="00966C14" w:rsidRPr="00053E56" w:rsidRDefault="00966C14" w:rsidP="00053E56">
      <w:pPr>
        <w:spacing w:after="0" w:line="360" w:lineRule="auto"/>
        <w:jc w:val="both"/>
        <w:rPr>
          <w:rFonts w:ascii="Times New Roman" w:hAnsi="Times New Roman"/>
          <w:i/>
          <w:sz w:val="24"/>
          <w:szCs w:val="24"/>
        </w:rPr>
      </w:pPr>
    </w:p>
    <w:p w14:paraId="3148DCCC" w14:textId="2290BB91" w:rsidR="00053E56" w:rsidRDefault="00053E56" w:rsidP="00BA5A1B">
      <w:pPr>
        <w:spacing w:after="0" w:line="360" w:lineRule="auto"/>
        <w:ind w:firstLine="720"/>
        <w:jc w:val="both"/>
        <w:rPr>
          <w:rFonts w:ascii="Times New Roman" w:hAnsi="Times New Roman"/>
          <w:b/>
          <w:sz w:val="24"/>
          <w:szCs w:val="24"/>
        </w:rPr>
      </w:pPr>
      <w:r w:rsidRPr="00053E56">
        <w:rPr>
          <w:rFonts w:ascii="Times New Roman" w:hAnsi="Times New Roman"/>
          <w:b/>
          <w:sz w:val="24"/>
          <w:szCs w:val="24"/>
        </w:rPr>
        <w:t xml:space="preserve">PARTEA VIZIBILĂ </w:t>
      </w:r>
    </w:p>
    <w:p w14:paraId="257866D2" w14:textId="77777777" w:rsidR="009D7292" w:rsidRPr="00053E56" w:rsidRDefault="009D7292" w:rsidP="00BA5A1B">
      <w:pPr>
        <w:spacing w:after="0" w:line="360" w:lineRule="auto"/>
        <w:ind w:firstLine="720"/>
        <w:jc w:val="both"/>
        <w:rPr>
          <w:rFonts w:ascii="Times New Roman" w:hAnsi="Times New Roman"/>
          <w:b/>
          <w:sz w:val="24"/>
          <w:szCs w:val="24"/>
        </w:rPr>
      </w:pPr>
    </w:p>
    <w:p w14:paraId="534B3B06" w14:textId="77777777" w:rsidR="00053E56"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a) </w:t>
      </w:r>
      <w:proofErr w:type="spellStart"/>
      <w:r w:rsidRPr="008F2232">
        <w:rPr>
          <w:rFonts w:ascii="Times New Roman" w:hAnsi="Times New Roman"/>
          <w:sz w:val="24"/>
          <w:szCs w:val="24"/>
        </w:rPr>
        <w:t>Simboluri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sloganuri</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exprimă</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ajutorul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unor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imagini</w:t>
      </w:r>
      <w:proofErr w:type="spellEnd"/>
      <w:r w:rsidRPr="008F2232">
        <w:rPr>
          <w:rFonts w:ascii="Times New Roman" w:hAnsi="Times New Roman"/>
          <w:sz w:val="24"/>
          <w:szCs w:val="24"/>
        </w:rPr>
        <w:t xml:space="preserve"> simple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cuvinte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puţine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setul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valori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fundamentale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și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personalitatea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şcolare</w:t>
      </w:r>
      <w:proofErr w:type="spellEnd"/>
      <w:r w:rsidRPr="008F2232">
        <w:rPr>
          <w:rFonts w:ascii="Times New Roman" w:hAnsi="Times New Roman"/>
          <w:sz w:val="24"/>
          <w:szCs w:val="24"/>
        </w:rPr>
        <w:t xml:space="preserve">: sigla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numele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sloganul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ste</w:t>
      </w:r>
      <w:r w:rsidR="002F0589">
        <w:rPr>
          <w:rFonts w:ascii="Times New Roman" w:hAnsi="Times New Roman"/>
          <w:sz w:val="24"/>
          <w:szCs w:val="24"/>
        </w:rPr>
        <w:t>ma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școlii</w:t>
      </w:r>
      <w:proofErr w:type="spellEnd"/>
      <w:r w:rsidRPr="008F2232">
        <w:rPr>
          <w:rFonts w:ascii="Times New Roman" w:hAnsi="Times New Roman"/>
          <w:sz w:val="24"/>
          <w:szCs w:val="24"/>
        </w:rPr>
        <w:t xml:space="preserve">. </w:t>
      </w:r>
    </w:p>
    <w:p w14:paraId="082448DF" w14:textId="77777777" w:rsidR="00053E56"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b) </w:t>
      </w:r>
      <w:proofErr w:type="spellStart"/>
      <w:r w:rsidRPr="008F2232">
        <w:rPr>
          <w:rFonts w:ascii="Times New Roman" w:hAnsi="Times New Roman"/>
          <w:sz w:val="24"/>
          <w:szCs w:val="24"/>
        </w:rPr>
        <w:t>Ritualurile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ceremoniile</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exprimă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întăresc</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valorile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promovate</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către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şcolară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acordarea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publică</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premiilor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gratificaţiilor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întăreşte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statutul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persoanei</w:t>
      </w:r>
      <w:proofErr w:type="spellEnd"/>
      <w:r w:rsidRPr="008F2232">
        <w:rPr>
          <w:rFonts w:ascii="Times New Roman" w:hAnsi="Times New Roman"/>
          <w:sz w:val="24"/>
          <w:szCs w:val="24"/>
        </w:rPr>
        <w:t xml:space="preserve"> respective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w:t>
      </w:r>
      <w:proofErr w:type="spellEnd"/>
      <w:r w:rsidRPr="008F2232">
        <w:rPr>
          <w:rFonts w:ascii="Times New Roman" w:hAnsi="Times New Roman"/>
          <w:sz w:val="24"/>
          <w:szCs w:val="24"/>
        </w:rPr>
        <w:t xml:space="preserve">); 8 </w:t>
      </w:r>
      <w:proofErr w:type="spellStart"/>
      <w:r w:rsidRPr="008F2232">
        <w:rPr>
          <w:rFonts w:ascii="Times New Roman" w:hAnsi="Times New Roman"/>
          <w:sz w:val="24"/>
          <w:szCs w:val="24"/>
        </w:rPr>
        <w:t>Martie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zile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onomastice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Crăciun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Paşte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excursii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petrecute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împreună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ritualuri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ceremonii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integrare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participarea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împreună</w:t>
      </w:r>
      <w:proofErr w:type="spellEnd"/>
      <w:r w:rsidRPr="008F2232">
        <w:rPr>
          <w:rFonts w:ascii="Times New Roman" w:hAnsi="Times New Roman"/>
          <w:sz w:val="24"/>
          <w:szCs w:val="24"/>
        </w:rPr>
        <w:t xml:space="preserve"> la </w:t>
      </w:r>
      <w:proofErr w:type="spellStart"/>
      <w:r w:rsidRPr="008F2232">
        <w:rPr>
          <w:rFonts w:ascii="Times New Roman" w:hAnsi="Times New Roman"/>
          <w:sz w:val="24"/>
          <w:szCs w:val="24"/>
        </w:rPr>
        <w:t>diferite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activităţi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formare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continuă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ritualuri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ceremonii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reînnoire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primirea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elevilor</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clasa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pregătitoare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predarea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Cheii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succesului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Zilele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fesitivităţi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deschidere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închidere</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anului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şcolar</w:t>
      </w:r>
      <w:proofErr w:type="spellEnd"/>
      <w:r w:rsidRPr="008F2232">
        <w:rPr>
          <w:rFonts w:ascii="Times New Roman" w:hAnsi="Times New Roman"/>
          <w:sz w:val="24"/>
          <w:szCs w:val="24"/>
        </w:rPr>
        <w:t>.</w:t>
      </w:r>
    </w:p>
    <w:p w14:paraId="730C57DE" w14:textId="77777777" w:rsidR="00053E56"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 c) </w:t>
      </w:r>
      <w:proofErr w:type="spellStart"/>
      <w:r w:rsidRPr="008F2232">
        <w:rPr>
          <w:rFonts w:ascii="Times New Roman" w:hAnsi="Times New Roman"/>
          <w:sz w:val="24"/>
          <w:szCs w:val="24"/>
        </w:rPr>
        <w:t>Miturile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eroii</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furnizează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multe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informaţii</w:t>
      </w:r>
      <w:proofErr w:type="spellEnd"/>
      <w:r w:rsidRPr="008F2232">
        <w:rPr>
          <w:rFonts w:ascii="Times New Roman" w:hAnsi="Times New Roman"/>
          <w:sz w:val="24"/>
          <w:szCs w:val="24"/>
        </w:rPr>
        <w:t xml:space="preserve"> relative la </w:t>
      </w:r>
      <w:proofErr w:type="spellStart"/>
      <w:r w:rsidRPr="008F2232">
        <w:rPr>
          <w:rFonts w:ascii="Times New Roman" w:hAnsi="Times New Roman"/>
          <w:sz w:val="24"/>
          <w:szCs w:val="24"/>
        </w:rPr>
        <w:t>cultura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primii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directori</w:t>
      </w:r>
      <w:proofErr w:type="spellEnd"/>
      <w:r w:rsidRPr="008F2232">
        <w:rPr>
          <w:rFonts w:ascii="Times New Roman" w:hAnsi="Times New Roman"/>
          <w:sz w:val="24"/>
          <w:szCs w:val="24"/>
        </w:rPr>
        <w:t xml:space="preserve"> ai </w:t>
      </w:r>
      <w:proofErr w:type="spellStart"/>
      <w:r w:rsidRPr="008F2232">
        <w:rPr>
          <w:rFonts w:ascii="Times New Roman" w:hAnsi="Times New Roman"/>
          <w:sz w:val="24"/>
          <w:szCs w:val="24"/>
        </w:rPr>
        <w:t>şcolii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mai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exigenţi</w:t>
      </w:r>
      <w:proofErr w:type="spellEnd"/>
      <w:r w:rsidRPr="008F2232">
        <w:rPr>
          <w:rFonts w:ascii="Times New Roman" w:hAnsi="Times New Roman"/>
          <w:sz w:val="24"/>
          <w:szCs w:val="24"/>
        </w:rPr>
        <w:t>/</w:t>
      </w:r>
      <w:proofErr w:type="spellStart"/>
      <w:r w:rsidRPr="008F2232">
        <w:rPr>
          <w:rFonts w:ascii="Times New Roman" w:hAnsi="Times New Roman"/>
          <w:sz w:val="24"/>
          <w:szCs w:val="24"/>
        </w:rPr>
        <w:t>indulgenţi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directori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mai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importante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inspecţii</w:t>
      </w:r>
      <w:proofErr w:type="spellEnd"/>
      <w:r w:rsidRPr="008F2232">
        <w:rPr>
          <w:rFonts w:ascii="Times New Roman" w:hAnsi="Times New Roman"/>
          <w:sz w:val="24"/>
          <w:szCs w:val="24"/>
        </w:rPr>
        <w:t>.</w:t>
      </w:r>
    </w:p>
    <w:p w14:paraId="3A1AC81A" w14:textId="00DC078D" w:rsidR="005621EA"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 d) </w:t>
      </w:r>
      <w:proofErr w:type="spellStart"/>
      <w:r w:rsidRPr="008F2232">
        <w:rPr>
          <w:rFonts w:ascii="Times New Roman" w:hAnsi="Times New Roman"/>
          <w:sz w:val="24"/>
          <w:szCs w:val="24"/>
        </w:rPr>
        <w:t>Modele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comportamentale</w:t>
      </w:r>
      <w:proofErr w:type="spellEnd"/>
      <w:r w:rsidRPr="008F2232">
        <w:rPr>
          <w:rFonts w:ascii="Times New Roman" w:hAnsi="Times New Roman"/>
          <w:sz w:val="24"/>
          <w:szCs w:val="24"/>
        </w:rPr>
        <w:t xml:space="preserve"> - pot </w:t>
      </w:r>
      <w:proofErr w:type="spellStart"/>
      <w:r w:rsidRPr="008F2232">
        <w:rPr>
          <w:rFonts w:ascii="Times New Roman" w:hAnsi="Times New Roman"/>
          <w:sz w:val="24"/>
          <w:szCs w:val="24"/>
        </w:rPr>
        <w:t>releva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componenţe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profunde</w:t>
      </w:r>
      <w:proofErr w:type="spellEnd"/>
      <w:r w:rsidRPr="008F2232">
        <w:rPr>
          <w:rFonts w:ascii="Times New Roman" w:hAnsi="Times New Roman"/>
          <w:sz w:val="24"/>
          <w:szCs w:val="24"/>
        </w:rPr>
        <w:t xml:space="preserve"> ale </w:t>
      </w:r>
      <w:proofErr w:type="spellStart"/>
      <w:r w:rsidRPr="008F2232">
        <w:rPr>
          <w:rFonts w:ascii="Times New Roman" w:hAnsi="Times New Roman"/>
          <w:sz w:val="24"/>
          <w:szCs w:val="24"/>
        </w:rPr>
        <w:t>culturii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vestimentaţia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profesorilor</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conservatoare</w:t>
      </w:r>
      <w:proofErr w:type="spellEnd"/>
      <w:r w:rsidRPr="008F2232">
        <w:rPr>
          <w:rFonts w:ascii="Times New Roman" w:hAnsi="Times New Roman"/>
          <w:sz w:val="24"/>
          <w:szCs w:val="24"/>
        </w:rPr>
        <w:t>;</w:t>
      </w:r>
      <w:r w:rsidR="005621EA">
        <w:rPr>
          <w:rFonts w:ascii="Times New Roman" w:hAnsi="Times New Roman"/>
          <w:sz w:val="24"/>
          <w:szCs w:val="24"/>
        </w:rPr>
        <w:t xml:space="preserve"> </w:t>
      </w:r>
      <w:proofErr w:type="spellStart"/>
      <w:r w:rsidR="005621EA">
        <w:rPr>
          <w:rFonts w:ascii="Times New Roman" w:hAnsi="Times New Roman"/>
          <w:sz w:val="24"/>
          <w:szCs w:val="24"/>
        </w:rPr>
        <w:t>vestimentația</w:t>
      </w:r>
      <w:proofErr w:type="spellEnd"/>
      <w:r w:rsidR="005621EA">
        <w:rPr>
          <w:rFonts w:ascii="Times New Roman" w:hAnsi="Times New Roman"/>
          <w:sz w:val="24"/>
          <w:szCs w:val="24"/>
        </w:rPr>
        <w:t xml:space="preserve"> </w:t>
      </w:r>
      <w:proofErr w:type="spellStart"/>
      <w:r w:rsidR="005621EA">
        <w:rPr>
          <w:rFonts w:ascii="Times New Roman" w:hAnsi="Times New Roman"/>
          <w:sz w:val="24"/>
          <w:szCs w:val="24"/>
        </w:rPr>
        <w:t>elevilor</w:t>
      </w:r>
      <w:proofErr w:type="spellEnd"/>
      <w:r w:rsidR="005621EA">
        <w:rPr>
          <w:rFonts w:ascii="Times New Roman" w:hAnsi="Times New Roman"/>
          <w:sz w:val="24"/>
          <w:szCs w:val="24"/>
        </w:rPr>
        <w:t xml:space="preserve"> -</w:t>
      </w:r>
      <w:proofErr w:type="spellStart"/>
      <w:r w:rsidR="005621EA">
        <w:rPr>
          <w:rFonts w:ascii="Times New Roman" w:hAnsi="Times New Roman"/>
          <w:sz w:val="24"/>
          <w:szCs w:val="24"/>
        </w:rPr>
        <w:t>modelul</w:t>
      </w:r>
      <w:proofErr w:type="spellEnd"/>
      <w:r w:rsidR="005621EA">
        <w:rPr>
          <w:rFonts w:ascii="Times New Roman" w:hAnsi="Times New Roman"/>
          <w:sz w:val="24"/>
          <w:szCs w:val="24"/>
        </w:rPr>
        <w:t xml:space="preserve"> </w:t>
      </w:r>
      <w:proofErr w:type="spellStart"/>
      <w:proofErr w:type="gramStart"/>
      <w:r w:rsidR="005621EA">
        <w:rPr>
          <w:rFonts w:ascii="Times New Roman" w:hAnsi="Times New Roman"/>
          <w:sz w:val="24"/>
          <w:szCs w:val="24"/>
        </w:rPr>
        <w:t>uniformei</w:t>
      </w:r>
      <w:proofErr w:type="spellEnd"/>
      <w:r w:rsidR="005621EA">
        <w:rPr>
          <w:rFonts w:ascii="Times New Roman" w:hAnsi="Times New Roman"/>
          <w:sz w:val="24"/>
          <w:szCs w:val="24"/>
        </w:rPr>
        <w:t xml:space="preserve">  </w:t>
      </w:r>
      <w:proofErr w:type="spellStart"/>
      <w:r w:rsidR="005621EA">
        <w:rPr>
          <w:rFonts w:ascii="Times New Roman" w:hAnsi="Times New Roman"/>
          <w:sz w:val="24"/>
          <w:szCs w:val="24"/>
        </w:rPr>
        <w:t>noastre</w:t>
      </w:r>
      <w:proofErr w:type="spellEnd"/>
      <w:proofErr w:type="gramEnd"/>
      <w:r w:rsidR="005621EA">
        <w:rPr>
          <w:rFonts w:ascii="Times New Roman" w:hAnsi="Times New Roman"/>
          <w:sz w:val="24"/>
          <w:szCs w:val="24"/>
        </w:rPr>
        <w:t xml:space="preserve"> </w:t>
      </w:r>
      <w:proofErr w:type="spellStart"/>
      <w:r w:rsidR="005621EA">
        <w:rPr>
          <w:rFonts w:ascii="Times New Roman" w:hAnsi="Times New Roman"/>
          <w:sz w:val="24"/>
          <w:szCs w:val="24"/>
        </w:rPr>
        <w:t>școlare</w:t>
      </w:r>
      <w:proofErr w:type="spellEnd"/>
      <w:r w:rsidR="005621EA">
        <w:rPr>
          <w:rFonts w:ascii="Times New Roman" w:hAnsi="Times New Roman"/>
          <w:sz w:val="24"/>
          <w:szCs w:val="24"/>
        </w:rPr>
        <w:t xml:space="preserve"> cu </w:t>
      </w:r>
      <w:proofErr w:type="spellStart"/>
      <w:r w:rsidR="005621EA">
        <w:rPr>
          <w:rFonts w:ascii="Times New Roman" w:hAnsi="Times New Roman"/>
          <w:sz w:val="24"/>
          <w:szCs w:val="24"/>
        </w:rPr>
        <w:t>denumirea</w:t>
      </w:r>
      <w:proofErr w:type="spellEnd"/>
      <w:r w:rsidR="005621EA">
        <w:rPr>
          <w:rFonts w:ascii="Times New Roman" w:hAnsi="Times New Roman"/>
          <w:sz w:val="24"/>
          <w:szCs w:val="24"/>
        </w:rPr>
        <w:t xml:space="preserve"> </w:t>
      </w:r>
      <w:proofErr w:type="spellStart"/>
      <w:r w:rsidR="005621EA">
        <w:rPr>
          <w:rFonts w:ascii="Times New Roman" w:hAnsi="Times New Roman"/>
          <w:sz w:val="24"/>
          <w:szCs w:val="24"/>
        </w:rPr>
        <w:t>si</w:t>
      </w:r>
      <w:proofErr w:type="spellEnd"/>
      <w:r w:rsidR="005621EA">
        <w:rPr>
          <w:rFonts w:ascii="Times New Roman" w:hAnsi="Times New Roman"/>
          <w:sz w:val="24"/>
          <w:szCs w:val="24"/>
        </w:rPr>
        <w:t xml:space="preserve"> </w:t>
      </w:r>
      <w:proofErr w:type="spellStart"/>
      <w:r w:rsidR="005621EA">
        <w:rPr>
          <w:rFonts w:ascii="Times New Roman" w:hAnsi="Times New Roman"/>
          <w:sz w:val="24"/>
          <w:szCs w:val="24"/>
        </w:rPr>
        <w:t>blazonul</w:t>
      </w:r>
      <w:proofErr w:type="spellEnd"/>
      <w:r w:rsidR="005621EA">
        <w:rPr>
          <w:rFonts w:ascii="Times New Roman" w:hAnsi="Times New Roman"/>
          <w:sz w:val="24"/>
          <w:szCs w:val="24"/>
        </w:rPr>
        <w:t xml:space="preserve"> </w:t>
      </w:r>
      <w:proofErr w:type="spellStart"/>
      <w:r w:rsidR="005621EA">
        <w:rPr>
          <w:rFonts w:ascii="Times New Roman" w:hAnsi="Times New Roman"/>
          <w:sz w:val="24"/>
          <w:szCs w:val="24"/>
        </w:rPr>
        <w:t>școlii</w:t>
      </w:r>
      <w:proofErr w:type="spellEnd"/>
      <w:r w:rsidRPr="008F2232">
        <w:rPr>
          <w:rFonts w:ascii="Times New Roman" w:hAnsi="Times New Roman"/>
          <w:sz w:val="24"/>
          <w:szCs w:val="24"/>
        </w:rPr>
        <w:t xml:space="preserve"> </w:t>
      </w:r>
      <w:r w:rsidR="005621EA">
        <w:rPr>
          <w:rFonts w:ascii="Times New Roman" w:hAnsi="Times New Roman"/>
          <w:sz w:val="24"/>
          <w:szCs w:val="24"/>
        </w:rPr>
        <w:t>,</w:t>
      </w:r>
      <w:proofErr w:type="spellStart"/>
      <w:r w:rsidRPr="008F2232">
        <w:rPr>
          <w:rFonts w:ascii="Times New Roman" w:hAnsi="Times New Roman"/>
          <w:sz w:val="24"/>
          <w:szCs w:val="24"/>
        </w:rPr>
        <w:t>modul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care se </w:t>
      </w:r>
      <w:proofErr w:type="spellStart"/>
      <w:r w:rsidRPr="008F2232">
        <w:rPr>
          <w:rFonts w:ascii="Times New Roman" w:hAnsi="Times New Roman"/>
          <w:sz w:val="24"/>
          <w:szCs w:val="24"/>
        </w:rPr>
        <w:t>salută</w:t>
      </w:r>
      <w:proofErr w:type="spellEnd"/>
      <w:r w:rsidRPr="008F2232">
        <w:rPr>
          <w:rFonts w:ascii="Times New Roman" w:hAnsi="Times New Roman"/>
          <w:sz w:val="24"/>
          <w:szCs w:val="24"/>
        </w:rPr>
        <w:t xml:space="preserve"> –</w:t>
      </w:r>
      <w:r w:rsidR="002F0589">
        <w:rPr>
          <w:rFonts w:ascii="Times New Roman" w:hAnsi="Times New Roman"/>
          <w:sz w:val="24"/>
          <w:szCs w:val="24"/>
        </w:rPr>
        <w:t xml:space="preserve"> </w:t>
      </w:r>
      <w:proofErr w:type="spellStart"/>
      <w:r w:rsidR="002F0589">
        <w:rPr>
          <w:rFonts w:ascii="Times New Roman" w:hAnsi="Times New Roman"/>
          <w:sz w:val="24"/>
          <w:szCs w:val="24"/>
        </w:rPr>
        <w:t>în</w:t>
      </w:r>
      <w:proofErr w:type="spellEnd"/>
      <w:r w:rsidR="002F0589">
        <w:rPr>
          <w:rFonts w:ascii="Times New Roman" w:hAnsi="Times New Roman"/>
          <w:sz w:val="24"/>
          <w:szCs w:val="24"/>
        </w:rPr>
        <w:t xml:space="preserve"> </w:t>
      </w:r>
      <w:proofErr w:type="spellStart"/>
      <w:r w:rsidR="002F0589">
        <w:rPr>
          <w:rFonts w:ascii="Times New Roman" w:hAnsi="Times New Roman"/>
          <w:sz w:val="24"/>
          <w:szCs w:val="24"/>
        </w:rPr>
        <w:t>funcţie</w:t>
      </w:r>
      <w:proofErr w:type="spellEnd"/>
      <w:r w:rsidR="002F0589">
        <w:rPr>
          <w:rFonts w:ascii="Times New Roman" w:hAnsi="Times New Roman"/>
          <w:sz w:val="24"/>
          <w:szCs w:val="24"/>
        </w:rPr>
        <w:t xml:space="preserve"> de </w:t>
      </w:r>
      <w:proofErr w:type="spellStart"/>
      <w:r w:rsidR="002F0589">
        <w:rPr>
          <w:rFonts w:ascii="Times New Roman" w:hAnsi="Times New Roman"/>
          <w:sz w:val="24"/>
          <w:szCs w:val="24"/>
        </w:rPr>
        <w:t>statutul</w:t>
      </w:r>
      <w:proofErr w:type="spellEnd"/>
      <w:r w:rsidR="002F0589">
        <w:rPr>
          <w:rFonts w:ascii="Times New Roman" w:hAnsi="Times New Roman"/>
          <w:sz w:val="24"/>
          <w:szCs w:val="24"/>
        </w:rPr>
        <w:t xml:space="preserve"> social; </w:t>
      </w:r>
      <w:proofErr w:type="spellStart"/>
      <w:r w:rsidRPr="008F2232">
        <w:rPr>
          <w:rFonts w:ascii="Times New Roman" w:hAnsi="Times New Roman"/>
          <w:sz w:val="24"/>
          <w:szCs w:val="24"/>
        </w:rPr>
        <w:t>jargonul</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limbajul</w:t>
      </w:r>
      <w:proofErr w:type="spellEnd"/>
      <w:r w:rsidRPr="008F2232">
        <w:rPr>
          <w:rFonts w:ascii="Times New Roman" w:hAnsi="Times New Roman"/>
          <w:sz w:val="24"/>
          <w:szCs w:val="24"/>
        </w:rPr>
        <w:t xml:space="preserve"> specific </w:t>
      </w:r>
      <w:proofErr w:type="spellStart"/>
      <w:r w:rsidRPr="008F2232">
        <w:rPr>
          <w:rFonts w:ascii="Times New Roman" w:hAnsi="Times New Roman"/>
          <w:sz w:val="24"/>
          <w:szCs w:val="24"/>
        </w:rPr>
        <w:t>organizaţiei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îmbinarea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limbajului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specialitate</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utilizarea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limbii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literare</w:t>
      </w:r>
      <w:proofErr w:type="spellEnd"/>
      <w:r w:rsidRPr="008F2232">
        <w:rPr>
          <w:rFonts w:ascii="Times New Roman" w:hAnsi="Times New Roman"/>
          <w:sz w:val="24"/>
          <w:szCs w:val="24"/>
        </w:rPr>
        <w:t>.</w:t>
      </w:r>
    </w:p>
    <w:p w14:paraId="141A5F7A" w14:textId="77777777" w:rsidR="00BA5A1B" w:rsidRDefault="00BA5A1B" w:rsidP="00053E56">
      <w:pPr>
        <w:spacing w:after="0" w:line="360" w:lineRule="auto"/>
        <w:jc w:val="both"/>
        <w:rPr>
          <w:rFonts w:ascii="Times New Roman" w:hAnsi="Times New Roman"/>
          <w:sz w:val="24"/>
          <w:szCs w:val="24"/>
        </w:rPr>
      </w:pPr>
    </w:p>
    <w:p w14:paraId="329524CE" w14:textId="5C4D405B" w:rsidR="00053E56" w:rsidRDefault="00053E56" w:rsidP="00053E56">
      <w:pPr>
        <w:spacing w:after="0" w:line="360" w:lineRule="auto"/>
        <w:jc w:val="both"/>
        <w:rPr>
          <w:rFonts w:ascii="Times New Roman" w:hAnsi="Times New Roman"/>
          <w:b/>
          <w:sz w:val="24"/>
          <w:szCs w:val="24"/>
        </w:rPr>
      </w:pPr>
      <w:r w:rsidRPr="002F0589">
        <w:rPr>
          <w:rFonts w:ascii="Times New Roman" w:hAnsi="Times New Roman"/>
          <w:b/>
          <w:sz w:val="24"/>
          <w:szCs w:val="24"/>
        </w:rPr>
        <w:t xml:space="preserve">PARTEA INVIZIBILĂ </w:t>
      </w:r>
    </w:p>
    <w:p w14:paraId="1AAAB93B" w14:textId="77777777" w:rsidR="009D7292" w:rsidRPr="002F0589" w:rsidRDefault="009D7292" w:rsidP="00053E56">
      <w:pPr>
        <w:spacing w:after="0" w:line="360" w:lineRule="auto"/>
        <w:jc w:val="both"/>
        <w:rPr>
          <w:rFonts w:ascii="Times New Roman" w:hAnsi="Times New Roman"/>
          <w:b/>
          <w:sz w:val="24"/>
          <w:szCs w:val="24"/>
        </w:rPr>
      </w:pPr>
    </w:p>
    <w:p w14:paraId="1EB1B2D4" w14:textId="77777777" w:rsidR="00053E56"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a) </w:t>
      </w:r>
      <w:proofErr w:type="spellStart"/>
      <w:r w:rsidRPr="008F2232">
        <w:rPr>
          <w:rFonts w:ascii="Times New Roman" w:hAnsi="Times New Roman"/>
          <w:sz w:val="24"/>
          <w:szCs w:val="24"/>
        </w:rPr>
        <w:t>Normele</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modul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care </w:t>
      </w:r>
      <w:proofErr w:type="spellStart"/>
      <w:r w:rsidRPr="008F2232">
        <w:rPr>
          <w:rFonts w:ascii="Times New Roman" w:hAnsi="Times New Roman"/>
          <w:sz w:val="24"/>
          <w:szCs w:val="24"/>
        </w:rPr>
        <w:t>organizaţia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defineşte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drept</w:t>
      </w:r>
      <w:proofErr w:type="spellEnd"/>
      <w:r w:rsidRPr="008F2232">
        <w:rPr>
          <w:rFonts w:ascii="Times New Roman" w:hAnsi="Times New Roman"/>
          <w:sz w:val="24"/>
          <w:szCs w:val="24"/>
        </w:rPr>
        <w:t>/</w:t>
      </w:r>
      <w:proofErr w:type="spellStart"/>
      <w:r w:rsidRPr="008F2232">
        <w:rPr>
          <w:rFonts w:ascii="Times New Roman" w:hAnsi="Times New Roman"/>
          <w:sz w:val="24"/>
          <w:szCs w:val="24"/>
        </w:rPr>
        <w:t>corect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nedrerept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greşit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respectarea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cadrului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legislativ</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către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cadrele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Pr>
          <w:rFonts w:ascii="Times New Roman" w:hAnsi="Times New Roman"/>
          <w:sz w:val="24"/>
          <w:szCs w:val="24"/>
        </w:rPr>
        <w:t>.</w:t>
      </w:r>
      <w:r w:rsidRPr="008F2232">
        <w:rPr>
          <w:rFonts w:ascii="Times New Roman" w:hAnsi="Times New Roman"/>
          <w:sz w:val="24"/>
          <w:szCs w:val="24"/>
        </w:rPr>
        <w:t xml:space="preserve"> </w:t>
      </w:r>
    </w:p>
    <w:p w14:paraId="22262724" w14:textId="77777777" w:rsidR="00053E56"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b) </w:t>
      </w:r>
      <w:proofErr w:type="spellStart"/>
      <w:r w:rsidRPr="008F2232">
        <w:rPr>
          <w:rFonts w:ascii="Times New Roman" w:hAnsi="Times New Roman"/>
          <w:sz w:val="24"/>
          <w:szCs w:val="24"/>
        </w:rPr>
        <w:t>Valorile</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definesc</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bun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rău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pentru</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membri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organizaţiei</w:t>
      </w:r>
      <w:proofErr w:type="spellEnd"/>
      <w:r w:rsidRPr="008F2232">
        <w:rPr>
          <w:rFonts w:ascii="Times New Roman" w:hAnsi="Times New Roman"/>
          <w:sz w:val="24"/>
          <w:szCs w:val="24"/>
        </w:rPr>
        <w:t xml:space="preserve">: bun – </w:t>
      </w:r>
      <w:proofErr w:type="spellStart"/>
      <w:r w:rsidRPr="008F2232">
        <w:rPr>
          <w:rFonts w:ascii="Times New Roman" w:hAnsi="Times New Roman"/>
          <w:sz w:val="24"/>
          <w:szCs w:val="24"/>
        </w:rPr>
        <w:t>descentralizarea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sistemului</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învăţământ</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rău</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pierderea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statutului</w:t>
      </w:r>
      <w:proofErr w:type="spellEnd"/>
      <w:r w:rsidRPr="008F2232">
        <w:rPr>
          <w:rFonts w:ascii="Times New Roman" w:hAnsi="Times New Roman"/>
          <w:sz w:val="24"/>
          <w:szCs w:val="24"/>
        </w:rPr>
        <w:t xml:space="preserve"> de titular</w:t>
      </w:r>
      <w:r>
        <w:rPr>
          <w:rFonts w:ascii="Times New Roman" w:hAnsi="Times New Roman"/>
          <w:sz w:val="24"/>
          <w:szCs w:val="24"/>
        </w:rPr>
        <w:t>.</w:t>
      </w:r>
    </w:p>
    <w:p w14:paraId="2CB8456E" w14:textId="77777777" w:rsidR="00053E56"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 c) </w:t>
      </w:r>
      <w:proofErr w:type="spellStart"/>
      <w:r w:rsidRPr="008F2232">
        <w:rPr>
          <w:rFonts w:ascii="Times New Roman" w:hAnsi="Times New Roman"/>
          <w:sz w:val="24"/>
          <w:szCs w:val="24"/>
        </w:rPr>
        <w:t>Credinţele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conducătoare</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valori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puternic</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internalizate</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rol</w:t>
      </w:r>
      <w:proofErr w:type="spellEnd"/>
      <w:r w:rsidRPr="008F2232">
        <w:rPr>
          <w:rFonts w:ascii="Times New Roman" w:hAnsi="Times New Roman"/>
          <w:sz w:val="24"/>
          <w:szCs w:val="24"/>
        </w:rPr>
        <w:t xml:space="preserve"> central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dirijarea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comportamentului</w:t>
      </w:r>
      <w:proofErr w:type="spellEnd"/>
      <w:r w:rsidRPr="008F2232">
        <w:rPr>
          <w:rFonts w:ascii="Times New Roman" w:hAnsi="Times New Roman"/>
          <w:sz w:val="24"/>
          <w:szCs w:val="24"/>
        </w:rPr>
        <w:t xml:space="preserve"> individual: </w:t>
      </w:r>
      <w:proofErr w:type="spellStart"/>
      <w:r w:rsidRPr="008F2232">
        <w:rPr>
          <w:rFonts w:ascii="Times New Roman" w:hAnsi="Times New Roman"/>
          <w:sz w:val="24"/>
          <w:szCs w:val="24"/>
        </w:rPr>
        <w:t>numai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împreună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vom</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reuşi</w:t>
      </w:r>
      <w:proofErr w:type="spellEnd"/>
      <w:r>
        <w:rPr>
          <w:rFonts w:ascii="Times New Roman" w:hAnsi="Times New Roman"/>
          <w:sz w:val="24"/>
          <w:szCs w:val="24"/>
        </w:rPr>
        <w:t>.</w:t>
      </w:r>
    </w:p>
    <w:p w14:paraId="344C4D07" w14:textId="77777777" w:rsidR="00053E56" w:rsidRDefault="00053E56" w:rsidP="00053E56">
      <w:pPr>
        <w:spacing w:after="0" w:line="360" w:lineRule="auto"/>
        <w:jc w:val="both"/>
        <w:rPr>
          <w:rFonts w:ascii="Times New Roman" w:hAnsi="Times New Roman"/>
          <w:sz w:val="24"/>
          <w:szCs w:val="24"/>
        </w:rPr>
      </w:pPr>
      <w:r w:rsidRPr="008F2232">
        <w:rPr>
          <w:rFonts w:ascii="Times New Roman" w:hAnsi="Times New Roman"/>
          <w:sz w:val="24"/>
          <w:szCs w:val="24"/>
        </w:rPr>
        <w:t xml:space="preserve"> d) </w:t>
      </w:r>
      <w:proofErr w:type="spellStart"/>
      <w:r w:rsidRPr="008F2232">
        <w:rPr>
          <w:rFonts w:ascii="Times New Roman" w:hAnsi="Times New Roman"/>
          <w:sz w:val="24"/>
          <w:szCs w:val="24"/>
        </w:rPr>
        <w:t>Reprezentările</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modul</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care </w:t>
      </w:r>
      <w:proofErr w:type="spellStart"/>
      <w:r w:rsidRPr="008F2232">
        <w:rPr>
          <w:rFonts w:ascii="Times New Roman" w:hAnsi="Times New Roman"/>
          <w:sz w:val="24"/>
          <w:szCs w:val="24"/>
        </w:rPr>
        <w:t>membrii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organizaţiei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imaginează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figurează</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concepte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roluri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modele</w:t>
      </w:r>
      <w:proofErr w:type="spellEnd"/>
      <w:r w:rsidRPr="008F2232">
        <w:rPr>
          <w:rFonts w:ascii="Times New Roman" w:hAnsi="Times New Roman"/>
          <w:sz w:val="24"/>
          <w:szCs w:val="24"/>
        </w:rPr>
        <w:t xml:space="preserve"> considerate ca </w:t>
      </w:r>
      <w:proofErr w:type="spellStart"/>
      <w:r w:rsidRPr="008F2232">
        <w:rPr>
          <w:rFonts w:ascii="Times New Roman" w:hAnsi="Times New Roman"/>
          <w:sz w:val="24"/>
          <w:szCs w:val="24"/>
        </w:rPr>
        <w:t>exemplare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directorul</w:t>
      </w:r>
      <w:proofErr w:type="spellEnd"/>
      <w:r w:rsidRPr="008F2232">
        <w:rPr>
          <w:rFonts w:ascii="Times New Roman" w:hAnsi="Times New Roman"/>
          <w:sz w:val="24"/>
          <w:szCs w:val="24"/>
        </w:rPr>
        <w:t xml:space="preserve"> ideal = </w:t>
      </w:r>
      <w:proofErr w:type="spellStart"/>
      <w:r w:rsidRPr="008F2232">
        <w:rPr>
          <w:rFonts w:ascii="Times New Roman" w:hAnsi="Times New Roman"/>
          <w:sz w:val="24"/>
          <w:szCs w:val="24"/>
        </w:rPr>
        <w:t>cald</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apropiat</w:t>
      </w:r>
      <w:proofErr w:type="spellEnd"/>
      <w:r w:rsidRPr="008F2232">
        <w:rPr>
          <w:rFonts w:ascii="Times New Roman" w:hAnsi="Times New Roman"/>
          <w:sz w:val="24"/>
          <w:szCs w:val="24"/>
        </w:rPr>
        <w:t xml:space="preserve">, jovial; </w:t>
      </w:r>
      <w:proofErr w:type="spellStart"/>
      <w:r w:rsidRPr="008F2232">
        <w:rPr>
          <w:rFonts w:ascii="Times New Roman" w:hAnsi="Times New Roman"/>
          <w:sz w:val="24"/>
          <w:szCs w:val="24"/>
        </w:rPr>
        <w:t>elevul</w:t>
      </w:r>
      <w:proofErr w:type="spellEnd"/>
      <w:r w:rsidRPr="008F2232">
        <w:rPr>
          <w:rFonts w:ascii="Times New Roman" w:hAnsi="Times New Roman"/>
          <w:sz w:val="24"/>
          <w:szCs w:val="24"/>
        </w:rPr>
        <w:t xml:space="preserve"> bun = </w:t>
      </w:r>
      <w:proofErr w:type="spellStart"/>
      <w:r w:rsidRPr="008F2232">
        <w:rPr>
          <w:rFonts w:ascii="Times New Roman" w:hAnsi="Times New Roman"/>
          <w:sz w:val="24"/>
          <w:szCs w:val="24"/>
        </w:rPr>
        <w:t>creativ</w:t>
      </w:r>
      <w:proofErr w:type="spellEnd"/>
      <w:r w:rsidRPr="008F2232">
        <w:rPr>
          <w:rFonts w:ascii="Times New Roman" w:hAnsi="Times New Roman"/>
          <w:sz w:val="24"/>
          <w:szCs w:val="24"/>
        </w:rPr>
        <w:t xml:space="preserve">, cu </w:t>
      </w:r>
      <w:proofErr w:type="spellStart"/>
      <w:r w:rsidRPr="008F2232">
        <w:rPr>
          <w:rFonts w:ascii="Times New Roman" w:hAnsi="Times New Roman"/>
          <w:sz w:val="24"/>
          <w:szCs w:val="24"/>
        </w:rPr>
        <w:t>initiativă</w:t>
      </w:r>
      <w:proofErr w:type="spellEnd"/>
      <w:r w:rsidRPr="008F2232">
        <w:rPr>
          <w:rFonts w:ascii="Times New Roman" w:hAnsi="Times New Roman"/>
          <w:sz w:val="24"/>
          <w:szCs w:val="24"/>
        </w:rPr>
        <w:t>, curios</w:t>
      </w:r>
      <w:r>
        <w:rPr>
          <w:rFonts w:ascii="Times New Roman" w:hAnsi="Times New Roman"/>
          <w:sz w:val="24"/>
          <w:szCs w:val="24"/>
        </w:rPr>
        <w:t>.</w:t>
      </w:r>
    </w:p>
    <w:p w14:paraId="6E33C4A1" w14:textId="77777777" w:rsidR="00631CAD" w:rsidRPr="002F0589" w:rsidRDefault="00053E56" w:rsidP="002F0589">
      <w:pPr>
        <w:spacing w:after="0" w:line="360" w:lineRule="auto"/>
        <w:jc w:val="both"/>
        <w:rPr>
          <w:rFonts w:ascii="Times New Roman" w:hAnsi="Times New Roman"/>
          <w:sz w:val="24"/>
          <w:szCs w:val="24"/>
        </w:rPr>
      </w:pPr>
      <w:r w:rsidRPr="008F2232">
        <w:rPr>
          <w:rFonts w:ascii="Times New Roman" w:hAnsi="Times New Roman"/>
          <w:sz w:val="24"/>
          <w:szCs w:val="24"/>
        </w:rPr>
        <w:t xml:space="preserve"> e) </w:t>
      </w:r>
      <w:proofErr w:type="spellStart"/>
      <w:r w:rsidRPr="008F2232">
        <w:rPr>
          <w:rFonts w:ascii="Times New Roman" w:hAnsi="Times New Roman"/>
          <w:sz w:val="24"/>
          <w:szCs w:val="24"/>
        </w:rPr>
        <w:t>Înţelesurile</w:t>
      </w:r>
      <w:proofErr w:type="spellEnd"/>
      <w:r w:rsidRPr="008F2232">
        <w:rPr>
          <w:rFonts w:ascii="Times New Roman" w:hAnsi="Times New Roman"/>
          <w:sz w:val="24"/>
          <w:szCs w:val="24"/>
        </w:rPr>
        <w:t xml:space="preserve"> - </w:t>
      </w:r>
      <w:proofErr w:type="spellStart"/>
      <w:r w:rsidRPr="008F2232">
        <w:rPr>
          <w:rFonts w:ascii="Times New Roman" w:hAnsi="Times New Roman"/>
          <w:sz w:val="24"/>
          <w:szCs w:val="24"/>
        </w:rPr>
        <w:t>sensurile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semnificaţiile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accepţiunile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dominante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în</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decodarea</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conceptelor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fundamentale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modul</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înțelegere</w:t>
      </w:r>
      <w:proofErr w:type="spellEnd"/>
      <w:r w:rsidRPr="008F2232">
        <w:rPr>
          <w:rFonts w:ascii="Times New Roman" w:hAnsi="Times New Roman"/>
          <w:sz w:val="24"/>
          <w:szCs w:val="24"/>
        </w:rPr>
        <w:t xml:space="preserve"> </w:t>
      </w:r>
      <w:proofErr w:type="gramStart"/>
      <w:r w:rsidRPr="008F2232">
        <w:rPr>
          <w:rFonts w:ascii="Times New Roman" w:hAnsi="Times New Roman"/>
          <w:sz w:val="24"/>
          <w:szCs w:val="24"/>
        </w:rPr>
        <w:t>a</w:t>
      </w:r>
      <w:proofErr w:type="gramEnd"/>
      <w:r w:rsidRPr="008F2232">
        <w:rPr>
          <w:rFonts w:ascii="Times New Roman" w:hAnsi="Times New Roman"/>
          <w:sz w:val="24"/>
          <w:szCs w:val="24"/>
        </w:rPr>
        <w:t xml:space="preserve"> </w:t>
      </w:r>
      <w:proofErr w:type="spellStart"/>
      <w:r w:rsidRPr="008F2232">
        <w:rPr>
          <w:rFonts w:ascii="Times New Roman" w:hAnsi="Times New Roman"/>
          <w:sz w:val="24"/>
          <w:szCs w:val="24"/>
        </w:rPr>
        <w:t>educaţiei</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şcolare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este</w:t>
      </w:r>
      <w:proofErr w:type="spellEnd"/>
      <w:r w:rsidRPr="008F2232">
        <w:rPr>
          <w:rFonts w:ascii="Times New Roman" w:hAnsi="Times New Roman"/>
          <w:sz w:val="24"/>
          <w:szCs w:val="24"/>
        </w:rPr>
        <w:t xml:space="preserve"> o </w:t>
      </w:r>
      <w:proofErr w:type="spellStart"/>
      <w:r w:rsidRPr="008F2232">
        <w:rPr>
          <w:rFonts w:ascii="Times New Roman" w:hAnsi="Times New Roman"/>
          <w:sz w:val="24"/>
          <w:szCs w:val="24"/>
        </w:rPr>
        <w:t>combinaţie</w:t>
      </w:r>
      <w:proofErr w:type="spellEnd"/>
      <w:r w:rsidRPr="008F2232">
        <w:rPr>
          <w:rFonts w:ascii="Times New Roman" w:hAnsi="Times New Roman"/>
          <w:sz w:val="24"/>
          <w:szCs w:val="24"/>
        </w:rPr>
        <w:t xml:space="preserve"> a </w:t>
      </w:r>
      <w:proofErr w:type="spellStart"/>
      <w:r w:rsidRPr="008F2232">
        <w:rPr>
          <w:rFonts w:ascii="Times New Roman" w:hAnsi="Times New Roman"/>
          <w:sz w:val="24"/>
          <w:szCs w:val="24"/>
        </w:rPr>
        <w:t>înţelesurilor</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oferite</w:t>
      </w:r>
      <w:proofErr w:type="spellEnd"/>
      <w:r w:rsidRPr="008F2232">
        <w:rPr>
          <w:rFonts w:ascii="Times New Roman" w:hAnsi="Times New Roman"/>
          <w:sz w:val="24"/>
          <w:szCs w:val="24"/>
        </w:rPr>
        <w:t xml:space="preserve"> de </w:t>
      </w:r>
      <w:proofErr w:type="spellStart"/>
      <w:r w:rsidRPr="008F2232">
        <w:rPr>
          <w:rFonts w:ascii="Times New Roman" w:hAnsi="Times New Roman"/>
          <w:sz w:val="24"/>
          <w:szCs w:val="24"/>
        </w:rPr>
        <w:t>cadrele</w:t>
      </w:r>
      <w:proofErr w:type="spellEnd"/>
      <w:r w:rsidRPr="008F2232">
        <w:rPr>
          <w:rFonts w:ascii="Times New Roman" w:hAnsi="Times New Roman"/>
          <w:sz w:val="24"/>
          <w:szCs w:val="24"/>
        </w:rPr>
        <w:t xml:space="preserve"> </w:t>
      </w:r>
      <w:proofErr w:type="spellStart"/>
      <w:r w:rsidRPr="008F2232">
        <w:rPr>
          <w:rFonts w:ascii="Times New Roman" w:hAnsi="Times New Roman"/>
          <w:sz w:val="24"/>
          <w:szCs w:val="24"/>
        </w:rPr>
        <w:t>didactice</w:t>
      </w:r>
      <w:proofErr w:type="spellEnd"/>
      <w:r w:rsidRPr="008F2232">
        <w:rPr>
          <w:rFonts w:ascii="Times New Roman" w:hAnsi="Times New Roman"/>
          <w:sz w:val="24"/>
          <w:szCs w:val="24"/>
        </w:rPr>
        <w:t xml:space="preserve">. </w:t>
      </w:r>
    </w:p>
    <w:p w14:paraId="530B5271" w14:textId="77777777" w:rsidR="00631CAD" w:rsidRDefault="00631CAD" w:rsidP="00631CAD"/>
    <w:p w14:paraId="74669FED" w14:textId="77777777" w:rsidR="002F0589" w:rsidRDefault="002F0589" w:rsidP="00631CAD"/>
    <w:p w14:paraId="20123000" w14:textId="77777777" w:rsidR="002F0589" w:rsidRDefault="002F0589" w:rsidP="00631CAD"/>
    <w:p w14:paraId="74C82EDD" w14:textId="77777777" w:rsidR="002F0589" w:rsidRDefault="002F0589" w:rsidP="00631CAD"/>
    <w:p w14:paraId="3EBABD56" w14:textId="77777777" w:rsidR="002F0589" w:rsidRDefault="002F0589" w:rsidP="00631CAD"/>
    <w:p w14:paraId="1CFE5932" w14:textId="77777777" w:rsidR="002F0589" w:rsidRDefault="002F0589" w:rsidP="00631CAD"/>
    <w:p w14:paraId="64B09B8B" w14:textId="77777777" w:rsidR="002F0589" w:rsidRDefault="002F0589" w:rsidP="00631CAD"/>
    <w:p w14:paraId="664C0F2B" w14:textId="77777777" w:rsidR="002F0589" w:rsidRDefault="002F0589" w:rsidP="00631CAD"/>
    <w:p w14:paraId="0EEEBF23" w14:textId="77777777" w:rsidR="002F0589" w:rsidRDefault="002F0589" w:rsidP="00631CAD"/>
    <w:p w14:paraId="7827655F" w14:textId="77777777" w:rsidR="002F0589" w:rsidRDefault="002F0589" w:rsidP="00631CAD"/>
    <w:p w14:paraId="1A68EE8A" w14:textId="77777777" w:rsidR="002F0589" w:rsidRDefault="002F0589" w:rsidP="00631CAD"/>
    <w:p w14:paraId="4693F5E1" w14:textId="77777777" w:rsidR="002F0589" w:rsidRDefault="002F0589" w:rsidP="00631CAD"/>
    <w:p w14:paraId="354C9919" w14:textId="77777777" w:rsidR="002F0589" w:rsidRDefault="002F0589" w:rsidP="00631CAD"/>
    <w:p w14:paraId="569A1E2F" w14:textId="77777777" w:rsidR="002F0589" w:rsidRDefault="002F0589" w:rsidP="00631CAD"/>
    <w:p w14:paraId="2FFAB6B4" w14:textId="77777777" w:rsidR="002F0589" w:rsidRDefault="002F0589" w:rsidP="00631CAD">
      <w:pPr>
        <w:sectPr w:rsidR="002F0589" w:rsidSect="007E5815">
          <w:headerReference w:type="default" r:id="rId8"/>
          <w:footerReference w:type="default" r:id="rId9"/>
          <w:pgSz w:w="11907" w:h="16840" w:code="9"/>
          <w:pgMar w:top="864" w:right="720" w:bottom="720" w:left="1138" w:header="0" w:footer="706" w:gutter="0"/>
          <w:cols w:space="708"/>
          <w:docGrid w:linePitch="360"/>
        </w:sectPr>
      </w:pPr>
    </w:p>
    <w:p w14:paraId="403FF4C0" w14:textId="77777777" w:rsidR="00631CAD" w:rsidRDefault="004F077E" w:rsidP="001C463A">
      <w:pPr>
        <w:pStyle w:val="Heading3"/>
        <w:jc w:val="left"/>
      </w:pPr>
      <w:r w:rsidRPr="00F011D0">
        <w:lastRenderedPageBreak/>
        <w:t xml:space="preserve">         </w:t>
      </w:r>
      <w:bookmarkStart w:id="9" w:name="_Toc60947390"/>
      <w:r w:rsidRPr="00F011D0">
        <w:t xml:space="preserve">I.4.1 </w:t>
      </w:r>
      <w:proofErr w:type="spellStart"/>
      <w:r w:rsidRPr="00F011D0">
        <w:t>Organigrama</w:t>
      </w:r>
      <w:proofErr w:type="spellEnd"/>
      <w:r w:rsidRPr="00F011D0">
        <w:t xml:space="preserve"> </w:t>
      </w:r>
      <w:proofErr w:type="spellStart"/>
      <w:r w:rsidR="008B0BFB">
        <w:t>unității</w:t>
      </w:r>
      <w:proofErr w:type="spellEnd"/>
      <w:r w:rsidRPr="00F011D0">
        <w:t xml:space="preserve"> de </w:t>
      </w:r>
      <w:proofErr w:type="spellStart"/>
      <w:r w:rsidRPr="00F011D0">
        <w:t>învățământ</w:t>
      </w:r>
      <w:bookmarkEnd w:id="9"/>
      <w:proofErr w:type="spellEnd"/>
      <w:r w:rsidRPr="00F011D0">
        <w:t xml:space="preserve"> </w:t>
      </w:r>
    </w:p>
    <w:p w14:paraId="709D5006" w14:textId="732BA7B9" w:rsidR="00631CAD" w:rsidRDefault="00180E72" w:rsidP="00631CAD">
      <w:r w:rsidRPr="00E8157E">
        <w:rPr>
          <w:noProof/>
          <w:color w:val="C45911" w:themeColor="accent2" w:themeShade="BF"/>
          <w:lang w:val="ro-RO" w:eastAsia="ro-RO"/>
        </w:rPr>
        <mc:AlternateContent>
          <mc:Choice Requires="wps">
            <w:drawing>
              <wp:anchor distT="0" distB="0" distL="114300" distR="114300" simplePos="0" relativeHeight="251716608" behindDoc="0" locked="0" layoutInCell="1" allowOverlap="1" wp14:anchorId="68AB9D40" wp14:editId="6738FCF6">
                <wp:simplePos x="0" y="0"/>
                <wp:positionH relativeFrom="column">
                  <wp:posOffset>7991475</wp:posOffset>
                </wp:positionH>
                <wp:positionV relativeFrom="paragraph">
                  <wp:posOffset>295275</wp:posOffset>
                </wp:positionV>
                <wp:extent cx="962025" cy="295275"/>
                <wp:effectExtent l="0" t="0" r="28575" b="28575"/>
                <wp:wrapNone/>
                <wp:docPr id="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5275"/>
                        </a:xfrm>
                        <a:prstGeom prst="rect">
                          <a:avLst/>
                        </a:prstGeom>
                        <a:solidFill>
                          <a:srgbClr val="92D050"/>
                        </a:solidFill>
                        <a:ln w="9525">
                          <a:solidFill>
                            <a:srgbClr val="000000"/>
                          </a:solidFill>
                          <a:miter lim="800000"/>
                          <a:headEnd/>
                          <a:tailEnd/>
                        </a:ln>
                      </wps:spPr>
                      <wps:txbx>
                        <w:txbxContent>
                          <w:p w14:paraId="687430F5" w14:textId="77777777" w:rsidR="00245971" w:rsidRPr="00245D27" w:rsidRDefault="00245971" w:rsidP="002F0589">
                            <w:pPr>
                              <w:pStyle w:val="NoSpacing"/>
                              <w:jc w:val="center"/>
                            </w:pPr>
                            <w:r>
                              <w:rPr>
                                <w:b/>
                              </w:rPr>
                              <w:t>ARACIP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B9D40" id="_x0000_t202" coordsize="21600,21600" o:spt="202" path="m,l,21600r21600,l21600,xe">
                <v:stroke joinstyle="miter"/>
                <v:path gradientshapeok="t" o:connecttype="rect"/>
              </v:shapetype>
              <v:shape id="Casetă text 2" o:spid="_x0000_s1026" type="#_x0000_t202" style="position:absolute;margin-left:629.25pt;margin-top:23.25pt;width:75.7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" fillcolor="#92d050">
                <v:textbox>
                  <w:txbxContent>
                    <w:p w14:paraId="687430F5" w14:textId="77777777" w:rsidR="00245971" w:rsidRPr="00245D27" w:rsidRDefault="00245971" w:rsidP="002F0589">
                      <w:pPr>
                        <w:pStyle w:val="NoSpacing"/>
                        <w:jc w:val="center"/>
                      </w:pPr>
                      <w:r>
                        <w:rPr>
                          <w:b/>
                        </w:rPr>
                        <w:t>ARACIP</w:t>
                      </w:r>
                    </w:p>
                  </w:txbxContent>
                </v:textbox>
              </v:shape>
            </w:pict>
          </mc:Fallback>
        </mc:AlternateContent>
      </w:r>
    </w:p>
    <w:p w14:paraId="3E86C348" w14:textId="21F5F102" w:rsidR="002F0589" w:rsidRPr="00E8157E" w:rsidRDefault="00180E72" w:rsidP="00AB5A31">
      <w:pPr>
        <w:jc w:val="center"/>
        <w:rPr>
          <w:b/>
          <w:caps/>
          <w:color w:val="C45911" w:themeColor="accent2" w:themeShade="BF"/>
          <w:sz w:val="36"/>
          <w:szCs w:val="36"/>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8157E">
        <w:rPr>
          <w:noProof/>
          <w:color w:val="C45911" w:themeColor="accent2" w:themeShade="BF"/>
          <w:lang w:eastAsia="ro-RO"/>
        </w:rPr>
        <mc:AlternateContent>
          <mc:Choice Requires="wps">
            <w:drawing>
              <wp:anchor distT="0" distB="0" distL="114300" distR="114300" simplePos="0" relativeHeight="251662336" behindDoc="0" locked="0" layoutInCell="1" allowOverlap="1" wp14:anchorId="504B0DA2" wp14:editId="1FDD0EC8">
                <wp:simplePos x="0" y="0"/>
                <wp:positionH relativeFrom="column">
                  <wp:posOffset>6391275</wp:posOffset>
                </wp:positionH>
                <wp:positionV relativeFrom="paragraph">
                  <wp:posOffset>336550</wp:posOffset>
                </wp:positionV>
                <wp:extent cx="1666875" cy="314325"/>
                <wp:effectExtent l="0" t="0" r="28575" b="2857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14325"/>
                        </a:xfrm>
                        <a:prstGeom prst="rect">
                          <a:avLst/>
                        </a:prstGeom>
                        <a:solidFill>
                          <a:srgbClr val="FFC000"/>
                        </a:solidFill>
                        <a:ln w="9525">
                          <a:solidFill>
                            <a:srgbClr val="000000"/>
                          </a:solidFill>
                          <a:miter lim="800000"/>
                          <a:headEnd/>
                          <a:tailEnd/>
                        </a:ln>
                      </wps:spPr>
                      <wps:txbx>
                        <w:txbxContent>
                          <w:p w14:paraId="76851E9B" w14:textId="77777777" w:rsidR="00245971" w:rsidRPr="00245D27" w:rsidRDefault="00245971" w:rsidP="002F0589">
                            <w:pPr>
                              <w:pStyle w:val="NoSpacing"/>
                              <w:jc w:val="center"/>
                              <w:rPr>
                                <w:b/>
                              </w:rPr>
                            </w:pPr>
                            <w:r>
                              <w:rPr>
                                <w:b/>
                              </w:rPr>
                              <w:t>CEAC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B0DA2" id="_x0000_s1027" type="#_x0000_t202" style="position:absolute;left:0;text-align:left;margin-left:503.25pt;margin-top:26.5pt;width:131.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" fillcolor="#ffc000">
                <v:textbox>
                  <w:txbxContent>
                    <w:p w14:paraId="76851E9B" w14:textId="77777777" w:rsidR="00245971" w:rsidRPr="00245D27" w:rsidRDefault="00245971" w:rsidP="002F0589">
                      <w:pPr>
                        <w:pStyle w:val="NoSpacing"/>
                        <w:jc w:val="center"/>
                        <w:rPr>
                          <w:b/>
                        </w:rPr>
                      </w:pPr>
                      <w:r>
                        <w:rPr>
                          <w:b/>
                        </w:rPr>
                        <w:t>CEAC</w:t>
                      </w:r>
                    </w:p>
                  </w:txbxContent>
                </v:textbox>
              </v:shape>
            </w:pict>
          </mc:Fallback>
        </mc:AlternateContent>
      </w:r>
      <w:r w:rsidRPr="00E8157E">
        <w:rPr>
          <w:noProof/>
          <w:color w:val="C45911" w:themeColor="accent2" w:themeShade="BF"/>
          <w:lang w:val="ro-RO" w:eastAsia="ro-RO"/>
        </w:rPr>
        <mc:AlternateContent>
          <mc:Choice Requires="wps">
            <w:drawing>
              <wp:anchor distT="0" distB="0" distL="114300" distR="114300" simplePos="0" relativeHeight="251714560" behindDoc="0" locked="0" layoutInCell="1" allowOverlap="1" wp14:anchorId="50C35B0E" wp14:editId="75728C66">
                <wp:simplePos x="0" y="0"/>
                <wp:positionH relativeFrom="column">
                  <wp:posOffset>8343900</wp:posOffset>
                </wp:positionH>
                <wp:positionV relativeFrom="paragraph">
                  <wp:posOffset>209550</wp:posOffset>
                </wp:positionV>
                <wp:extent cx="0" cy="257175"/>
                <wp:effectExtent l="95250" t="38100" r="57150" b="66675"/>
                <wp:wrapNone/>
                <wp:docPr id="8" name="Straight Arrow Connector 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C2F0BFD" id="_x0000_t32" coordsize="21600,21600" o:spt="32" o:oned="t" path="m,l21600,21600e" filled="f">
                <v:path arrowok="t" fillok="f" o:connecttype="none"/>
                <o:lock v:ext="edit" shapetype="t"/>
              </v:shapetype>
              <v:shape id="Straight Arrow Connector 8" o:spid="_x0000_s1026" type="#_x0000_t32" style="position:absolute;margin-left:657pt;margin-top:16.5pt;width:0;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" strokecolor="#4a7ebb">
                <v:stroke startarrow="open" endarrow="open"/>
              </v:shape>
            </w:pict>
          </mc:Fallback>
        </mc:AlternateContent>
      </w:r>
      <w:r w:rsidRPr="00E8157E">
        <w:rPr>
          <w:noProof/>
          <w:color w:val="C45911" w:themeColor="accent2" w:themeShade="BF"/>
          <w:lang w:val="ro-RO" w:eastAsia="ro-RO"/>
        </w:rPr>
        <mc:AlternateContent>
          <mc:Choice Requires="wps">
            <w:drawing>
              <wp:anchor distT="0" distB="0" distL="114300" distR="114300" simplePos="0" relativeHeight="251715584" behindDoc="0" locked="0" layoutInCell="1" allowOverlap="1" wp14:anchorId="2A19DE93" wp14:editId="05443D05">
                <wp:simplePos x="0" y="0"/>
                <wp:positionH relativeFrom="column">
                  <wp:posOffset>520065</wp:posOffset>
                </wp:positionH>
                <wp:positionV relativeFrom="paragraph">
                  <wp:posOffset>10160</wp:posOffset>
                </wp:positionV>
                <wp:extent cx="1175657" cy="428625"/>
                <wp:effectExtent l="0" t="0" r="24765" b="28575"/>
                <wp:wrapNone/>
                <wp:docPr id="1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657" cy="428625"/>
                        </a:xfrm>
                        <a:prstGeom prst="rect">
                          <a:avLst/>
                        </a:prstGeom>
                        <a:solidFill>
                          <a:srgbClr val="92D050"/>
                        </a:solidFill>
                        <a:ln w="9525">
                          <a:solidFill>
                            <a:srgbClr val="000000"/>
                          </a:solidFill>
                          <a:miter lim="800000"/>
                          <a:headEnd/>
                          <a:tailEnd/>
                        </a:ln>
                      </wps:spPr>
                      <wps:txbx>
                        <w:txbxContent>
                          <w:p w14:paraId="282363ED" w14:textId="77777777" w:rsidR="00245971" w:rsidRDefault="00245971" w:rsidP="002F0589">
                            <w:pPr>
                              <w:pStyle w:val="NoSpacing"/>
                              <w:jc w:val="center"/>
                              <w:rPr>
                                <w:b/>
                              </w:rPr>
                            </w:pPr>
                            <w:r>
                              <w:rPr>
                                <w:b/>
                              </w:rPr>
                              <w:t>INSPECTORATUL ȘCOLAR</w:t>
                            </w:r>
                          </w:p>
                          <w:p w14:paraId="70BD5289" w14:textId="77777777" w:rsidR="00245971" w:rsidRPr="00245D27" w:rsidRDefault="00245971" w:rsidP="002F0589">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DE93" id="_x0000_s1028" type="#_x0000_t202" style="position:absolute;left:0;text-align:left;margin-left:40.95pt;margin-top:.8pt;width:92.55pt;height:3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" fillcolor="#92d050">
                <v:textbox>
                  <w:txbxContent>
                    <w:p w14:paraId="282363ED" w14:textId="77777777" w:rsidR="00245971" w:rsidRDefault="00245971" w:rsidP="002F0589">
                      <w:pPr>
                        <w:pStyle w:val="NoSpacing"/>
                        <w:jc w:val="center"/>
                        <w:rPr>
                          <w:b/>
                        </w:rPr>
                      </w:pPr>
                      <w:r>
                        <w:rPr>
                          <w:b/>
                        </w:rPr>
                        <w:t>INSPECTORATUL ȘCOLAR</w:t>
                      </w:r>
                    </w:p>
                    <w:p w14:paraId="70BD5289" w14:textId="77777777" w:rsidR="00245971" w:rsidRPr="00245D27" w:rsidRDefault="00245971" w:rsidP="002F0589">
                      <w:pPr>
                        <w:pStyle w:val="NoSpacing"/>
                        <w:jc w:val="center"/>
                      </w:pPr>
                    </w:p>
                  </w:txbxContent>
                </v:textbox>
              </v:shape>
            </w:pict>
          </mc:Fallback>
        </mc:AlternateContent>
      </w:r>
      <w:r w:rsidR="002F0589" w:rsidRPr="00E8157E">
        <w:rPr>
          <w:noProof/>
          <w:color w:val="C45911" w:themeColor="accent2" w:themeShade="BF"/>
          <w:lang w:val="ro-RO" w:eastAsia="ro-RO"/>
        </w:rPr>
        <mc:AlternateContent>
          <mc:Choice Requires="wps">
            <w:drawing>
              <wp:anchor distT="0" distB="0" distL="114300" distR="114300" simplePos="0" relativeHeight="251713536" behindDoc="0" locked="0" layoutInCell="1" allowOverlap="1" wp14:anchorId="30217283" wp14:editId="0E32DCBE">
                <wp:simplePos x="0" y="0"/>
                <wp:positionH relativeFrom="column">
                  <wp:posOffset>1276350</wp:posOffset>
                </wp:positionH>
                <wp:positionV relativeFrom="paragraph">
                  <wp:posOffset>266700</wp:posOffset>
                </wp:positionV>
                <wp:extent cx="0" cy="257175"/>
                <wp:effectExtent l="95250" t="38100" r="57150" b="66675"/>
                <wp:wrapNone/>
                <wp:docPr id="6" name="Straight Arrow Connector 6"/>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E62D23" id="Straight Arrow Connector 6" o:spid="_x0000_s1026" type="#_x0000_t32" style="position:absolute;margin-left:100.5pt;margin-top:21pt;width:0;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" strokecolor="#4a7ebb">
                <v:stroke startarrow="open" endarrow="open"/>
              </v:shape>
            </w:pict>
          </mc:Fallback>
        </mc:AlternateContent>
      </w:r>
      <w:r w:rsidR="002F0589" w:rsidRPr="00E8157E">
        <w:rPr>
          <w:b/>
          <w:caps/>
          <w:color w:val="C45911" w:themeColor="accent2" w:themeShade="BF"/>
          <w:sz w:val="36"/>
          <w:szCs w:val="36"/>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ORGANIGRAMA</w:t>
      </w:r>
      <w:r w:rsidR="006A29C0">
        <w:rPr>
          <w:b/>
          <w:caps/>
          <w:color w:val="C45911" w:themeColor="accent2" w:themeShade="BF"/>
          <w:sz w:val="36"/>
          <w:szCs w:val="36"/>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ȘCOLII</w:t>
      </w:r>
      <w:r w:rsidR="002F0589" w:rsidRPr="00E8157E">
        <w:rPr>
          <w:noProof/>
          <w:color w:val="C45911" w:themeColor="accent2" w:themeShade="BF"/>
          <w:lang w:eastAsia="ro-RO"/>
        </w:rPr>
        <mc:AlternateContent>
          <mc:Choice Requires="wps">
            <w:drawing>
              <wp:anchor distT="0" distB="0" distL="114300" distR="114300" simplePos="0" relativeHeight="251703296" behindDoc="0" locked="0" layoutInCell="1" allowOverlap="1" wp14:anchorId="7364D2B1" wp14:editId="7DF3BE11">
                <wp:simplePos x="0" y="0"/>
                <wp:positionH relativeFrom="column">
                  <wp:posOffset>6931025</wp:posOffset>
                </wp:positionH>
                <wp:positionV relativeFrom="paragraph">
                  <wp:posOffset>3184525</wp:posOffset>
                </wp:positionV>
                <wp:extent cx="219075" cy="0"/>
                <wp:effectExtent l="38100" t="76200" r="0" b="114300"/>
                <wp:wrapNone/>
                <wp:docPr id="303" name="Straight Arrow Connector 303"/>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F4FF179" id="Straight Arrow Connector 303" o:spid="_x0000_s1026" type="#_x0000_t32" style="position:absolute;margin-left:545.75pt;margin-top:250.75pt;width:17.25pt;height:0;flip:x;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" strokecolor="#4472c4 [3204]" strokeweight=".5pt">
                <v:stroke endarrow="open"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686912" behindDoc="0" locked="0" layoutInCell="1" allowOverlap="1" wp14:anchorId="0ACF966E" wp14:editId="58CA9E00">
                <wp:simplePos x="0" y="0"/>
                <wp:positionH relativeFrom="column">
                  <wp:posOffset>5753100</wp:posOffset>
                </wp:positionH>
                <wp:positionV relativeFrom="paragraph">
                  <wp:posOffset>3013075</wp:posOffset>
                </wp:positionV>
                <wp:extent cx="1181100" cy="330200"/>
                <wp:effectExtent l="0" t="0" r="19050" b="12700"/>
                <wp:wrapNone/>
                <wp:docPr id="424"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30200"/>
                        </a:xfrm>
                        <a:prstGeom prst="rect">
                          <a:avLst/>
                        </a:prstGeom>
                        <a:solidFill>
                          <a:srgbClr val="BD4643"/>
                        </a:solidFill>
                        <a:ln w="9525">
                          <a:solidFill>
                            <a:srgbClr val="000000"/>
                          </a:solidFill>
                          <a:miter lim="800000"/>
                          <a:headEnd/>
                          <a:tailEnd/>
                        </a:ln>
                      </wps:spPr>
                      <wps:txbx>
                        <w:txbxContent>
                          <w:p w14:paraId="660F2B22" w14:textId="77777777" w:rsidR="00245971" w:rsidRPr="00245D27" w:rsidRDefault="00245971" w:rsidP="002F0589">
                            <w:pPr>
                              <w:pStyle w:val="NoSpacing"/>
                              <w:jc w:val="center"/>
                            </w:pPr>
                            <w:r>
                              <w:rPr>
                                <w:b/>
                              </w:rPr>
                              <w:t>BIBLIOTECI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966E" id="_x0000_s1029" type="#_x0000_t202" style="position:absolute;left:0;text-align:left;margin-left:453pt;margin-top:237.25pt;width:93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" fillcolor="#bd4643">
                <v:textbox>
                  <w:txbxContent>
                    <w:p w14:paraId="660F2B22" w14:textId="77777777" w:rsidR="00245971" w:rsidRPr="00245D27" w:rsidRDefault="00245971" w:rsidP="002F0589">
                      <w:pPr>
                        <w:pStyle w:val="NoSpacing"/>
                        <w:jc w:val="center"/>
                      </w:pPr>
                      <w:r>
                        <w:rPr>
                          <w:b/>
                        </w:rPr>
                        <w:t>BIBLIOTECI</w:t>
                      </w:r>
                    </w:p>
                  </w:txbxContent>
                </v:textbox>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00224" behindDoc="0" locked="0" layoutInCell="1" allowOverlap="1" wp14:anchorId="701C4DFF" wp14:editId="08E93457">
                <wp:simplePos x="0" y="0"/>
                <wp:positionH relativeFrom="column">
                  <wp:posOffset>4597400</wp:posOffset>
                </wp:positionH>
                <wp:positionV relativeFrom="paragraph">
                  <wp:posOffset>3343275</wp:posOffset>
                </wp:positionV>
                <wp:extent cx="0" cy="304165"/>
                <wp:effectExtent l="0" t="0" r="19050" b="19685"/>
                <wp:wrapNone/>
                <wp:docPr id="469" name="Straight Connector 469"/>
                <wp:cNvGraphicFramePr/>
                <a:graphic xmlns:a="http://schemas.openxmlformats.org/drawingml/2006/main">
                  <a:graphicData uri="http://schemas.microsoft.com/office/word/2010/wordprocessingShape">
                    <wps:wsp>
                      <wps:cNvCnPr/>
                      <wps:spPr>
                        <a:xfrm>
                          <a:off x="0" y="0"/>
                          <a:ext cx="0" cy="3041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F79A3" id="Straight Connector 46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pt,263.25pt" to="362pt,2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" strokecolor="#4472c4 [3204]" strokeweight=".5pt">
                <v:stroke joinstyle="miter"/>
              </v:line>
            </w:pict>
          </mc:Fallback>
        </mc:AlternateContent>
      </w:r>
      <w:r w:rsidR="002F0589" w:rsidRPr="00E8157E">
        <w:rPr>
          <w:b/>
          <w:caps/>
          <w:noProof/>
          <w:color w:val="C45911" w:themeColor="accent2" w:themeShade="BF"/>
          <w:sz w:val="36"/>
          <w:szCs w:val="36"/>
          <w:lang w:eastAsia="ro-RO"/>
        </w:rPr>
        <mc:AlternateContent>
          <mc:Choice Requires="wps">
            <w:drawing>
              <wp:anchor distT="0" distB="0" distL="114300" distR="114300" simplePos="0" relativeHeight="251707392" behindDoc="0" locked="0" layoutInCell="1" allowOverlap="1" wp14:anchorId="75899517" wp14:editId="3A2988FE">
                <wp:simplePos x="0" y="0"/>
                <wp:positionH relativeFrom="column">
                  <wp:posOffset>939800</wp:posOffset>
                </wp:positionH>
                <wp:positionV relativeFrom="paragraph">
                  <wp:posOffset>1412875</wp:posOffset>
                </wp:positionV>
                <wp:extent cx="0" cy="380365"/>
                <wp:effectExtent l="95250" t="38100" r="114300" b="57785"/>
                <wp:wrapNone/>
                <wp:docPr id="7" name="Straight Arrow Connector 7"/>
                <wp:cNvGraphicFramePr/>
                <a:graphic xmlns:a="http://schemas.openxmlformats.org/drawingml/2006/main">
                  <a:graphicData uri="http://schemas.microsoft.com/office/word/2010/wordprocessingShape">
                    <wps:wsp>
                      <wps:cNvCnPr/>
                      <wps:spPr>
                        <a:xfrm flipV="1">
                          <a:off x="0" y="0"/>
                          <a:ext cx="0" cy="3803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A4E12F" id="Straight Arrow Connector 7" o:spid="_x0000_s1026" type="#_x0000_t32" style="position:absolute;margin-left:74pt;margin-top:111.25pt;width:0;height:29.9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" strokecolor="#4472c4 [3204]" strokeweight=".5pt">
                <v:stroke startarrow="open" endarrow="open"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01248" behindDoc="0" locked="0" layoutInCell="1" allowOverlap="1" wp14:anchorId="66795901" wp14:editId="5858684F">
                <wp:simplePos x="0" y="0"/>
                <wp:positionH relativeFrom="column">
                  <wp:posOffset>5283200</wp:posOffset>
                </wp:positionH>
                <wp:positionV relativeFrom="paragraph">
                  <wp:posOffset>3508375</wp:posOffset>
                </wp:positionV>
                <wp:extent cx="0" cy="127000"/>
                <wp:effectExtent l="0" t="0" r="19050" b="25400"/>
                <wp:wrapNone/>
                <wp:docPr id="473" name="Straight Connector 473"/>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BFFF9" id="Straight Connector 47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276.25pt" to="416pt,2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" strokecolor="#4472c4 [3204]" strokeweight=".5pt">
                <v:stroke joinstyle="miter"/>
              </v:lin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05344" behindDoc="0" locked="0" layoutInCell="1" allowOverlap="1" wp14:anchorId="52A67C95" wp14:editId="580650D2">
                <wp:simplePos x="0" y="0"/>
                <wp:positionH relativeFrom="column">
                  <wp:posOffset>3746500</wp:posOffset>
                </wp:positionH>
                <wp:positionV relativeFrom="paragraph">
                  <wp:posOffset>3495675</wp:posOffset>
                </wp:positionV>
                <wp:extent cx="0" cy="1651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0" cy="16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4F901" id="Straight Connector 1"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75.25pt" to="295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" strokecolor="#4472c4 [3204]" strokeweight=".5pt">
                <v:stroke joinstyle="miter"/>
              </v:lin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02272" behindDoc="0" locked="0" layoutInCell="1" allowOverlap="1" wp14:anchorId="05576953" wp14:editId="05705140">
                <wp:simplePos x="0" y="0"/>
                <wp:positionH relativeFrom="column">
                  <wp:posOffset>6159500</wp:posOffset>
                </wp:positionH>
                <wp:positionV relativeFrom="paragraph">
                  <wp:posOffset>3509645</wp:posOffset>
                </wp:positionV>
                <wp:extent cx="0" cy="137795"/>
                <wp:effectExtent l="0" t="0" r="19050" b="14605"/>
                <wp:wrapNone/>
                <wp:docPr id="475" name="Straight Connector 475"/>
                <wp:cNvGraphicFramePr/>
                <a:graphic xmlns:a="http://schemas.openxmlformats.org/drawingml/2006/main">
                  <a:graphicData uri="http://schemas.microsoft.com/office/word/2010/wordprocessingShape">
                    <wps:wsp>
                      <wps:cNvCnPr/>
                      <wps:spPr>
                        <a:xfrm>
                          <a:off x="0" y="0"/>
                          <a:ext cx="0" cy="137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0456F" id="Straight Connector 47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76.35pt" to="485pt,2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" strokecolor="#4472c4 [3204]" strokeweight=".5pt">
                <v:stroke joinstyle="miter"/>
              </v:lin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6672" behindDoc="0" locked="0" layoutInCell="1" allowOverlap="1" wp14:anchorId="40E9AB4A" wp14:editId="5F5D01B5">
                <wp:simplePos x="0" y="0"/>
                <wp:positionH relativeFrom="column">
                  <wp:posOffset>2705100</wp:posOffset>
                </wp:positionH>
                <wp:positionV relativeFrom="paragraph">
                  <wp:posOffset>1412875</wp:posOffset>
                </wp:positionV>
                <wp:extent cx="0" cy="1778000"/>
                <wp:effectExtent l="0" t="0" r="19050" b="12700"/>
                <wp:wrapNone/>
                <wp:docPr id="397" name="Straight Connector 397"/>
                <wp:cNvGraphicFramePr/>
                <a:graphic xmlns:a="http://schemas.openxmlformats.org/drawingml/2006/main">
                  <a:graphicData uri="http://schemas.microsoft.com/office/word/2010/wordprocessingShape">
                    <wps:wsp>
                      <wps:cNvCnPr/>
                      <wps:spPr>
                        <a:xfrm>
                          <a:off x="0" y="0"/>
                          <a:ext cx="0" cy="177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388180" id="Straight Connector 397"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3pt,111.25pt" to="213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" strokecolor="#4472c4 [3204]" strokeweight=".5pt">
                <v:stroke joinstyle="miter"/>
              </v:lin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92032" behindDoc="0" locked="0" layoutInCell="1" allowOverlap="1" wp14:anchorId="0E177611" wp14:editId="35192093">
                <wp:simplePos x="0" y="0"/>
                <wp:positionH relativeFrom="column">
                  <wp:posOffset>2701290</wp:posOffset>
                </wp:positionH>
                <wp:positionV relativeFrom="paragraph">
                  <wp:posOffset>3194050</wp:posOffset>
                </wp:positionV>
                <wp:extent cx="87630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1C1568" id="Straight Arrow Connector 18" o:spid="_x0000_s1026" type="#_x0000_t32" style="position:absolute;margin-left:212.7pt;margin-top:251.5pt;width:69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" strokecolor="#4472c4 [3204]" strokeweight=".5pt">
                <v:stroke endarrow="open"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09440" behindDoc="0" locked="0" layoutInCell="1" allowOverlap="1" wp14:anchorId="20037C4C" wp14:editId="40C441BB">
                <wp:simplePos x="0" y="0"/>
                <wp:positionH relativeFrom="column">
                  <wp:posOffset>927100</wp:posOffset>
                </wp:positionH>
                <wp:positionV relativeFrom="paragraph">
                  <wp:posOffset>2060575</wp:posOffset>
                </wp:positionV>
                <wp:extent cx="0" cy="431800"/>
                <wp:effectExtent l="95250" t="38100" r="57150" b="63500"/>
                <wp:wrapNone/>
                <wp:docPr id="11" name="Straight Arrow Connector 11"/>
                <wp:cNvGraphicFramePr/>
                <a:graphic xmlns:a="http://schemas.openxmlformats.org/drawingml/2006/main">
                  <a:graphicData uri="http://schemas.microsoft.com/office/word/2010/wordprocessingShape">
                    <wps:wsp>
                      <wps:cNvCnPr/>
                      <wps:spPr>
                        <a:xfrm>
                          <a:off x="0" y="0"/>
                          <a:ext cx="0" cy="4318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3C213" id="Straight Arrow Connector 11" o:spid="_x0000_s1026" type="#_x0000_t32" style="position:absolute;margin-left:73pt;margin-top:162.25pt;width:0;height: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" strokecolor="#4472c4 [3204]" strokeweight=".5pt">
                <v:stroke startarrow="open" endarrow="open"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698176" behindDoc="0" locked="0" layoutInCell="1" allowOverlap="1" wp14:anchorId="441A7FC5" wp14:editId="47A4846E">
                <wp:simplePos x="0" y="0"/>
                <wp:positionH relativeFrom="column">
                  <wp:posOffset>7150100</wp:posOffset>
                </wp:positionH>
                <wp:positionV relativeFrom="paragraph">
                  <wp:posOffset>1349375</wp:posOffset>
                </wp:positionV>
                <wp:extent cx="0" cy="3175000"/>
                <wp:effectExtent l="0" t="0" r="19050" b="25400"/>
                <wp:wrapNone/>
                <wp:docPr id="29" name="Straight Connector 29"/>
                <wp:cNvGraphicFramePr/>
                <a:graphic xmlns:a="http://schemas.openxmlformats.org/drawingml/2006/main">
                  <a:graphicData uri="http://schemas.microsoft.com/office/word/2010/wordprocessingShape">
                    <wps:wsp>
                      <wps:cNvCnPr/>
                      <wps:spPr>
                        <a:xfrm>
                          <a:off x="0" y="0"/>
                          <a:ext cx="0" cy="3175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A73988" id="Straight Connector 29"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3pt,106.25pt" to="563pt,3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" strokecolor="#4472c4 [3204]" strokeweight=".5pt">
                <v:stroke joinstyle="miter"/>
              </v:line>
            </w:pict>
          </mc:Fallback>
        </mc:AlternateContent>
      </w:r>
      <w:r w:rsidR="002F0589" w:rsidRPr="00E8157E">
        <w:rPr>
          <w:b/>
          <w:caps/>
          <w:noProof/>
          <w:color w:val="C45911" w:themeColor="accent2" w:themeShade="BF"/>
          <w:sz w:val="36"/>
          <w:szCs w:val="36"/>
          <w:lang w:eastAsia="ro-RO"/>
        </w:rPr>
        <mc:AlternateContent>
          <mc:Choice Requires="wps">
            <w:drawing>
              <wp:anchor distT="0" distB="0" distL="114300" distR="114300" simplePos="0" relativeHeight="251708416" behindDoc="0" locked="0" layoutInCell="1" allowOverlap="1" wp14:anchorId="0D793DF7" wp14:editId="7F4AE393">
                <wp:simplePos x="0" y="0"/>
                <wp:positionH relativeFrom="column">
                  <wp:posOffset>6362701</wp:posOffset>
                </wp:positionH>
                <wp:positionV relativeFrom="paragraph">
                  <wp:posOffset>1349375</wp:posOffset>
                </wp:positionV>
                <wp:extent cx="790574"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7905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AB2DC3" id="Straight Arrow Connector 10" o:spid="_x0000_s1026" type="#_x0000_t32" style="position:absolute;margin-left:501pt;margin-top:106.25pt;width:62.25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" strokecolor="#4472c4 [3204]" strokeweight=".5pt">
                <v:stroke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91008" behindDoc="0" locked="0" layoutInCell="1" allowOverlap="1" wp14:anchorId="77097D1A" wp14:editId="421154A4">
                <wp:simplePos x="0" y="0"/>
                <wp:positionH relativeFrom="column">
                  <wp:posOffset>876300</wp:posOffset>
                </wp:positionH>
                <wp:positionV relativeFrom="paragraph">
                  <wp:posOffset>1412875</wp:posOffset>
                </wp:positionV>
                <wp:extent cx="0" cy="0"/>
                <wp:effectExtent l="0" t="0" r="0" b="0"/>
                <wp:wrapNone/>
                <wp:docPr id="453" name="Straight Arrow Connector 45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CB24952" id="Straight Arrow Connector 453" o:spid="_x0000_s1026" type="#_x0000_t32" style="position:absolute;margin-left:69pt;margin-top:111.25pt;width:0;height:0;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" strokecolor="#4472c4 [3204]" strokeweight=".5pt">
                <v:stroke endarrow="open"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06368" behindDoc="0" locked="0" layoutInCell="1" allowOverlap="1" wp14:anchorId="2DE8FDB5" wp14:editId="5E59D255">
                <wp:simplePos x="0" y="0"/>
                <wp:positionH relativeFrom="column">
                  <wp:posOffset>3886200</wp:posOffset>
                </wp:positionH>
                <wp:positionV relativeFrom="paragraph">
                  <wp:posOffset>1273175</wp:posOffset>
                </wp:positionV>
                <wp:extent cx="111125" cy="0"/>
                <wp:effectExtent l="0" t="76200" r="22225" b="114300"/>
                <wp:wrapNone/>
                <wp:docPr id="3" name="Straight Arrow Connector 3"/>
                <wp:cNvGraphicFramePr/>
                <a:graphic xmlns:a="http://schemas.openxmlformats.org/drawingml/2006/main">
                  <a:graphicData uri="http://schemas.microsoft.com/office/word/2010/wordprocessingShape">
                    <wps:wsp>
                      <wps:cNvCnPr/>
                      <wps:spPr>
                        <a:xfrm>
                          <a:off x="0" y="0"/>
                          <a:ext cx="1111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87A389" id="Straight Arrow Connector 3" o:spid="_x0000_s1026" type="#_x0000_t32" style="position:absolute;margin-left:306pt;margin-top:100.25pt;width:8.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" strokecolor="#4472c4 [3204]" strokeweight=".5pt">
                <v:stroke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89984" behindDoc="0" locked="0" layoutInCell="1" allowOverlap="1" wp14:anchorId="36E6EEF5" wp14:editId="5469EBF1">
                <wp:simplePos x="0" y="0"/>
                <wp:positionH relativeFrom="column">
                  <wp:posOffset>8661400</wp:posOffset>
                </wp:positionH>
                <wp:positionV relativeFrom="paragraph">
                  <wp:posOffset>3114675</wp:posOffset>
                </wp:positionV>
                <wp:extent cx="0" cy="304800"/>
                <wp:effectExtent l="95250" t="38100" r="57150" b="57150"/>
                <wp:wrapNone/>
                <wp:docPr id="439" name="Straight Arrow Connector 439"/>
                <wp:cNvGraphicFramePr/>
                <a:graphic xmlns:a="http://schemas.openxmlformats.org/drawingml/2006/main">
                  <a:graphicData uri="http://schemas.microsoft.com/office/word/2010/wordprocessingShape">
                    <wps:wsp>
                      <wps:cNvCnPr/>
                      <wps:spPr>
                        <a:xfrm>
                          <a:off x="0" y="0"/>
                          <a:ext cx="0" cy="3048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7E9539F" id="Straight Arrow Connector 439" o:spid="_x0000_s1026" type="#_x0000_t32" style="position:absolute;margin-left:682pt;margin-top:245.25pt;width:0;height:2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" strokecolor="#4472c4 [3204]" strokeweight=".5pt">
                <v:stroke startarrow="open"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82816" behindDoc="0" locked="0" layoutInCell="1" allowOverlap="1" wp14:anchorId="7E8D6C91" wp14:editId="128AE5B9">
                <wp:simplePos x="0" y="0"/>
                <wp:positionH relativeFrom="column">
                  <wp:posOffset>2095500</wp:posOffset>
                </wp:positionH>
                <wp:positionV relativeFrom="paragraph">
                  <wp:posOffset>231775</wp:posOffset>
                </wp:positionV>
                <wp:extent cx="5394325" cy="0"/>
                <wp:effectExtent l="38100" t="76200" r="15875" b="114300"/>
                <wp:wrapNone/>
                <wp:docPr id="414" name="Straight Arrow Connector 414"/>
                <wp:cNvGraphicFramePr/>
                <a:graphic xmlns:a="http://schemas.openxmlformats.org/drawingml/2006/main">
                  <a:graphicData uri="http://schemas.microsoft.com/office/word/2010/wordprocessingShape">
                    <wps:wsp>
                      <wps:cNvCnPr/>
                      <wps:spPr>
                        <a:xfrm>
                          <a:off x="0" y="0"/>
                          <a:ext cx="539432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9C960A" id="Straight Arrow Connector 414" o:spid="_x0000_s1026" type="#_x0000_t32" style="position:absolute;margin-left:165pt;margin-top:18.25pt;width:424.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" strokecolor="#4472c4 [3204]" strokeweight=".5pt">
                <v:stroke startarrow="open" endarrow="open"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693056" behindDoc="0" locked="0" layoutInCell="1" allowOverlap="1" wp14:anchorId="759BA52C" wp14:editId="6F1C8750">
                <wp:simplePos x="0" y="0"/>
                <wp:positionH relativeFrom="column">
                  <wp:posOffset>10578784</wp:posOffset>
                </wp:positionH>
                <wp:positionV relativeFrom="paragraph">
                  <wp:posOffset>4232274</wp:posOffset>
                </wp:positionV>
                <wp:extent cx="2160270" cy="447675"/>
                <wp:effectExtent l="0" t="953" r="10478" b="10477"/>
                <wp:wrapNone/>
                <wp:docPr id="19"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60270" cy="447675"/>
                        </a:xfrm>
                        <a:prstGeom prst="rect">
                          <a:avLst/>
                        </a:prstGeom>
                        <a:solidFill>
                          <a:schemeClr val="tx2">
                            <a:lumMod val="20000"/>
                            <a:lumOff val="80000"/>
                          </a:schemeClr>
                        </a:solidFill>
                        <a:ln w="9525">
                          <a:solidFill>
                            <a:srgbClr val="000000"/>
                          </a:solidFill>
                          <a:miter lim="800000"/>
                          <a:headEnd/>
                          <a:tailEnd/>
                        </a:ln>
                      </wps:spPr>
                      <wps:txbx>
                        <w:txbxContent>
                          <w:p w14:paraId="04BC9003" w14:textId="77777777" w:rsidR="00245971" w:rsidRPr="007D4285" w:rsidRDefault="00245971" w:rsidP="002F0589">
                            <w:pPr>
                              <w:pStyle w:val="NoSpacing"/>
                              <w:jc w:val="center"/>
                              <w:rPr>
                                <w:b/>
                              </w:rPr>
                            </w:pPr>
                            <w:r w:rsidRPr="007D4285">
                              <w:rPr>
                                <w:b/>
                              </w:rPr>
                              <w:t>COMPARTIMEN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BA52C" id="_x0000_s1030" type="#_x0000_t202" style="position:absolute;left:0;text-align:left;margin-left:833pt;margin-top:333.25pt;width:170.1pt;height:35.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" fillcolor="#d5dce4 [671]">
                <v:textbox>
                  <w:txbxContent>
                    <w:p w14:paraId="04BC9003" w14:textId="77777777" w:rsidR="00245971" w:rsidRPr="007D4285" w:rsidRDefault="00245971" w:rsidP="002F0589">
                      <w:pPr>
                        <w:pStyle w:val="NoSpacing"/>
                        <w:jc w:val="center"/>
                        <w:rPr>
                          <w:b/>
                        </w:rPr>
                      </w:pPr>
                      <w:r w:rsidRPr="007D4285">
                        <w:rPr>
                          <w:b/>
                        </w:rPr>
                        <w:t>COMPARTIMEN</w:t>
                      </w: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8720" behindDoc="0" locked="0" layoutInCell="1" allowOverlap="1" wp14:anchorId="347FEB7E" wp14:editId="2A7A1C1D">
                <wp:simplePos x="0" y="0"/>
                <wp:positionH relativeFrom="column">
                  <wp:posOffset>7154545</wp:posOffset>
                </wp:positionH>
                <wp:positionV relativeFrom="paragraph">
                  <wp:posOffset>2212975</wp:posOffset>
                </wp:positionV>
                <wp:extent cx="255905" cy="0"/>
                <wp:effectExtent l="0" t="76200" r="10795" b="114300"/>
                <wp:wrapNone/>
                <wp:docPr id="405" name="Straight Arrow Connector 405"/>
                <wp:cNvGraphicFramePr/>
                <a:graphic xmlns:a="http://schemas.openxmlformats.org/drawingml/2006/main">
                  <a:graphicData uri="http://schemas.microsoft.com/office/word/2010/wordprocessingShape">
                    <wps:wsp>
                      <wps:cNvCnPr/>
                      <wps:spPr>
                        <a:xfrm>
                          <a:off x="0" y="0"/>
                          <a:ext cx="25590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FE91E16" id="Straight Arrow Connector 405" o:spid="_x0000_s1026" type="#_x0000_t32" style="position:absolute;margin-left:563.35pt;margin-top:174.25pt;width:20.1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" strokecolor="#4472c4 [3204]" strokeweight=".5pt">
                <v:stroke endarrow="open"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687936" behindDoc="0" locked="0" layoutInCell="1" allowOverlap="1" wp14:anchorId="2995481F" wp14:editId="43E9A82F">
                <wp:simplePos x="0" y="0"/>
                <wp:positionH relativeFrom="column">
                  <wp:posOffset>7153275</wp:posOffset>
                </wp:positionH>
                <wp:positionV relativeFrom="paragraph">
                  <wp:posOffset>4527550</wp:posOffset>
                </wp:positionV>
                <wp:extent cx="253365" cy="0"/>
                <wp:effectExtent l="0" t="76200" r="13335" b="114300"/>
                <wp:wrapNone/>
                <wp:docPr id="430" name="Straight Arrow Connector 430"/>
                <wp:cNvGraphicFramePr/>
                <a:graphic xmlns:a="http://schemas.openxmlformats.org/drawingml/2006/main">
                  <a:graphicData uri="http://schemas.microsoft.com/office/word/2010/wordprocessingShape">
                    <wps:wsp>
                      <wps:cNvCnPr/>
                      <wps:spPr>
                        <a:xfrm>
                          <a:off x="0" y="0"/>
                          <a:ext cx="2533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B61873" id="Straight Arrow Connector 430" o:spid="_x0000_s1026" type="#_x0000_t32" style="position:absolute;margin-left:563.25pt;margin-top:356.5pt;width:19.9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" strokecolor="#4472c4 [3204]" strokeweight=".5pt">
                <v:stroke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9504" behindDoc="0" locked="0" layoutInCell="1" allowOverlap="1" wp14:anchorId="77A51E7A" wp14:editId="148F34AB">
                <wp:simplePos x="0" y="0"/>
                <wp:positionH relativeFrom="column">
                  <wp:posOffset>2952750</wp:posOffset>
                </wp:positionH>
                <wp:positionV relativeFrom="paragraph">
                  <wp:posOffset>2463165</wp:posOffset>
                </wp:positionV>
                <wp:extent cx="1428750" cy="419100"/>
                <wp:effectExtent l="0" t="0" r="19050" b="19050"/>
                <wp:wrapNone/>
                <wp:docPr id="308"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19100"/>
                        </a:xfrm>
                        <a:prstGeom prst="rect">
                          <a:avLst/>
                        </a:prstGeom>
                        <a:solidFill>
                          <a:schemeClr val="accent4">
                            <a:lumMod val="40000"/>
                            <a:lumOff val="60000"/>
                          </a:schemeClr>
                        </a:solidFill>
                        <a:ln w="9525">
                          <a:solidFill>
                            <a:srgbClr val="000000"/>
                          </a:solidFill>
                          <a:miter lim="800000"/>
                          <a:headEnd/>
                          <a:tailEnd/>
                        </a:ln>
                      </wps:spPr>
                      <wps:txbx>
                        <w:txbxContent>
                          <w:p w14:paraId="3EB703B2" w14:textId="77777777" w:rsidR="00245971" w:rsidRPr="00C07FBA" w:rsidRDefault="00245971" w:rsidP="002F0589">
                            <w:pPr>
                              <w:pStyle w:val="NoSpacing"/>
                              <w:rPr>
                                <w:b/>
                              </w:rPr>
                            </w:pPr>
                            <w:r w:rsidRPr="00C07FBA">
                              <w:rPr>
                                <w:b/>
                              </w:rPr>
                              <w:t>CONSILIUL ELEVILOR</w:t>
                            </w:r>
                          </w:p>
                          <w:p w14:paraId="0E159F28" w14:textId="77777777" w:rsidR="00245971" w:rsidRPr="00B60288" w:rsidRDefault="00245971" w:rsidP="002F058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51E7A" id="_x0000_s1031" type="#_x0000_t202" style="position:absolute;left:0;text-align:left;margin-left:232.5pt;margin-top:193.95pt;width:11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" fillcolor="#ffe599 [1303]">
                <v:textbox>
                  <w:txbxContent>
                    <w:p w14:paraId="3EB703B2" w14:textId="77777777" w:rsidR="00245971" w:rsidRPr="00C07FBA" w:rsidRDefault="00245971" w:rsidP="002F0589">
                      <w:pPr>
                        <w:pStyle w:val="NoSpacing"/>
                        <w:rPr>
                          <w:b/>
                        </w:rPr>
                      </w:pPr>
                      <w:r w:rsidRPr="00C07FBA">
                        <w:rPr>
                          <w:b/>
                        </w:rPr>
                        <w:t>CONSILIUL ELEVILOR</w:t>
                      </w:r>
                    </w:p>
                    <w:p w14:paraId="0E159F28" w14:textId="77777777" w:rsidR="00245971" w:rsidRPr="00B60288" w:rsidRDefault="00245971" w:rsidP="002F0589">
                      <w:pPr>
                        <w:pStyle w:val="NoSpacing"/>
                      </w:pP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0528" behindDoc="0" locked="0" layoutInCell="1" allowOverlap="1" wp14:anchorId="54E451D2" wp14:editId="5623CCFD">
                <wp:simplePos x="0" y="0"/>
                <wp:positionH relativeFrom="column">
                  <wp:posOffset>4850765</wp:posOffset>
                </wp:positionH>
                <wp:positionV relativeFrom="paragraph">
                  <wp:posOffset>2448560</wp:posOffset>
                </wp:positionV>
                <wp:extent cx="1638300" cy="409575"/>
                <wp:effectExtent l="0" t="0" r="19050" b="28575"/>
                <wp:wrapNone/>
                <wp:docPr id="311"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09575"/>
                        </a:xfrm>
                        <a:prstGeom prst="rect">
                          <a:avLst/>
                        </a:prstGeom>
                        <a:solidFill>
                          <a:schemeClr val="accent4">
                            <a:lumMod val="40000"/>
                            <a:lumOff val="60000"/>
                          </a:schemeClr>
                        </a:solidFill>
                        <a:ln w="9525">
                          <a:solidFill>
                            <a:srgbClr val="000000"/>
                          </a:solidFill>
                          <a:miter lim="800000"/>
                          <a:headEnd/>
                          <a:tailEnd/>
                        </a:ln>
                      </wps:spPr>
                      <wps:txbx>
                        <w:txbxContent>
                          <w:p w14:paraId="5C618DC1" w14:textId="77777777" w:rsidR="00245971" w:rsidRPr="00245D27" w:rsidRDefault="00245971" w:rsidP="002F0589">
                            <w:pPr>
                              <w:pStyle w:val="NoSpacing"/>
                              <w:jc w:val="center"/>
                              <w:rPr>
                                <w:b/>
                              </w:rPr>
                            </w:pPr>
                            <w:r w:rsidRPr="00245D27">
                              <w:rPr>
                                <w:b/>
                              </w:rPr>
                              <w:t xml:space="preserve"> DIRIGINŢI</w:t>
                            </w:r>
                          </w:p>
                          <w:p w14:paraId="2587FBA8" w14:textId="77777777" w:rsidR="00245971" w:rsidRDefault="00245971" w:rsidP="002F0589">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451D2" id="_x0000_s1032" type="#_x0000_t202" style="position:absolute;left:0;text-align:left;margin-left:381.95pt;margin-top:192.8pt;width:129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" fillcolor="#ffe599 [1303]">
                <v:textbox>
                  <w:txbxContent>
                    <w:p w14:paraId="5C618DC1" w14:textId="77777777" w:rsidR="00245971" w:rsidRPr="00245D27" w:rsidRDefault="00245971" w:rsidP="002F0589">
                      <w:pPr>
                        <w:pStyle w:val="NoSpacing"/>
                        <w:jc w:val="center"/>
                        <w:rPr>
                          <w:b/>
                        </w:rPr>
                      </w:pPr>
                      <w:r w:rsidRPr="00245D27">
                        <w:rPr>
                          <w:b/>
                        </w:rPr>
                        <w:t xml:space="preserve"> DIRIGINŢI</w:t>
                      </w:r>
                    </w:p>
                    <w:p w14:paraId="2587FBA8" w14:textId="77777777" w:rsidR="00245971" w:rsidRDefault="00245971" w:rsidP="002F0589">
                      <w:pPr>
                        <w:pStyle w:val="NoSpacing"/>
                        <w:jc w:val="center"/>
                      </w:pP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7456" behindDoc="0" locked="0" layoutInCell="1" allowOverlap="1" wp14:anchorId="367BEEBC" wp14:editId="4B82808E">
                <wp:simplePos x="0" y="0"/>
                <wp:positionH relativeFrom="column">
                  <wp:posOffset>2952750</wp:posOffset>
                </wp:positionH>
                <wp:positionV relativeFrom="paragraph">
                  <wp:posOffset>1784350</wp:posOffset>
                </wp:positionV>
                <wp:extent cx="3533775" cy="428625"/>
                <wp:effectExtent l="0" t="0" r="28575" b="28575"/>
                <wp:wrapNone/>
                <wp:docPr id="348"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28625"/>
                        </a:xfrm>
                        <a:prstGeom prst="rect">
                          <a:avLst/>
                        </a:prstGeom>
                        <a:solidFill>
                          <a:schemeClr val="accent4">
                            <a:lumMod val="40000"/>
                            <a:lumOff val="60000"/>
                          </a:schemeClr>
                        </a:solidFill>
                        <a:ln w="9525">
                          <a:solidFill>
                            <a:srgbClr val="000000"/>
                          </a:solidFill>
                          <a:miter lim="800000"/>
                          <a:headEnd/>
                          <a:tailEnd/>
                        </a:ln>
                      </wps:spPr>
                      <wps:txbx>
                        <w:txbxContent>
                          <w:p w14:paraId="3CC7AB43" w14:textId="3815C1B6" w:rsidR="00245971" w:rsidRPr="00245D27" w:rsidRDefault="00245971" w:rsidP="002F0589">
                            <w:pPr>
                              <w:pStyle w:val="NoSpacing"/>
                              <w:jc w:val="center"/>
                              <w:rPr>
                                <w:b/>
                              </w:rPr>
                            </w:pPr>
                            <w:r>
                              <w:rPr>
                                <w:b/>
                              </w:rPr>
                              <w:t>COORDONATOR DE PROIECTE ȘI PROGRAME EDUCATIVE</w:t>
                            </w:r>
                            <w:r w:rsidRPr="00245D27">
                              <w:rPr>
                                <w:b/>
                              </w:rPr>
                              <w:t xml:space="preserve"> </w:t>
                            </w:r>
                            <w:r w:rsidR="00FE5553">
                              <w:t>prof. GLIGOR ADRIANA OLIMPIA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BEEBC" id="_x0000_s1033" type="#_x0000_t202" style="position:absolute;left:0;text-align:left;margin-left:232.5pt;margin-top:140.5pt;width:278.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" fillcolor="#ffe599 [1303]">
                <v:textbox>
                  <w:txbxContent>
                    <w:p w14:paraId="3CC7AB43" w14:textId="3815C1B6" w:rsidR="00245971" w:rsidRPr="00245D27" w:rsidRDefault="00245971" w:rsidP="002F0589">
                      <w:pPr>
                        <w:pStyle w:val="NoSpacing"/>
                        <w:jc w:val="center"/>
                        <w:rPr>
                          <w:b/>
                        </w:rPr>
                      </w:pPr>
                      <w:r>
                        <w:rPr>
                          <w:b/>
                        </w:rPr>
                        <w:t xml:space="preserve">COORDONATOR DE PROIECTE </w:t>
                      </w:r>
                      <w:r>
                        <w:rPr>
                          <w:b/>
                        </w:rPr>
                        <w:t>ȘI PROGRAME EDUCATIVE</w:t>
                      </w:r>
                      <w:r w:rsidRPr="00245D27">
                        <w:rPr>
                          <w:b/>
                        </w:rPr>
                        <w:t xml:space="preserve"> </w:t>
                      </w:r>
                      <w:r w:rsidR="00FE5553">
                        <w:t>prof. GLIGOR ADRIANA OLIMPIA</w:t>
                      </w: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7696" behindDoc="0" locked="0" layoutInCell="1" allowOverlap="1" wp14:anchorId="688AB4C1" wp14:editId="2C4542E8">
                <wp:simplePos x="0" y="0"/>
                <wp:positionH relativeFrom="column">
                  <wp:posOffset>7409180</wp:posOffset>
                </wp:positionH>
                <wp:positionV relativeFrom="paragraph">
                  <wp:posOffset>1336675</wp:posOffset>
                </wp:positionV>
                <wp:extent cx="2496185" cy="1771650"/>
                <wp:effectExtent l="0" t="0" r="18415" b="19050"/>
                <wp:wrapNone/>
                <wp:docPr id="9"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1771650"/>
                        </a:xfrm>
                        <a:prstGeom prst="rect">
                          <a:avLst/>
                        </a:prstGeom>
                        <a:solidFill>
                          <a:schemeClr val="accent2">
                            <a:lumMod val="40000"/>
                            <a:lumOff val="60000"/>
                          </a:schemeClr>
                        </a:solidFill>
                        <a:ln w="9525">
                          <a:solidFill>
                            <a:srgbClr val="000000"/>
                          </a:solidFill>
                          <a:miter lim="800000"/>
                          <a:headEnd/>
                          <a:tailEnd/>
                        </a:ln>
                      </wps:spPr>
                      <wps:txbx>
                        <w:txbxContent>
                          <w:p w14:paraId="10CD7B8A" w14:textId="77777777" w:rsidR="00245971" w:rsidRDefault="00245971" w:rsidP="002F0589">
                            <w:pPr>
                              <w:pStyle w:val="NoSpacing"/>
                              <w:jc w:val="center"/>
                              <w:rPr>
                                <w:b/>
                              </w:rPr>
                            </w:pPr>
                            <w:r>
                              <w:rPr>
                                <w:b/>
                              </w:rPr>
                              <w:t>PROFESORI COORDONATORI:</w:t>
                            </w:r>
                          </w:p>
                          <w:p w14:paraId="6297DF45" w14:textId="77777777" w:rsidR="00180E72" w:rsidRDefault="00245971" w:rsidP="002F0589">
                            <w:pPr>
                              <w:pStyle w:val="NoSpacing"/>
                              <w:jc w:val="center"/>
                            </w:pPr>
                            <w:r>
                              <w:t>Unitatea</w:t>
                            </w:r>
                            <w:r w:rsidR="00180E72">
                              <w:t>:</w:t>
                            </w:r>
                          </w:p>
                          <w:p w14:paraId="15C0777C" w14:textId="0056B225" w:rsidR="00245971" w:rsidRDefault="00245971" w:rsidP="002F0589">
                            <w:pPr>
                              <w:pStyle w:val="NoSpacing"/>
                              <w:jc w:val="center"/>
                            </w:pPr>
                            <w:r w:rsidRPr="00BF6F26">
                              <w:t xml:space="preserve"> </w:t>
                            </w:r>
                            <w:r w:rsidR="00180E72">
                              <w:t>Scoala Primară nr. 1 Toboliu- prof. Cozma Cristina</w:t>
                            </w:r>
                            <w:r w:rsidR="009D7292">
                              <w:t xml:space="preserve"> Maria</w:t>
                            </w:r>
                          </w:p>
                          <w:p w14:paraId="6AED714D" w14:textId="2EFA8857" w:rsidR="009D7292" w:rsidRDefault="009D7292" w:rsidP="002F0589">
                            <w:pPr>
                              <w:pStyle w:val="NoSpacing"/>
                              <w:jc w:val="center"/>
                            </w:pPr>
                            <w:r>
                              <w:t>GPN nr. 1 Cheresig- prof. Mudura Florentina Teodora</w:t>
                            </w:r>
                          </w:p>
                          <w:p w14:paraId="4E8786F2" w14:textId="2961141B" w:rsidR="009D7292" w:rsidRDefault="009D7292" w:rsidP="002F0589">
                            <w:pPr>
                              <w:pStyle w:val="NoSpacing"/>
                              <w:jc w:val="center"/>
                            </w:pPr>
                            <w:r>
                              <w:t>GPN nr. 2 Toboliu- prof. Sime Mariana Emilia</w:t>
                            </w:r>
                          </w:p>
                          <w:p w14:paraId="13B4822D" w14:textId="77777777" w:rsidR="00245971" w:rsidRPr="00BF6F26" w:rsidRDefault="00245971" w:rsidP="002F0589">
                            <w:pPr>
                              <w:pStyle w:val="NoSpacing"/>
                              <w:jc w:val="center"/>
                            </w:pPr>
                          </w:p>
                          <w:p w14:paraId="0EF2BFAF" w14:textId="77777777" w:rsidR="00245971" w:rsidRDefault="00245971" w:rsidP="002F0589">
                            <w:pPr>
                              <w:pStyle w:val="NoSpacing"/>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AB4C1" id="_x0000_s1034" type="#_x0000_t202" style="position:absolute;left:0;text-align:left;margin-left:583.4pt;margin-top:105.25pt;width:196.55pt;height:1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" fillcolor="#f7caac [1301]">
                <v:textbox>
                  <w:txbxContent>
                    <w:p w14:paraId="10CD7B8A" w14:textId="77777777" w:rsidR="00245971" w:rsidRDefault="00245971" w:rsidP="002F0589">
                      <w:pPr>
                        <w:pStyle w:val="NoSpacing"/>
                        <w:jc w:val="center"/>
                        <w:rPr>
                          <w:b/>
                        </w:rPr>
                      </w:pPr>
                      <w:r>
                        <w:rPr>
                          <w:b/>
                        </w:rPr>
                        <w:t>PROFESORI COORDONATORI:</w:t>
                      </w:r>
                    </w:p>
                    <w:p w14:paraId="6297DF45" w14:textId="77777777" w:rsidR="00180E72" w:rsidRDefault="00245971" w:rsidP="002F0589">
                      <w:pPr>
                        <w:pStyle w:val="NoSpacing"/>
                        <w:jc w:val="center"/>
                      </w:pPr>
                      <w:r>
                        <w:t>Unitatea</w:t>
                      </w:r>
                      <w:r w:rsidR="00180E72">
                        <w:t>:</w:t>
                      </w:r>
                    </w:p>
                    <w:p w14:paraId="15C0777C" w14:textId="0056B225" w:rsidR="00245971" w:rsidRDefault="00245971" w:rsidP="002F0589">
                      <w:pPr>
                        <w:pStyle w:val="NoSpacing"/>
                        <w:jc w:val="center"/>
                      </w:pPr>
                      <w:r w:rsidRPr="00BF6F26">
                        <w:t xml:space="preserve"> </w:t>
                      </w:r>
                      <w:r w:rsidR="00180E72">
                        <w:t>Scoala Primară nr. 1 Toboliu- prof. Cozma Cristina</w:t>
                      </w:r>
                      <w:r w:rsidR="009D7292">
                        <w:t xml:space="preserve"> Maria</w:t>
                      </w:r>
                    </w:p>
                    <w:p w14:paraId="6AED714D" w14:textId="2EFA8857" w:rsidR="009D7292" w:rsidRDefault="009D7292" w:rsidP="002F0589">
                      <w:pPr>
                        <w:pStyle w:val="NoSpacing"/>
                        <w:jc w:val="center"/>
                      </w:pPr>
                      <w:r>
                        <w:t>GPN nr. 1 Cheresig- prof. Mudura Florentina Teodora</w:t>
                      </w:r>
                    </w:p>
                    <w:p w14:paraId="4E8786F2" w14:textId="2961141B" w:rsidR="009D7292" w:rsidRDefault="009D7292" w:rsidP="002F0589">
                      <w:pPr>
                        <w:pStyle w:val="NoSpacing"/>
                        <w:jc w:val="center"/>
                      </w:pPr>
                      <w:r>
                        <w:t>GPN nr. 2 Toboliu- prof. Sime Mariana Emilia</w:t>
                      </w:r>
                    </w:p>
                    <w:p w14:paraId="13B4822D" w14:textId="77777777" w:rsidR="00245971" w:rsidRPr="00BF6F26" w:rsidRDefault="00245971" w:rsidP="002F0589">
                      <w:pPr>
                        <w:pStyle w:val="NoSpacing"/>
                        <w:jc w:val="center"/>
                      </w:pPr>
                    </w:p>
                    <w:p w14:paraId="0EF2BFAF" w14:textId="77777777" w:rsidR="00245971" w:rsidRDefault="00245971" w:rsidP="002F0589">
                      <w:pPr>
                        <w:pStyle w:val="NoSpacing"/>
                        <w:jc w:val="center"/>
                        <w:rPr>
                          <w:b/>
                        </w:rPr>
                      </w:pPr>
                    </w:p>
                  </w:txbxContent>
                </v:textbox>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680768" behindDoc="0" locked="0" layoutInCell="1" allowOverlap="1" wp14:anchorId="78247C3E" wp14:editId="2ABF5F0B">
                <wp:simplePos x="0" y="0"/>
                <wp:positionH relativeFrom="column">
                  <wp:posOffset>66675</wp:posOffset>
                </wp:positionH>
                <wp:positionV relativeFrom="paragraph">
                  <wp:posOffset>1791335</wp:posOffset>
                </wp:positionV>
                <wp:extent cx="1552575" cy="266700"/>
                <wp:effectExtent l="0" t="0" r="28575" b="19050"/>
                <wp:wrapNone/>
                <wp:docPr id="1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66700"/>
                        </a:xfrm>
                        <a:prstGeom prst="rect">
                          <a:avLst/>
                        </a:prstGeom>
                        <a:solidFill>
                          <a:srgbClr val="ADA36F"/>
                        </a:solidFill>
                        <a:ln w="9525">
                          <a:solidFill>
                            <a:srgbClr val="000000"/>
                          </a:solidFill>
                          <a:miter lim="800000"/>
                          <a:headEnd/>
                          <a:tailEnd/>
                        </a:ln>
                      </wps:spPr>
                      <wps:txbx>
                        <w:txbxContent>
                          <w:p w14:paraId="3388D992" w14:textId="77777777" w:rsidR="00245971" w:rsidRPr="00AB53A5" w:rsidRDefault="00245971" w:rsidP="002F0589">
                            <w:pPr>
                              <w:jc w:val="center"/>
                              <w:rPr>
                                <w:b/>
                                <w:sz w:val="20"/>
                                <w:szCs w:val="20"/>
                              </w:rPr>
                            </w:pPr>
                            <w:r w:rsidRPr="00AB53A5">
                              <w:rPr>
                                <w:b/>
                                <w:sz w:val="20"/>
                                <w:szCs w:val="20"/>
                              </w:rPr>
                              <w:t>COMUNITATEA LOCALĂ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47C3E" id="_x0000_s1035" type="#_x0000_t202" style="position:absolute;left:0;text-align:left;margin-left:5.25pt;margin-top:141.05pt;width:122.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" fillcolor="#ada36f">
                <v:textbox>
                  <w:txbxContent>
                    <w:p w14:paraId="3388D992" w14:textId="77777777" w:rsidR="00245971" w:rsidRPr="00AB53A5" w:rsidRDefault="00245971" w:rsidP="002F0589">
                      <w:pPr>
                        <w:jc w:val="center"/>
                        <w:rPr>
                          <w:b/>
                          <w:sz w:val="20"/>
                          <w:szCs w:val="20"/>
                        </w:rPr>
                      </w:pPr>
                      <w:r w:rsidRPr="00AB53A5">
                        <w:rPr>
                          <w:b/>
                          <w:sz w:val="20"/>
                          <w:szCs w:val="20"/>
                        </w:rPr>
                        <w:t>COMUNITATEA LOCALĂ</w:t>
                      </w: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5408" behindDoc="0" locked="0" layoutInCell="1" allowOverlap="1" wp14:anchorId="0AAE010A" wp14:editId="506AA084">
                <wp:simplePos x="0" y="0"/>
                <wp:positionH relativeFrom="column">
                  <wp:posOffset>-323850</wp:posOffset>
                </wp:positionH>
                <wp:positionV relativeFrom="paragraph">
                  <wp:posOffset>2491740</wp:posOffset>
                </wp:positionV>
                <wp:extent cx="2724150" cy="409575"/>
                <wp:effectExtent l="0" t="0" r="19050" b="28575"/>
                <wp:wrapNone/>
                <wp:docPr id="301"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09575"/>
                        </a:xfrm>
                        <a:prstGeom prst="rect">
                          <a:avLst/>
                        </a:prstGeom>
                        <a:solidFill>
                          <a:srgbClr val="ADA36F"/>
                        </a:solidFill>
                        <a:ln w="9525">
                          <a:solidFill>
                            <a:srgbClr val="000000"/>
                          </a:solidFill>
                          <a:miter lim="800000"/>
                          <a:headEnd/>
                          <a:tailEnd/>
                        </a:ln>
                      </wps:spPr>
                      <wps:txbx>
                        <w:txbxContent>
                          <w:p w14:paraId="7FF36BBD" w14:textId="77777777" w:rsidR="00245971" w:rsidRPr="00531C6F" w:rsidRDefault="00245971" w:rsidP="002F0589">
                            <w:pPr>
                              <w:pStyle w:val="NoSpacing"/>
                              <w:jc w:val="center"/>
                              <w:rPr>
                                <w:b/>
                              </w:rPr>
                            </w:pPr>
                            <w:r w:rsidRPr="00531C6F">
                              <w:rPr>
                                <w:b/>
                              </w:rPr>
                              <w:t>CONSILIUL REPREZENTATIV AL PĂRINŢILOR</w:t>
                            </w:r>
                          </w:p>
                          <w:p w14:paraId="38793D8D" w14:textId="77777777" w:rsidR="00245971" w:rsidRPr="00AB53A5" w:rsidRDefault="00245971" w:rsidP="002F0589">
                            <w:pPr>
                              <w:pStyle w:val="NoSpacing"/>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E010A" id="_x0000_s1036" type="#_x0000_t202" style="position:absolute;left:0;text-align:left;margin-left:-25.5pt;margin-top:196.2pt;width:214.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" fillcolor="#ada36f">
                <v:textbox>
                  <w:txbxContent>
                    <w:p w14:paraId="7FF36BBD" w14:textId="77777777" w:rsidR="00245971" w:rsidRPr="00531C6F" w:rsidRDefault="00245971" w:rsidP="002F0589">
                      <w:pPr>
                        <w:pStyle w:val="NoSpacing"/>
                        <w:jc w:val="center"/>
                        <w:rPr>
                          <w:b/>
                        </w:rPr>
                      </w:pPr>
                      <w:r w:rsidRPr="00531C6F">
                        <w:rPr>
                          <w:b/>
                        </w:rPr>
                        <w:t>CONSILIUL REPREZENTATIV AL PĂRINŢILOR</w:t>
                      </w:r>
                    </w:p>
                    <w:p w14:paraId="38793D8D" w14:textId="77777777" w:rsidR="00245971" w:rsidRPr="00AB53A5" w:rsidRDefault="00245971" w:rsidP="002F0589">
                      <w:pPr>
                        <w:pStyle w:val="NoSpacing"/>
                        <w:jc w:val="center"/>
                        <w:rPr>
                          <w:sz w:val="20"/>
                          <w:szCs w:val="20"/>
                        </w:rPr>
                      </w:pP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88960" behindDoc="0" locked="0" layoutInCell="1" allowOverlap="1" wp14:anchorId="259CD786" wp14:editId="0D04F4EB">
                <wp:simplePos x="0" y="0"/>
                <wp:positionH relativeFrom="column">
                  <wp:posOffset>8648700</wp:posOffset>
                </wp:positionH>
                <wp:positionV relativeFrom="paragraph">
                  <wp:posOffset>1050925</wp:posOffset>
                </wp:positionV>
                <wp:extent cx="0" cy="285750"/>
                <wp:effectExtent l="95250" t="38100" r="57150" b="57150"/>
                <wp:wrapNone/>
                <wp:docPr id="433" name="Straight Arrow Connector 433"/>
                <wp:cNvGraphicFramePr/>
                <a:graphic xmlns:a="http://schemas.openxmlformats.org/drawingml/2006/main">
                  <a:graphicData uri="http://schemas.microsoft.com/office/word/2010/wordprocessingShape">
                    <wps:wsp>
                      <wps:cNvCnPr/>
                      <wps:spPr>
                        <a:xfrm>
                          <a:off x="0" y="0"/>
                          <a:ext cx="0" cy="2857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F658B5" id="Straight Arrow Connector 433" o:spid="_x0000_s1026" type="#_x0000_t32" style="position:absolute;margin-left:681pt;margin-top:82.75pt;width:0;height:2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" strokecolor="#4472c4 [3204]" strokeweight=".5pt">
                <v:stroke startarrow="open"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1552" behindDoc="0" locked="0" layoutInCell="1" allowOverlap="1" wp14:anchorId="1234888E" wp14:editId="0467775F">
                <wp:simplePos x="0" y="0"/>
                <wp:positionH relativeFrom="column">
                  <wp:posOffset>3571875</wp:posOffset>
                </wp:positionH>
                <wp:positionV relativeFrom="paragraph">
                  <wp:posOffset>2222500</wp:posOffset>
                </wp:positionV>
                <wp:extent cx="0" cy="228600"/>
                <wp:effectExtent l="95250" t="0" r="57150" b="57150"/>
                <wp:wrapNone/>
                <wp:docPr id="367" name="Straight Arrow Connector 36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45291B" id="Straight Arrow Connector 367" o:spid="_x0000_s1026" type="#_x0000_t32" style="position:absolute;margin-left:281.25pt;margin-top:175pt;width:0;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" strokecolor="#4472c4 [3204]" strokeweight=".5pt">
                <v:stroke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4624" behindDoc="0" locked="0" layoutInCell="1" allowOverlap="1" wp14:anchorId="105B2B71" wp14:editId="149E3CCF">
                <wp:simplePos x="0" y="0"/>
                <wp:positionH relativeFrom="column">
                  <wp:posOffset>5429250</wp:posOffset>
                </wp:positionH>
                <wp:positionV relativeFrom="paragraph">
                  <wp:posOffset>2212975</wp:posOffset>
                </wp:positionV>
                <wp:extent cx="0" cy="238125"/>
                <wp:effectExtent l="95250" t="0" r="57150" b="66675"/>
                <wp:wrapNone/>
                <wp:docPr id="393" name="Straight Arrow Connector 39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FCC1F" id="Straight Arrow Connector 393" o:spid="_x0000_s1026" type="#_x0000_t32" style="position:absolute;margin-left:427.5pt;margin-top:174.25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" strokecolor="#4472c4 [3204]" strokeweight=".5pt">
                <v:stroke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2576" behindDoc="0" locked="0" layoutInCell="1" allowOverlap="1" wp14:anchorId="158F91DE" wp14:editId="3FDB9BC2">
                <wp:simplePos x="0" y="0"/>
                <wp:positionH relativeFrom="column">
                  <wp:posOffset>2705100</wp:posOffset>
                </wp:positionH>
                <wp:positionV relativeFrom="paragraph">
                  <wp:posOffset>1412875</wp:posOffset>
                </wp:positionV>
                <wp:extent cx="1295400" cy="0"/>
                <wp:effectExtent l="0" t="0" r="19050" b="19050"/>
                <wp:wrapNone/>
                <wp:docPr id="371" name="Straight Connector 371"/>
                <wp:cNvGraphicFramePr/>
                <a:graphic xmlns:a="http://schemas.openxmlformats.org/drawingml/2006/main">
                  <a:graphicData uri="http://schemas.microsoft.com/office/word/2010/wordprocessingShape">
                    <wps:wsp>
                      <wps:cNvCnPr/>
                      <wps:spPr>
                        <a:xfrm flipH="1">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1FBBD" id="Straight Connector 37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11.25pt" to="31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" strokecolor="#4472c4 [3204]" strokeweight=".5pt">
                <v:stroke joinstyle="miter"/>
              </v:lin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83840" behindDoc="0" locked="0" layoutInCell="1" allowOverlap="1" wp14:anchorId="2B954BE2" wp14:editId="6FEE50D8">
                <wp:simplePos x="0" y="0"/>
                <wp:positionH relativeFrom="column">
                  <wp:posOffset>8648700</wp:posOffset>
                </wp:positionH>
                <wp:positionV relativeFrom="paragraph">
                  <wp:posOffset>365125</wp:posOffset>
                </wp:positionV>
                <wp:extent cx="0" cy="257175"/>
                <wp:effectExtent l="95250" t="38100" r="57150" b="66675"/>
                <wp:wrapNone/>
                <wp:docPr id="415" name="Straight Arrow Connector 415"/>
                <wp:cNvGraphicFramePr/>
                <a:graphic xmlns:a="http://schemas.openxmlformats.org/drawingml/2006/main">
                  <a:graphicData uri="http://schemas.microsoft.com/office/word/2010/wordprocessingShape">
                    <wps:wsp>
                      <wps:cNvCnPr/>
                      <wps:spPr>
                        <a:xfrm>
                          <a:off x="0" y="0"/>
                          <a:ext cx="0" cy="2571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DB616C" id="Straight Arrow Connector 415" o:spid="_x0000_s1026" type="#_x0000_t32" style="position:absolute;margin-left:681pt;margin-top:28.75pt;width:0;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" strokecolor="#4472c4 [3204]" strokeweight=".5pt">
                <v:stroke startarrow="open"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8480" behindDoc="0" locked="0" layoutInCell="1" allowOverlap="1" wp14:anchorId="4AC8A853" wp14:editId="0EEE5511">
                <wp:simplePos x="0" y="0"/>
                <wp:positionH relativeFrom="column">
                  <wp:posOffset>4772025</wp:posOffset>
                </wp:positionH>
                <wp:positionV relativeFrom="paragraph">
                  <wp:posOffset>1479550</wp:posOffset>
                </wp:positionV>
                <wp:extent cx="0" cy="295275"/>
                <wp:effectExtent l="95250" t="0" r="57150" b="66675"/>
                <wp:wrapNone/>
                <wp:docPr id="364" name="Straight Arrow Connector 36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0E5A4" id="Straight Arrow Connector 364" o:spid="_x0000_s1026" type="#_x0000_t32" style="position:absolute;margin-left:375.75pt;margin-top:116.5pt;width:0;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" strokecolor="#4472c4 [3204]" strokeweight=".5pt">
                <v:stroke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6432" behindDoc="0" locked="0" layoutInCell="1" allowOverlap="1" wp14:anchorId="684229A4" wp14:editId="4D4468D2">
                <wp:simplePos x="0" y="0"/>
                <wp:positionH relativeFrom="column">
                  <wp:posOffset>19050</wp:posOffset>
                </wp:positionH>
                <wp:positionV relativeFrom="paragraph">
                  <wp:posOffset>3298190</wp:posOffset>
                </wp:positionV>
                <wp:extent cx="1676400" cy="428625"/>
                <wp:effectExtent l="0" t="0" r="19050" b="28575"/>
                <wp:wrapNone/>
                <wp:docPr id="34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28625"/>
                        </a:xfrm>
                        <a:prstGeom prst="rect">
                          <a:avLst/>
                        </a:prstGeom>
                        <a:solidFill>
                          <a:srgbClr val="ADA36F"/>
                        </a:solidFill>
                        <a:ln w="9525">
                          <a:solidFill>
                            <a:srgbClr val="000000"/>
                          </a:solidFill>
                          <a:miter lim="800000"/>
                          <a:headEnd/>
                          <a:tailEnd/>
                        </a:ln>
                      </wps:spPr>
                      <wps:txbx>
                        <w:txbxContent>
                          <w:p w14:paraId="4C550760" w14:textId="77777777" w:rsidR="00245971" w:rsidRPr="00531C6F" w:rsidRDefault="00245971" w:rsidP="002F0589">
                            <w:pPr>
                              <w:pStyle w:val="NoSpacing"/>
                              <w:jc w:val="center"/>
                              <w:rPr>
                                <w:b/>
                              </w:rPr>
                            </w:pPr>
                            <w:r w:rsidRPr="00531C6F">
                              <w:rPr>
                                <w:b/>
                              </w:rPr>
                              <w:t>COMITETE DE PĂRINȚI</w:t>
                            </w:r>
                          </w:p>
                          <w:p w14:paraId="7508D1E7" w14:textId="77777777" w:rsidR="00245971" w:rsidRPr="00531C6F" w:rsidRDefault="00245971" w:rsidP="002F0589">
                            <w:pPr>
                              <w:pStyle w:val="NoSpacing"/>
                              <w:jc w:val="center"/>
                              <w:rPr>
                                <w:b/>
                              </w:rPr>
                            </w:pPr>
                            <w:r w:rsidRPr="00531C6F">
                              <w:rPr>
                                <w:b/>
                              </w:rPr>
                              <w:t>PE CLASE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229A4" id="_x0000_s1037" type="#_x0000_t202" style="position:absolute;left:0;text-align:left;margin-left:1.5pt;margin-top:259.7pt;width:132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" fillcolor="#ada36f">
                <v:textbox>
                  <w:txbxContent>
                    <w:p w14:paraId="4C550760" w14:textId="77777777" w:rsidR="00245971" w:rsidRPr="00531C6F" w:rsidRDefault="00245971" w:rsidP="002F0589">
                      <w:pPr>
                        <w:pStyle w:val="NoSpacing"/>
                        <w:jc w:val="center"/>
                        <w:rPr>
                          <w:b/>
                        </w:rPr>
                      </w:pPr>
                      <w:r w:rsidRPr="00531C6F">
                        <w:rPr>
                          <w:b/>
                        </w:rPr>
                        <w:t>COMITETE DE PĂRINȚI</w:t>
                      </w:r>
                    </w:p>
                    <w:p w14:paraId="7508D1E7" w14:textId="77777777" w:rsidR="00245971" w:rsidRPr="00531C6F" w:rsidRDefault="00245971" w:rsidP="002F0589">
                      <w:pPr>
                        <w:pStyle w:val="NoSpacing"/>
                        <w:jc w:val="center"/>
                        <w:rPr>
                          <w:b/>
                        </w:rPr>
                      </w:pPr>
                      <w:r w:rsidRPr="00531C6F">
                        <w:rPr>
                          <w:b/>
                        </w:rPr>
                        <w:t>PE CLASE</w:t>
                      </w: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4384" behindDoc="0" locked="0" layoutInCell="1" allowOverlap="1" wp14:anchorId="54761DE0" wp14:editId="5264EF31">
                <wp:simplePos x="0" y="0"/>
                <wp:positionH relativeFrom="column">
                  <wp:posOffset>180975</wp:posOffset>
                </wp:positionH>
                <wp:positionV relativeFrom="paragraph">
                  <wp:posOffset>1109980</wp:posOffset>
                </wp:positionV>
                <wp:extent cx="1600200" cy="304800"/>
                <wp:effectExtent l="0" t="0" r="19050" b="19050"/>
                <wp:wrapNone/>
                <wp:docPr id="30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64B7CE"/>
                        </a:solidFill>
                        <a:ln w="9525">
                          <a:solidFill>
                            <a:srgbClr val="000000"/>
                          </a:solidFill>
                          <a:miter lim="800000"/>
                          <a:headEnd/>
                          <a:tailEnd/>
                        </a:ln>
                      </wps:spPr>
                      <wps:txbx>
                        <w:txbxContent>
                          <w:p w14:paraId="5F1CB7D6" w14:textId="77777777" w:rsidR="00245971" w:rsidRPr="00245D27" w:rsidRDefault="00245971" w:rsidP="002F0589">
                            <w:pPr>
                              <w:rPr>
                                <w:b/>
                              </w:rPr>
                            </w:pPr>
                            <w:r w:rsidRPr="00245D27">
                              <w:rPr>
                                <w:b/>
                              </w:rPr>
                              <w:t>CONSILIUL PROFESORAL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61DE0" id="_x0000_s1038" type="#_x0000_t202" style="position:absolute;left:0;text-align:left;margin-left:14.25pt;margin-top:87.4pt;width:12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" fillcolor="#64b7ce">
                <v:textbox>
                  <w:txbxContent>
                    <w:p w14:paraId="5F1CB7D6" w14:textId="77777777" w:rsidR="00245971" w:rsidRPr="00245D27" w:rsidRDefault="00245971" w:rsidP="002F0589">
                      <w:pPr>
                        <w:rPr>
                          <w:b/>
                        </w:rPr>
                      </w:pPr>
                      <w:r w:rsidRPr="00245D27">
                        <w:rPr>
                          <w:b/>
                        </w:rPr>
                        <w:t>CONSILIUL PROFESORAL</w:t>
                      </w:r>
                    </w:p>
                  </w:txbxContent>
                </v:textbox>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3360" behindDoc="0" locked="0" layoutInCell="1" allowOverlap="1" wp14:anchorId="05391C52" wp14:editId="7B003061">
                <wp:simplePos x="0" y="0"/>
                <wp:positionH relativeFrom="column">
                  <wp:posOffset>1781175</wp:posOffset>
                </wp:positionH>
                <wp:positionV relativeFrom="paragraph">
                  <wp:posOffset>1270000</wp:posOffset>
                </wp:positionV>
                <wp:extent cx="2219325" cy="0"/>
                <wp:effectExtent l="38100" t="76200" r="0" b="114300"/>
                <wp:wrapNone/>
                <wp:docPr id="343" name="Straight Arrow Connector 343"/>
                <wp:cNvGraphicFramePr/>
                <a:graphic xmlns:a="http://schemas.openxmlformats.org/drawingml/2006/main">
                  <a:graphicData uri="http://schemas.microsoft.com/office/word/2010/wordprocessingShape">
                    <wps:wsp>
                      <wps:cNvCnPr/>
                      <wps:spPr>
                        <a:xfrm flipH="1">
                          <a:off x="0" y="0"/>
                          <a:ext cx="2219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7164DC9" id="Straight Arrow Connector 343" o:spid="_x0000_s1026" type="#_x0000_t32" style="position:absolute;margin-left:140.25pt;margin-top:100pt;width:174.75pt;height:0;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" strokecolor="#4472c4 [3204]" strokeweight=".5pt">
                <v:stroke endarrow="open" joinstyle="miter"/>
              </v:shap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61312" behindDoc="0" locked="0" layoutInCell="1" allowOverlap="1" wp14:anchorId="514CFB17" wp14:editId="114972F5">
                <wp:simplePos x="0" y="0"/>
                <wp:positionH relativeFrom="column">
                  <wp:posOffset>4000500</wp:posOffset>
                </wp:positionH>
                <wp:positionV relativeFrom="paragraph">
                  <wp:posOffset>1003300</wp:posOffset>
                </wp:positionV>
                <wp:extent cx="2362200" cy="476250"/>
                <wp:effectExtent l="0" t="0" r="19050" b="19050"/>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76250"/>
                        </a:xfrm>
                        <a:prstGeom prst="rect">
                          <a:avLst/>
                        </a:prstGeom>
                        <a:solidFill>
                          <a:srgbClr val="FFC000"/>
                        </a:solidFill>
                        <a:ln w="9525">
                          <a:solidFill>
                            <a:srgbClr val="000000"/>
                          </a:solidFill>
                          <a:miter lim="800000"/>
                          <a:headEnd/>
                          <a:tailEnd/>
                        </a:ln>
                      </wps:spPr>
                      <wps:txbx>
                        <w:txbxContent>
                          <w:p w14:paraId="113C19F0" w14:textId="77777777" w:rsidR="00245971" w:rsidRDefault="00245971" w:rsidP="002F0589">
                            <w:pPr>
                              <w:pStyle w:val="NoSpacing"/>
                              <w:jc w:val="center"/>
                              <w:rPr>
                                <w:b/>
                              </w:rPr>
                            </w:pPr>
                            <w:r w:rsidRPr="00245D27">
                              <w:rPr>
                                <w:b/>
                              </w:rPr>
                              <w:t xml:space="preserve">DIRECTOR </w:t>
                            </w:r>
                          </w:p>
                          <w:p w14:paraId="49BBD325" w14:textId="3B57B0DD" w:rsidR="00245971" w:rsidRPr="00414CBE" w:rsidRDefault="00180E72" w:rsidP="002F0589">
                            <w:pPr>
                              <w:pStyle w:val="NoSpacing"/>
                              <w:jc w:val="center"/>
                            </w:pPr>
                            <w:r>
                              <w:t>Prof. SIM FLORINA DELIA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CFB17" id="_x0000_s1039" type="#_x0000_t202" style="position:absolute;left:0;text-align:left;margin-left:315pt;margin-top:79pt;width:18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" fillcolor="#ffc000">
                <v:textbox>
                  <w:txbxContent>
                    <w:p w14:paraId="113C19F0" w14:textId="77777777" w:rsidR="00245971" w:rsidRDefault="00245971" w:rsidP="002F0589">
                      <w:pPr>
                        <w:pStyle w:val="NoSpacing"/>
                        <w:jc w:val="center"/>
                        <w:rPr>
                          <w:b/>
                        </w:rPr>
                      </w:pPr>
                      <w:r w:rsidRPr="00245D27">
                        <w:rPr>
                          <w:b/>
                        </w:rPr>
                        <w:t xml:space="preserve">DIRECTOR </w:t>
                      </w:r>
                    </w:p>
                    <w:p w14:paraId="49BBD325" w14:textId="3B57B0DD" w:rsidR="00245971" w:rsidRPr="00414CBE" w:rsidRDefault="00180E72" w:rsidP="002F0589">
                      <w:pPr>
                        <w:pStyle w:val="NoSpacing"/>
                        <w:jc w:val="center"/>
                      </w:pPr>
                      <w:r>
                        <w:t>Prof. SIM FLORINA DELIA</w:t>
                      </w:r>
                    </w:p>
                  </w:txbxContent>
                </v:textbox>
              </v:shape>
            </w:pict>
          </mc:Fallback>
        </mc:AlternateContent>
      </w:r>
      <w:r w:rsidR="00AB5A31">
        <w:rPr>
          <w:b/>
          <w:caps/>
          <w:color w:val="C45911" w:themeColor="accent2" w:themeShade="BF"/>
          <w:sz w:val="36"/>
          <w:szCs w:val="36"/>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GIMNAZIALE NR 1 CHERESIG </w:t>
      </w:r>
      <w:r w:rsidR="002F0589" w:rsidRPr="00E8157E">
        <w:rPr>
          <w:b/>
          <w:color w:val="C45911" w:themeColor="accent2" w:themeShade="BF"/>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An </w:t>
      </w:r>
      <w:proofErr w:type="spellStart"/>
      <w:r w:rsidR="002F0589" w:rsidRPr="00E8157E">
        <w:rPr>
          <w:b/>
          <w:color w:val="C45911" w:themeColor="accent2" w:themeShade="BF"/>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școlar</w:t>
      </w:r>
      <w:proofErr w:type="spellEnd"/>
      <w:r w:rsidR="002F0589" w:rsidRPr="00E8157E">
        <w:rPr>
          <w:b/>
          <w:color w:val="C45911" w:themeColor="accent2" w:themeShade="BF"/>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8B0BFB">
        <w:rPr>
          <w:b/>
          <w:caps/>
          <w:color w:val="C45911" w:themeColor="accent2" w:themeShade="BF"/>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2021</w:t>
      </w:r>
      <w:r w:rsidR="002F0589" w:rsidRPr="00E8157E">
        <w:rPr>
          <w:b/>
          <w:caps/>
          <w:color w:val="C45911" w:themeColor="accent2" w:themeShade="BF"/>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8B0BFB">
        <w:rPr>
          <w:b/>
          <w:caps/>
          <w:color w:val="C45911" w:themeColor="accent2" w:themeShade="BF"/>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2022</w:t>
      </w:r>
    </w:p>
    <w:p w14:paraId="52FE8735" w14:textId="35993E94" w:rsidR="002F0589" w:rsidRPr="00E072C9" w:rsidRDefault="00180E72" w:rsidP="002F0589">
      <w:pPr>
        <w:pStyle w:val="NoSpacing"/>
        <w:jc w:val="center"/>
        <w:rPr>
          <w:b/>
          <w:caps/>
          <w:sz w:val="36"/>
          <w:szCs w:val="36"/>
          <w:lang w:eastAsia="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8157E">
        <w:rPr>
          <w:noProof/>
          <w:color w:val="C45911" w:themeColor="accent2" w:themeShade="BF"/>
          <w:lang w:eastAsia="ro-RO"/>
        </w:rPr>
        <mc:AlternateContent>
          <mc:Choice Requires="wps">
            <w:drawing>
              <wp:anchor distT="0" distB="0" distL="114300" distR="114300" simplePos="0" relativeHeight="251679744" behindDoc="0" locked="0" layoutInCell="1" allowOverlap="1" wp14:anchorId="66F33E76" wp14:editId="53660048">
                <wp:simplePos x="0" y="0"/>
                <wp:positionH relativeFrom="column">
                  <wp:posOffset>8229600</wp:posOffset>
                </wp:positionH>
                <wp:positionV relativeFrom="paragraph">
                  <wp:posOffset>280035</wp:posOffset>
                </wp:positionV>
                <wp:extent cx="904875" cy="276225"/>
                <wp:effectExtent l="0" t="0" r="28575" b="28575"/>
                <wp:wrapNone/>
                <wp:docPr id="298"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76225"/>
                        </a:xfrm>
                        <a:prstGeom prst="rect">
                          <a:avLst/>
                        </a:prstGeom>
                        <a:solidFill>
                          <a:srgbClr val="92D050"/>
                        </a:solidFill>
                        <a:ln w="9525">
                          <a:solidFill>
                            <a:srgbClr val="000000"/>
                          </a:solidFill>
                          <a:miter lim="800000"/>
                          <a:headEnd/>
                          <a:tailEnd/>
                        </a:ln>
                      </wps:spPr>
                      <wps:txbx>
                        <w:txbxContent>
                          <w:p w14:paraId="5E9B4335" w14:textId="77777777" w:rsidR="00245971" w:rsidRPr="00245D27" w:rsidRDefault="00245971" w:rsidP="002F0589">
                            <w:pPr>
                              <w:pStyle w:val="NoSpacing"/>
                              <w:jc w:val="center"/>
                              <w:rPr>
                                <w:b/>
                              </w:rPr>
                            </w:pPr>
                            <w:r w:rsidRPr="00245D27">
                              <w:rPr>
                                <w:b/>
                              </w:rPr>
                              <w:t>SINDICAT</w:t>
                            </w:r>
                          </w:p>
                          <w:p w14:paraId="056E2671" w14:textId="77777777" w:rsidR="00245971" w:rsidRPr="00245D27" w:rsidRDefault="00245971" w:rsidP="002F0589">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33E76" id="_x0000_s1040" type="#_x0000_t202" style="position:absolute;left:0;text-align:left;margin-left:9in;margin-top:22.05pt;width:71.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" fillcolor="#92d050">
                <v:textbox>
                  <w:txbxContent>
                    <w:p w14:paraId="5E9B4335" w14:textId="77777777" w:rsidR="00245971" w:rsidRPr="00245D27" w:rsidRDefault="00245971" w:rsidP="002F0589">
                      <w:pPr>
                        <w:pStyle w:val="NoSpacing"/>
                        <w:jc w:val="center"/>
                        <w:rPr>
                          <w:b/>
                        </w:rPr>
                      </w:pPr>
                      <w:r w:rsidRPr="00245D27">
                        <w:rPr>
                          <w:b/>
                        </w:rPr>
                        <w:t>SINDICAT</w:t>
                      </w:r>
                    </w:p>
                    <w:p w14:paraId="056E2671" w14:textId="77777777" w:rsidR="00245971" w:rsidRPr="00245D27" w:rsidRDefault="00245971" w:rsidP="002F0589">
                      <w:pPr>
                        <w:pStyle w:val="NoSpacing"/>
                        <w:jc w:val="center"/>
                      </w:pPr>
                    </w:p>
                  </w:txbxContent>
                </v:textbox>
              </v:shape>
            </w:pict>
          </mc:Fallback>
        </mc:AlternateContent>
      </w:r>
      <w:r w:rsidRPr="00E8157E">
        <w:rPr>
          <w:noProof/>
          <w:color w:val="C45911" w:themeColor="accent2" w:themeShade="BF"/>
          <w:lang w:eastAsia="ro-RO"/>
        </w:rPr>
        <mc:AlternateContent>
          <mc:Choice Requires="wps">
            <w:drawing>
              <wp:anchor distT="0" distB="0" distL="114300" distR="114300" simplePos="0" relativeHeight="251681792" behindDoc="0" locked="0" layoutInCell="1" allowOverlap="1" wp14:anchorId="1CB7ACB9" wp14:editId="36AD67EC">
                <wp:simplePos x="0" y="0"/>
                <wp:positionH relativeFrom="column">
                  <wp:posOffset>1990725</wp:posOffset>
                </wp:positionH>
                <wp:positionV relativeFrom="paragraph">
                  <wp:posOffset>70485</wp:posOffset>
                </wp:positionV>
                <wp:extent cx="2019300" cy="438150"/>
                <wp:effectExtent l="19050" t="57150" r="57150" b="95250"/>
                <wp:wrapNone/>
                <wp:docPr id="413" name="Straight Arrow Connector 413"/>
                <wp:cNvGraphicFramePr/>
                <a:graphic xmlns:a="http://schemas.openxmlformats.org/drawingml/2006/main">
                  <a:graphicData uri="http://schemas.microsoft.com/office/word/2010/wordprocessingShape">
                    <wps:wsp>
                      <wps:cNvCnPr/>
                      <wps:spPr>
                        <a:xfrm flipH="1" flipV="1">
                          <a:off x="0" y="0"/>
                          <a:ext cx="2019300" cy="4381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4C24C" id="Straight Arrow Connector 413" o:spid="_x0000_s1026" type="#_x0000_t32" style="position:absolute;margin-left:156.75pt;margin-top:5.55pt;width:159pt;height:34.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" strokecolor="#4472c4 [3204]" strokeweight=".5pt">
                <v:stroke startarrow="open" endarrow="open" joinstyle="miter"/>
              </v:shape>
            </w:pict>
          </mc:Fallback>
        </mc:AlternateContent>
      </w:r>
      <w:r w:rsidRPr="00E8157E">
        <w:rPr>
          <w:noProof/>
          <w:color w:val="C45911" w:themeColor="accent2" w:themeShade="BF"/>
          <w:lang w:eastAsia="ro-RO"/>
        </w:rPr>
        <mc:AlternateContent>
          <mc:Choice Requires="wps">
            <w:drawing>
              <wp:anchor distT="0" distB="0" distL="114300" distR="114300" simplePos="0" relativeHeight="251673600" behindDoc="0" locked="0" layoutInCell="1" allowOverlap="1" wp14:anchorId="237F4F3B" wp14:editId="5FE215A7">
                <wp:simplePos x="0" y="0"/>
                <wp:positionH relativeFrom="column">
                  <wp:posOffset>485775</wp:posOffset>
                </wp:positionH>
                <wp:positionV relativeFrom="paragraph">
                  <wp:posOffset>70485</wp:posOffset>
                </wp:positionV>
                <wp:extent cx="1485900" cy="390525"/>
                <wp:effectExtent l="0" t="0" r="19050" b="28575"/>
                <wp:wrapNone/>
                <wp:docPr id="29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0525"/>
                        </a:xfrm>
                        <a:prstGeom prst="rect">
                          <a:avLst/>
                        </a:prstGeom>
                        <a:solidFill>
                          <a:srgbClr val="FFC000"/>
                        </a:solidFill>
                        <a:ln w="9525">
                          <a:solidFill>
                            <a:srgbClr val="000000"/>
                          </a:solidFill>
                          <a:miter lim="800000"/>
                          <a:headEnd/>
                          <a:tailEnd/>
                        </a:ln>
                      </wps:spPr>
                      <wps:txbx>
                        <w:txbxContent>
                          <w:p w14:paraId="0EACFD7B" w14:textId="77777777" w:rsidR="00245971" w:rsidRPr="00245D27" w:rsidRDefault="00245971" w:rsidP="002F0589">
                            <w:pPr>
                              <w:pStyle w:val="NoSpacing"/>
                              <w:jc w:val="center"/>
                              <w:rPr>
                                <w:b/>
                              </w:rPr>
                            </w:pPr>
                            <w:r w:rsidRPr="00245D27">
                              <w:rPr>
                                <w:b/>
                              </w:rPr>
                              <w:t>CONSILIUL DE ADMINISTRAŢIE</w:t>
                            </w:r>
                          </w:p>
                          <w:p w14:paraId="1D851D72" w14:textId="77777777" w:rsidR="00245971" w:rsidRPr="00245D27" w:rsidRDefault="00245971" w:rsidP="002F0589">
                            <w:pPr>
                              <w:pStyle w:val="NoSpacing"/>
                            </w:pPr>
                          </w:p>
                          <w:p w14:paraId="16C75604" w14:textId="77777777" w:rsidR="00245971" w:rsidRDefault="00245971" w:rsidP="002F0589">
                            <w:pPr>
                              <w:rPr>
                                <w:b/>
                              </w:rPr>
                            </w:pPr>
                          </w:p>
                          <w:p w14:paraId="783B8262" w14:textId="77777777" w:rsidR="00245971" w:rsidRDefault="00245971" w:rsidP="002F0589">
                            <w:pPr>
                              <w:rPr>
                                <w:b/>
                              </w:rPr>
                            </w:pPr>
                          </w:p>
                          <w:p w14:paraId="1E05ECE1" w14:textId="77777777" w:rsidR="00245971" w:rsidRPr="00E70F4A" w:rsidRDefault="00245971" w:rsidP="002F058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F4F3B" id="_x0000_s1041" type="#_x0000_t202" style="position:absolute;left:0;text-align:left;margin-left:38.25pt;margin-top:5.55pt;width:117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" fillcolor="#ffc000">
                <v:textbox>
                  <w:txbxContent>
                    <w:p w14:paraId="0EACFD7B" w14:textId="77777777" w:rsidR="00245971" w:rsidRPr="00245D27" w:rsidRDefault="00245971" w:rsidP="002F0589">
                      <w:pPr>
                        <w:pStyle w:val="NoSpacing"/>
                        <w:jc w:val="center"/>
                        <w:rPr>
                          <w:b/>
                        </w:rPr>
                      </w:pPr>
                      <w:r w:rsidRPr="00245D27">
                        <w:rPr>
                          <w:b/>
                        </w:rPr>
                        <w:t>CONSILIUL DE ADMINISTRAŢIE</w:t>
                      </w:r>
                    </w:p>
                    <w:p w14:paraId="1D851D72" w14:textId="77777777" w:rsidR="00245971" w:rsidRPr="00245D27" w:rsidRDefault="00245971" w:rsidP="002F0589">
                      <w:pPr>
                        <w:pStyle w:val="NoSpacing"/>
                      </w:pPr>
                    </w:p>
                    <w:p w14:paraId="16C75604" w14:textId="77777777" w:rsidR="00245971" w:rsidRDefault="00245971" w:rsidP="002F0589">
                      <w:pPr>
                        <w:rPr>
                          <w:b/>
                        </w:rPr>
                      </w:pPr>
                    </w:p>
                    <w:p w14:paraId="783B8262" w14:textId="77777777" w:rsidR="00245971" w:rsidRDefault="00245971" w:rsidP="002F0589">
                      <w:pPr>
                        <w:rPr>
                          <w:b/>
                        </w:rPr>
                      </w:pPr>
                    </w:p>
                    <w:p w14:paraId="1E05ECE1" w14:textId="77777777" w:rsidR="00245971" w:rsidRPr="00E70F4A" w:rsidRDefault="00245971" w:rsidP="002F0589">
                      <w:pPr>
                        <w:rPr>
                          <w:b/>
                        </w:rPr>
                      </w:pPr>
                    </w:p>
                  </w:txbxContent>
                </v:textbox>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699200" behindDoc="0" locked="0" layoutInCell="1" allowOverlap="1" wp14:anchorId="49CBCD10" wp14:editId="2A86B129">
                <wp:simplePos x="0" y="0"/>
                <wp:positionH relativeFrom="column">
                  <wp:posOffset>3733800</wp:posOffset>
                </wp:positionH>
                <wp:positionV relativeFrom="paragraph">
                  <wp:posOffset>3296285</wp:posOffset>
                </wp:positionV>
                <wp:extent cx="2447925" cy="9525"/>
                <wp:effectExtent l="0" t="0" r="28575" b="28575"/>
                <wp:wrapNone/>
                <wp:docPr id="466" name="Straight Connector 466"/>
                <wp:cNvGraphicFramePr/>
                <a:graphic xmlns:a="http://schemas.openxmlformats.org/drawingml/2006/main">
                  <a:graphicData uri="http://schemas.microsoft.com/office/word/2010/wordprocessingShape">
                    <wps:wsp>
                      <wps:cNvCnPr/>
                      <wps:spPr>
                        <a:xfrm>
                          <a:off x="0" y="0"/>
                          <a:ext cx="2447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D87BA" id="Straight Connector 46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259.55pt" to="486.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" strokecolor="#4472c4 [3204]" strokeweight=".5pt">
                <v:stroke joinstyle="miter"/>
              </v:line>
            </w:pict>
          </mc:Fallback>
        </mc:AlternateContent>
      </w:r>
      <w:r w:rsidR="002F0589" w:rsidRPr="00E8157E">
        <w:rPr>
          <w:noProof/>
          <w:color w:val="C45911" w:themeColor="accent2" w:themeShade="BF"/>
          <w:lang w:eastAsia="ro-RO"/>
        </w:rPr>
        <mc:AlternateContent>
          <mc:Choice Requires="wps">
            <w:drawing>
              <wp:anchor distT="0" distB="0" distL="114300" distR="114300" simplePos="0" relativeHeight="251675648" behindDoc="0" locked="0" layoutInCell="1" allowOverlap="1" wp14:anchorId="0C473D47" wp14:editId="240675EE">
                <wp:simplePos x="0" y="0"/>
                <wp:positionH relativeFrom="column">
                  <wp:posOffset>3579962</wp:posOffset>
                </wp:positionH>
                <wp:positionV relativeFrom="paragraph">
                  <wp:posOffset>2817160</wp:posOffset>
                </wp:positionV>
                <wp:extent cx="2130725" cy="314325"/>
                <wp:effectExtent l="0" t="0" r="22225" b="28575"/>
                <wp:wrapNone/>
                <wp:docPr id="31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725" cy="314325"/>
                        </a:xfrm>
                        <a:prstGeom prst="rect">
                          <a:avLst/>
                        </a:prstGeom>
                        <a:solidFill>
                          <a:schemeClr val="accent3">
                            <a:lumMod val="60000"/>
                            <a:lumOff val="40000"/>
                          </a:schemeClr>
                        </a:solidFill>
                        <a:ln w="9525">
                          <a:solidFill>
                            <a:srgbClr val="000000"/>
                          </a:solidFill>
                          <a:miter lim="800000"/>
                          <a:headEnd/>
                          <a:tailEnd/>
                        </a:ln>
                      </wps:spPr>
                      <wps:txbx>
                        <w:txbxContent>
                          <w:p w14:paraId="281816ED" w14:textId="77777777" w:rsidR="00245971" w:rsidRPr="00245D27" w:rsidRDefault="00245971" w:rsidP="002F0589">
                            <w:pPr>
                              <w:rPr>
                                <w:b/>
                              </w:rPr>
                            </w:pPr>
                            <w:r w:rsidRPr="00245D27">
                              <w:rPr>
                                <w:b/>
                              </w:rPr>
                              <w:t xml:space="preserve">COMISII </w:t>
                            </w:r>
                            <w:r>
                              <w:rPr>
                                <w:b/>
                              </w:rPr>
                              <w:t>PERMANENTE</w:t>
                            </w:r>
                            <w:r w:rsidRPr="00245D27">
                              <w:rPr>
                                <w:b/>
                              </w:rPr>
                              <w:t xml:space="preserve"> DE LUCRU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73D47" id="_x0000_s1042" type="#_x0000_t202" style="position:absolute;left:0;text-align:left;margin-left:281.9pt;margin-top:221.8pt;width:167.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" fillcolor="#c9c9c9 [1942]">
                <v:textbox>
                  <w:txbxContent>
                    <w:p w14:paraId="281816ED" w14:textId="77777777" w:rsidR="00245971" w:rsidRPr="00245D27" w:rsidRDefault="00245971" w:rsidP="002F0589">
                      <w:pPr>
                        <w:rPr>
                          <w:b/>
                        </w:rPr>
                      </w:pPr>
                      <w:r w:rsidRPr="00245D27">
                        <w:rPr>
                          <w:b/>
                        </w:rPr>
                        <w:t xml:space="preserve">COMISII </w:t>
                      </w:r>
                      <w:r>
                        <w:rPr>
                          <w:b/>
                        </w:rPr>
                        <w:t>PERMANENTE</w:t>
                      </w:r>
                      <w:r w:rsidRPr="00245D27">
                        <w:rPr>
                          <w:b/>
                        </w:rPr>
                        <w:t xml:space="preserve"> DE LUCRU</w:t>
                      </w:r>
                    </w:p>
                  </w:txbxContent>
                </v:textbox>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04320" behindDoc="0" locked="0" layoutInCell="1" allowOverlap="1" wp14:anchorId="26E6FA96" wp14:editId="06281F24">
                <wp:simplePos x="0" y="0"/>
                <wp:positionH relativeFrom="column">
                  <wp:posOffset>2700067</wp:posOffset>
                </wp:positionH>
                <wp:positionV relativeFrom="paragraph">
                  <wp:posOffset>2972435</wp:posOffset>
                </wp:positionV>
                <wp:extent cx="5751" cy="25879"/>
                <wp:effectExtent l="0" t="0" r="32385" b="12700"/>
                <wp:wrapNone/>
                <wp:docPr id="323" name="Straight Connector 323"/>
                <wp:cNvGraphicFramePr/>
                <a:graphic xmlns:a="http://schemas.openxmlformats.org/drawingml/2006/main">
                  <a:graphicData uri="http://schemas.microsoft.com/office/word/2010/wordprocessingShape">
                    <wps:wsp>
                      <wps:cNvCnPr/>
                      <wps:spPr>
                        <a:xfrm flipH="1" flipV="1">
                          <a:off x="0" y="0"/>
                          <a:ext cx="5751" cy="25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42AD2" id="Straight Connector 323"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6pt,234.05pt" to="213.05pt,2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" strokecolor="#4472c4 [3204]" strokeweight=".5pt">
                <v:stroke joinstyle="miter"/>
              </v:line>
            </w:pict>
          </mc:Fallback>
        </mc:AlternateContent>
      </w:r>
      <w:r w:rsidR="002F0589">
        <w:rPr>
          <w:noProof/>
          <w:color w:val="C45911" w:themeColor="accent2" w:themeShade="BF"/>
          <w:lang w:eastAsia="ro-RO"/>
        </w:rPr>
        <mc:AlternateContent>
          <mc:Choice Requires="wps">
            <w:drawing>
              <wp:anchor distT="0" distB="0" distL="114300" distR="114300" simplePos="0" relativeHeight="251712512" behindDoc="0" locked="0" layoutInCell="1" allowOverlap="1" wp14:anchorId="4C3F68F7" wp14:editId="37AAB11C">
                <wp:simplePos x="0" y="0"/>
                <wp:positionH relativeFrom="column">
                  <wp:posOffset>6343650</wp:posOffset>
                </wp:positionH>
                <wp:positionV relativeFrom="paragraph">
                  <wp:posOffset>165735</wp:posOffset>
                </wp:positionV>
                <wp:extent cx="1181100" cy="638175"/>
                <wp:effectExtent l="38100" t="0" r="19050" b="47625"/>
                <wp:wrapNone/>
                <wp:docPr id="14" name="Straight Arrow Connector 14"/>
                <wp:cNvGraphicFramePr/>
                <a:graphic xmlns:a="http://schemas.openxmlformats.org/drawingml/2006/main">
                  <a:graphicData uri="http://schemas.microsoft.com/office/word/2010/wordprocessingShape">
                    <wps:wsp>
                      <wps:cNvCnPr/>
                      <wps:spPr>
                        <a:xfrm flipH="1">
                          <a:off x="0" y="0"/>
                          <a:ext cx="118110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002D87" id="Straight Arrow Connector 14" o:spid="_x0000_s1026" type="#_x0000_t32" style="position:absolute;margin-left:499.5pt;margin-top:13.05pt;width:93pt;height:50.2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" strokecolor="#4472c4 [3204]" strokeweight=".5pt">
                <v:stroke endarrow="block" joinstyle="miter"/>
              </v:shape>
            </w:pict>
          </mc:Fallback>
        </mc:AlternateContent>
      </w:r>
      <w:r w:rsidR="002F0589" w:rsidRPr="00E8157E">
        <w:rPr>
          <w:noProof/>
          <w:color w:val="C45911" w:themeColor="accent2" w:themeShade="BF"/>
          <w:sz w:val="20"/>
          <w:szCs w:val="20"/>
          <w:lang w:eastAsia="ro-RO"/>
        </w:rPr>
        <mc:AlternateContent>
          <mc:Choice Requires="wps">
            <w:drawing>
              <wp:anchor distT="0" distB="0" distL="114300" distR="114300" simplePos="0" relativeHeight="251710464" behindDoc="0" locked="0" layoutInCell="1" allowOverlap="1" wp14:anchorId="091AC6AE" wp14:editId="4BE99348">
                <wp:simplePos x="0" y="0"/>
                <wp:positionH relativeFrom="column">
                  <wp:posOffset>927100</wp:posOffset>
                </wp:positionH>
                <wp:positionV relativeFrom="paragraph">
                  <wp:posOffset>2702560</wp:posOffset>
                </wp:positionV>
                <wp:extent cx="0" cy="406400"/>
                <wp:effectExtent l="95250" t="38100" r="114300" b="50800"/>
                <wp:wrapNone/>
                <wp:docPr id="12" name="Straight Arrow Connector 12"/>
                <wp:cNvGraphicFramePr/>
                <a:graphic xmlns:a="http://schemas.openxmlformats.org/drawingml/2006/main">
                  <a:graphicData uri="http://schemas.microsoft.com/office/word/2010/wordprocessingShape">
                    <wps:wsp>
                      <wps:cNvCnPr/>
                      <wps:spPr>
                        <a:xfrm>
                          <a:off x="0" y="0"/>
                          <a:ext cx="0" cy="4064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B359F1" id="_x0000_t32" coordsize="21600,21600" o:spt="32" o:oned="t" path="m,l21600,21600e" filled="f">
                <v:path arrowok="t" fillok="f" o:connecttype="none"/>
                <o:lock v:ext="edit" shapetype="t"/>
              </v:shapetype>
              <v:shape id="Straight Arrow Connector 12" o:spid="_x0000_s1026" type="#_x0000_t32" style="position:absolute;margin-left:73pt;margin-top:212.8pt;width:0;height: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" strokecolor="#4472c4 [3204]" strokeweight=".5pt">
                <v:stroke startarrow="open" endarrow="open" joinstyle="miter"/>
              </v:shape>
            </w:pict>
          </mc:Fallback>
        </mc:AlternateContent>
      </w:r>
    </w:p>
    <w:p w14:paraId="0995E53B" w14:textId="530271F5" w:rsidR="00631CAD" w:rsidRDefault="00FE5553" w:rsidP="00631CAD">
      <w:r>
        <w:rPr>
          <w:noProof/>
          <w:color w:val="C45911" w:themeColor="accent2" w:themeShade="BF"/>
          <w:sz w:val="20"/>
          <w:szCs w:val="20"/>
          <w:lang w:eastAsia="ro-RO"/>
        </w:rPr>
        <mc:AlternateContent>
          <mc:Choice Requires="wps">
            <w:drawing>
              <wp:anchor distT="0" distB="0" distL="114300" distR="114300" simplePos="0" relativeHeight="251711488" behindDoc="0" locked="0" layoutInCell="1" allowOverlap="1" wp14:anchorId="2A594FCC" wp14:editId="3885EADD">
                <wp:simplePos x="0" y="0"/>
                <wp:positionH relativeFrom="column">
                  <wp:posOffset>6410325</wp:posOffset>
                </wp:positionH>
                <wp:positionV relativeFrom="paragraph">
                  <wp:posOffset>209550</wp:posOffset>
                </wp:positionV>
                <wp:extent cx="1797050" cy="381000"/>
                <wp:effectExtent l="38100" t="57150" r="12700" b="95250"/>
                <wp:wrapNone/>
                <wp:docPr id="4" name="Straight Arrow Connector 4"/>
                <wp:cNvGraphicFramePr/>
                <a:graphic xmlns:a="http://schemas.openxmlformats.org/drawingml/2006/main">
                  <a:graphicData uri="http://schemas.microsoft.com/office/word/2010/wordprocessingShape">
                    <wps:wsp>
                      <wps:cNvCnPr/>
                      <wps:spPr>
                        <a:xfrm flipV="1">
                          <a:off x="0" y="0"/>
                          <a:ext cx="1797050" cy="3810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C8FD1" id="Straight Arrow Connector 4" o:spid="_x0000_s1026" type="#_x0000_t32" style="position:absolute;margin-left:504.75pt;margin-top:16.5pt;width:141.5pt;height:30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" strokecolor="#4472c4 [3204]" strokeweight=".5pt">
                <v:stroke startarrow="open" endarrow="open" joinstyle="miter"/>
              </v:shape>
            </w:pict>
          </mc:Fallback>
        </mc:AlternateContent>
      </w:r>
    </w:p>
    <w:p w14:paraId="5687CE44" w14:textId="77777777" w:rsidR="00631CAD" w:rsidRDefault="00631CAD" w:rsidP="00631CAD"/>
    <w:p w14:paraId="3300EBA2" w14:textId="77777777" w:rsidR="00631CAD" w:rsidRDefault="00631CAD" w:rsidP="00631CAD"/>
    <w:p w14:paraId="455C7307" w14:textId="77777777" w:rsidR="00631CAD" w:rsidRDefault="00631CAD" w:rsidP="00631CAD"/>
    <w:p w14:paraId="06B5B0D5" w14:textId="77777777" w:rsidR="00631CAD" w:rsidRDefault="00631CAD" w:rsidP="00631CAD"/>
    <w:p w14:paraId="034D9454" w14:textId="77777777" w:rsidR="00631CAD" w:rsidRDefault="00631CAD" w:rsidP="00631CAD"/>
    <w:p w14:paraId="52400FCA" w14:textId="77777777" w:rsidR="00631CAD" w:rsidRDefault="00631CAD" w:rsidP="00631CAD"/>
    <w:p w14:paraId="7EAA97D7" w14:textId="77777777" w:rsidR="00631CAD" w:rsidRDefault="00631CAD" w:rsidP="00631CAD"/>
    <w:p w14:paraId="719013AE" w14:textId="77777777" w:rsidR="00631CAD" w:rsidRDefault="003E599D" w:rsidP="00631CAD">
      <w:r w:rsidRPr="00E8157E">
        <w:rPr>
          <w:noProof/>
          <w:color w:val="C45911" w:themeColor="accent2" w:themeShade="BF"/>
          <w:sz w:val="20"/>
          <w:szCs w:val="20"/>
          <w:lang w:val="ro-RO" w:eastAsia="ro-RO"/>
        </w:rPr>
        <mc:AlternateContent>
          <mc:Choice Requires="wps">
            <w:drawing>
              <wp:anchor distT="0" distB="0" distL="114300" distR="114300" simplePos="0" relativeHeight="251695104" behindDoc="0" locked="0" layoutInCell="1" allowOverlap="1" wp14:anchorId="60AEB4C2" wp14:editId="29596B4B">
                <wp:simplePos x="0" y="0"/>
                <wp:positionH relativeFrom="column">
                  <wp:posOffset>4535170</wp:posOffset>
                </wp:positionH>
                <wp:positionV relativeFrom="paragraph">
                  <wp:posOffset>1052830</wp:posOffset>
                </wp:positionV>
                <wp:extent cx="1411605" cy="358775"/>
                <wp:effectExtent l="0" t="6985" r="10160" b="10160"/>
                <wp:wrapNone/>
                <wp:docPr id="2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1605" cy="358775"/>
                        </a:xfrm>
                        <a:prstGeom prst="rect">
                          <a:avLst/>
                        </a:prstGeom>
                        <a:solidFill>
                          <a:schemeClr val="accent3">
                            <a:lumMod val="60000"/>
                            <a:lumOff val="40000"/>
                          </a:schemeClr>
                        </a:solidFill>
                        <a:ln w="9525">
                          <a:solidFill>
                            <a:srgbClr val="000000"/>
                          </a:solidFill>
                          <a:miter lim="800000"/>
                          <a:headEnd/>
                          <a:tailEnd/>
                        </a:ln>
                      </wps:spPr>
                      <wps:txbx>
                        <w:txbxContent>
                          <w:p w14:paraId="5253EA6D" w14:textId="77777777" w:rsidR="00245971" w:rsidRDefault="00245971" w:rsidP="002F0589">
                            <w:pPr>
                              <w:pStyle w:val="NoSpacing"/>
                              <w:jc w:val="center"/>
                              <w:rPr>
                                <w:b/>
                                <w:sz w:val="16"/>
                                <w:szCs w:val="16"/>
                              </w:rPr>
                            </w:pPr>
                            <w:r w:rsidRPr="00F91357">
                              <w:rPr>
                                <w:b/>
                                <w:sz w:val="16"/>
                                <w:szCs w:val="16"/>
                              </w:rPr>
                              <w:t>COMISIA DE CONTROL MANAGERIAL INTERN</w:t>
                            </w:r>
                          </w:p>
                          <w:p w14:paraId="7855310F" w14:textId="77777777" w:rsidR="00245971" w:rsidRPr="004B6C21" w:rsidRDefault="00245971" w:rsidP="002F0589">
                            <w:pPr>
                              <w:pStyle w:val="NoSpacing"/>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EB4C2" id="_x0000_s1043" type="#_x0000_t202" style="position:absolute;margin-left:357.1pt;margin-top:82.9pt;width:111.15pt;height:28.2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" fillcolor="#c9c9c9 [1942]">
                <v:textbox>
                  <w:txbxContent>
                    <w:p w14:paraId="5253EA6D" w14:textId="77777777" w:rsidR="00245971" w:rsidRDefault="00245971" w:rsidP="002F0589">
                      <w:pPr>
                        <w:pStyle w:val="NoSpacing"/>
                        <w:jc w:val="center"/>
                        <w:rPr>
                          <w:b/>
                          <w:sz w:val="16"/>
                          <w:szCs w:val="16"/>
                        </w:rPr>
                      </w:pPr>
                      <w:r w:rsidRPr="00F91357">
                        <w:rPr>
                          <w:b/>
                          <w:sz w:val="16"/>
                          <w:szCs w:val="16"/>
                        </w:rPr>
                        <w:t>COMISIA DE CONTROL MANAGERIAL INTERN</w:t>
                      </w:r>
                    </w:p>
                    <w:p w14:paraId="7855310F" w14:textId="77777777" w:rsidR="00245971" w:rsidRPr="004B6C21" w:rsidRDefault="00245971" w:rsidP="002F0589">
                      <w:pPr>
                        <w:pStyle w:val="NoSpacing"/>
                        <w:jc w:val="center"/>
                        <w:rPr>
                          <w:sz w:val="16"/>
                          <w:szCs w:val="16"/>
                        </w:rPr>
                      </w:pPr>
                    </w:p>
                  </w:txbxContent>
                </v:textbox>
              </v:shape>
            </w:pict>
          </mc:Fallback>
        </mc:AlternateContent>
      </w:r>
      <w:r w:rsidRPr="00E8157E">
        <w:rPr>
          <w:noProof/>
          <w:color w:val="C45911" w:themeColor="accent2" w:themeShade="BF"/>
          <w:sz w:val="20"/>
          <w:szCs w:val="20"/>
          <w:lang w:val="ro-RO" w:eastAsia="ro-RO"/>
        </w:rPr>
        <mc:AlternateContent>
          <mc:Choice Requires="wps">
            <w:drawing>
              <wp:anchor distT="0" distB="0" distL="114300" distR="114300" simplePos="0" relativeHeight="251696128" behindDoc="0" locked="0" layoutInCell="1" allowOverlap="1" wp14:anchorId="6675D68A" wp14:editId="51B4521C">
                <wp:simplePos x="0" y="0"/>
                <wp:positionH relativeFrom="column">
                  <wp:posOffset>3863975</wp:posOffset>
                </wp:positionH>
                <wp:positionV relativeFrom="paragraph">
                  <wp:posOffset>999490</wp:posOffset>
                </wp:positionV>
                <wp:extent cx="1391920" cy="503555"/>
                <wp:effectExtent l="6032" t="0" r="23813" b="23812"/>
                <wp:wrapNone/>
                <wp:docPr id="2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1920" cy="503555"/>
                        </a:xfrm>
                        <a:prstGeom prst="rect">
                          <a:avLst/>
                        </a:prstGeom>
                        <a:solidFill>
                          <a:schemeClr val="accent3">
                            <a:lumMod val="60000"/>
                            <a:lumOff val="40000"/>
                          </a:schemeClr>
                        </a:solidFill>
                        <a:ln w="9525">
                          <a:solidFill>
                            <a:srgbClr val="000000"/>
                          </a:solidFill>
                          <a:miter lim="800000"/>
                          <a:headEnd/>
                          <a:tailEnd/>
                        </a:ln>
                      </wps:spPr>
                      <wps:txbx>
                        <w:txbxContent>
                          <w:p w14:paraId="2167FC6F" w14:textId="77777777" w:rsidR="00245971" w:rsidRDefault="00245971" w:rsidP="002F0589">
                            <w:pPr>
                              <w:pStyle w:val="NoSpacing"/>
                              <w:jc w:val="center"/>
                              <w:rPr>
                                <w:b/>
                                <w:sz w:val="16"/>
                                <w:szCs w:val="16"/>
                              </w:rPr>
                            </w:pPr>
                            <w:r>
                              <w:rPr>
                                <w:b/>
                                <w:sz w:val="16"/>
                                <w:szCs w:val="16"/>
                              </w:rPr>
                              <w:t>COMISIA DE</w:t>
                            </w:r>
                            <w:r w:rsidRPr="00F91357">
                              <w:rPr>
                                <w:b/>
                                <w:sz w:val="16"/>
                                <w:szCs w:val="16"/>
                              </w:rPr>
                              <w:t xml:space="preserve"> </w:t>
                            </w:r>
                            <w:r>
                              <w:rPr>
                                <w:b/>
                                <w:sz w:val="16"/>
                                <w:szCs w:val="16"/>
                              </w:rPr>
                              <w:t>SECURITATE ȘI SĂNĂTATE ÎN MUNCĂ ȘI SITUAȚII DE URGENȚĂ</w:t>
                            </w:r>
                          </w:p>
                          <w:p w14:paraId="2D4C01B9" w14:textId="77777777" w:rsidR="00245971" w:rsidRPr="004B6C21" w:rsidRDefault="00245971" w:rsidP="002F0589">
                            <w:pPr>
                              <w:pStyle w:val="NoSpacing"/>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5D68A" id="_x0000_s1044" type="#_x0000_t202" style="position:absolute;margin-left:304.25pt;margin-top:78.7pt;width:109.6pt;height:39.6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" fillcolor="#c9c9c9 [1942]">
                <v:textbox>
                  <w:txbxContent>
                    <w:p w14:paraId="2167FC6F" w14:textId="77777777" w:rsidR="00245971" w:rsidRDefault="00245971" w:rsidP="002F0589">
                      <w:pPr>
                        <w:pStyle w:val="NoSpacing"/>
                        <w:jc w:val="center"/>
                        <w:rPr>
                          <w:b/>
                          <w:sz w:val="16"/>
                          <w:szCs w:val="16"/>
                        </w:rPr>
                      </w:pPr>
                      <w:r>
                        <w:rPr>
                          <w:b/>
                          <w:sz w:val="16"/>
                          <w:szCs w:val="16"/>
                        </w:rPr>
                        <w:t>COMISIA DE</w:t>
                      </w:r>
                      <w:r w:rsidRPr="00F91357">
                        <w:rPr>
                          <w:b/>
                          <w:sz w:val="16"/>
                          <w:szCs w:val="16"/>
                        </w:rPr>
                        <w:t xml:space="preserve"> </w:t>
                      </w:r>
                      <w:r>
                        <w:rPr>
                          <w:b/>
                          <w:sz w:val="16"/>
                          <w:szCs w:val="16"/>
                        </w:rPr>
                        <w:t>SECURITATE ȘI SĂNĂTATE ÎN MUNCĂ ȘI SITUAȚII DE URGENȚĂ</w:t>
                      </w:r>
                    </w:p>
                    <w:p w14:paraId="2D4C01B9" w14:textId="77777777" w:rsidR="00245971" w:rsidRPr="004B6C21" w:rsidRDefault="00245971" w:rsidP="002F0589">
                      <w:pPr>
                        <w:pStyle w:val="NoSpacing"/>
                        <w:jc w:val="center"/>
                        <w:rPr>
                          <w:sz w:val="16"/>
                          <w:szCs w:val="16"/>
                        </w:rPr>
                      </w:pPr>
                    </w:p>
                  </w:txbxContent>
                </v:textbox>
              </v:shape>
            </w:pict>
          </mc:Fallback>
        </mc:AlternateContent>
      </w:r>
      <w:r w:rsidRPr="00E8157E">
        <w:rPr>
          <w:noProof/>
          <w:color w:val="C45911" w:themeColor="accent2" w:themeShade="BF"/>
          <w:sz w:val="20"/>
          <w:szCs w:val="20"/>
          <w:lang w:val="ro-RO" w:eastAsia="ro-RO"/>
        </w:rPr>
        <mc:AlternateContent>
          <mc:Choice Requires="wps">
            <w:drawing>
              <wp:anchor distT="0" distB="0" distL="114300" distR="114300" simplePos="0" relativeHeight="251694080" behindDoc="0" locked="0" layoutInCell="1" allowOverlap="1" wp14:anchorId="0DBEDE2E" wp14:editId="6E5E54AA">
                <wp:simplePos x="0" y="0"/>
                <wp:positionH relativeFrom="column">
                  <wp:posOffset>3089910</wp:posOffset>
                </wp:positionH>
                <wp:positionV relativeFrom="paragraph">
                  <wp:posOffset>1078865</wp:posOffset>
                </wp:positionV>
                <wp:extent cx="1387475" cy="328930"/>
                <wp:effectExtent l="0" t="4127" r="18097" b="18098"/>
                <wp:wrapNone/>
                <wp:docPr id="2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87475" cy="328930"/>
                        </a:xfrm>
                        <a:prstGeom prst="rect">
                          <a:avLst/>
                        </a:prstGeom>
                        <a:solidFill>
                          <a:schemeClr val="accent3">
                            <a:lumMod val="60000"/>
                            <a:lumOff val="40000"/>
                          </a:schemeClr>
                        </a:solidFill>
                        <a:ln w="9525">
                          <a:solidFill>
                            <a:srgbClr val="000000"/>
                          </a:solidFill>
                          <a:miter lim="800000"/>
                          <a:headEnd/>
                          <a:tailEnd/>
                        </a:ln>
                      </wps:spPr>
                      <wps:txbx>
                        <w:txbxContent>
                          <w:p w14:paraId="663C6540" w14:textId="77777777" w:rsidR="00245971" w:rsidRDefault="00245971" w:rsidP="002F0589">
                            <w:pPr>
                              <w:pStyle w:val="NoSpacing"/>
                              <w:jc w:val="center"/>
                              <w:rPr>
                                <w:b/>
                                <w:sz w:val="16"/>
                                <w:szCs w:val="16"/>
                              </w:rPr>
                            </w:pPr>
                            <w:r w:rsidRPr="00F91357">
                              <w:rPr>
                                <w:b/>
                                <w:sz w:val="16"/>
                                <w:szCs w:val="16"/>
                              </w:rPr>
                              <w:t xml:space="preserve">COMISIA PENTRU </w:t>
                            </w:r>
                            <w:r>
                              <w:rPr>
                                <w:b/>
                                <w:sz w:val="16"/>
                                <w:szCs w:val="16"/>
                              </w:rPr>
                              <w:t>CURRICULUM</w:t>
                            </w:r>
                          </w:p>
                          <w:p w14:paraId="360542FC" w14:textId="77777777" w:rsidR="00245971" w:rsidRDefault="00245971" w:rsidP="002F0589">
                            <w:pPr>
                              <w:pStyle w:val="NoSpacing"/>
                              <w:jc w:val="center"/>
                              <w:rPr>
                                <w:b/>
                                <w:sz w:val="16"/>
                                <w:szCs w:val="16"/>
                              </w:rPr>
                            </w:pPr>
                          </w:p>
                          <w:p w14:paraId="02E78542" w14:textId="77777777" w:rsidR="00245971" w:rsidRPr="0014350A" w:rsidRDefault="00245971" w:rsidP="002F0589">
                            <w:pPr>
                              <w:pStyle w:val="NoSpacing"/>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EDE2E" id="_x0000_s1045" type="#_x0000_t202" style="position:absolute;margin-left:243.3pt;margin-top:84.95pt;width:109.25pt;height:25.9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" fillcolor="#c9c9c9 [1942]">
                <v:textbox>
                  <w:txbxContent>
                    <w:p w14:paraId="663C6540" w14:textId="77777777" w:rsidR="00245971" w:rsidRDefault="00245971" w:rsidP="002F0589">
                      <w:pPr>
                        <w:pStyle w:val="NoSpacing"/>
                        <w:jc w:val="center"/>
                        <w:rPr>
                          <w:b/>
                          <w:sz w:val="16"/>
                          <w:szCs w:val="16"/>
                        </w:rPr>
                      </w:pPr>
                      <w:r w:rsidRPr="00F91357">
                        <w:rPr>
                          <w:b/>
                          <w:sz w:val="16"/>
                          <w:szCs w:val="16"/>
                        </w:rPr>
                        <w:t xml:space="preserve">COMISIA PENTRU </w:t>
                      </w:r>
                      <w:r>
                        <w:rPr>
                          <w:b/>
                          <w:sz w:val="16"/>
                          <w:szCs w:val="16"/>
                        </w:rPr>
                        <w:t>CURRICULUM</w:t>
                      </w:r>
                    </w:p>
                    <w:p w14:paraId="360542FC" w14:textId="77777777" w:rsidR="00245971" w:rsidRDefault="00245971" w:rsidP="002F0589">
                      <w:pPr>
                        <w:pStyle w:val="NoSpacing"/>
                        <w:jc w:val="center"/>
                        <w:rPr>
                          <w:b/>
                          <w:sz w:val="16"/>
                          <w:szCs w:val="16"/>
                        </w:rPr>
                      </w:pPr>
                    </w:p>
                    <w:p w14:paraId="02E78542" w14:textId="77777777" w:rsidR="00245971" w:rsidRPr="0014350A" w:rsidRDefault="00245971" w:rsidP="002F0589">
                      <w:pPr>
                        <w:pStyle w:val="NoSpacing"/>
                        <w:jc w:val="center"/>
                        <w:rPr>
                          <w:sz w:val="16"/>
                          <w:szCs w:val="16"/>
                        </w:rPr>
                      </w:pPr>
                    </w:p>
                  </w:txbxContent>
                </v:textbox>
              </v:shape>
            </w:pict>
          </mc:Fallback>
        </mc:AlternateContent>
      </w:r>
    </w:p>
    <w:p w14:paraId="3F4FEEBA" w14:textId="35B53CF5" w:rsidR="003E599D" w:rsidRPr="003E599D" w:rsidRDefault="006A29C0" w:rsidP="00FE5553">
      <w:pPr>
        <w:tabs>
          <w:tab w:val="left" w:pos="11712"/>
          <w:tab w:val="left" w:pos="12360"/>
        </w:tabs>
        <w:jc w:val="center"/>
        <w:sectPr w:rsidR="003E599D" w:rsidRPr="003E599D" w:rsidSect="002F0589">
          <w:pgSz w:w="16840" w:h="11907" w:orient="landscape" w:code="9"/>
          <w:pgMar w:top="1138" w:right="864" w:bottom="720" w:left="720" w:header="706" w:footer="706" w:gutter="0"/>
          <w:cols w:space="708"/>
          <w:docGrid w:linePitch="360"/>
        </w:sectPr>
      </w:pPr>
      <w:r w:rsidRPr="00E8157E">
        <w:rPr>
          <w:noProof/>
          <w:color w:val="C45911" w:themeColor="accent2" w:themeShade="BF"/>
          <w:sz w:val="20"/>
          <w:szCs w:val="20"/>
          <w:lang w:val="ro-RO" w:eastAsia="ro-RO"/>
        </w:rPr>
        <mc:AlternateContent>
          <mc:Choice Requires="wps">
            <w:drawing>
              <wp:anchor distT="0" distB="0" distL="114300" distR="114300" simplePos="0" relativeHeight="251697152" behindDoc="0" locked="0" layoutInCell="1" allowOverlap="1" wp14:anchorId="33E2E250" wp14:editId="2210E7EA">
                <wp:simplePos x="0" y="0"/>
                <wp:positionH relativeFrom="column">
                  <wp:posOffset>5444807</wp:posOffset>
                </wp:positionH>
                <wp:positionV relativeFrom="paragraph">
                  <wp:posOffset>336232</wp:posOffset>
                </wp:positionV>
                <wp:extent cx="1393825" cy="1158240"/>
                <wp:effectExtent l="3493" t="0" r="19367" b="19368"/>
                <wp:wrapNone/>
                <wp:docPr id="2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3825" cy="1158240"/>
                        </a:xfrm>
                        <a:prstGeom prst="rect">
                          <a:avLst/>
                        </a:prstGeom>
                        <a:solidFill>
                          <a:schemeClr val="accent3">
                            <a:lumMod val="60000"/>
                            <a:lumOff val="40000"/>
                          </a:schemeClr>
                        </a:solidFill>
                        <a:ln w="9525">
                          <a:solidFill>
                            <a:srgbClr val="000000"/>
                          </a:solidFill>
                          <a:miter lim="800000"/>
                          <a:headEnd/>
                          <a:tailEnd/>
                        </a:ln>
                      </wps:spPr>
                      <wps:txbx>
                        <w:txbxContent>
                          <w:p w14:paraId="3BBB6711" w14:textId="77777777" w:rsidR="00245971" w:rsidRDefault="00245971" w:rsidP="002F0589">
                            <w:pPr>
                              <w:pStyle w:val="NoSpacing"/>
                              <w:jc w:val="center"/>
                              <w:rPr>
                                <w:b/>
                                <w:sz w:val="16"/>
                                <w:szCs w:val="16"/>
                              </w:rPr>
                            </w:pPr>
                            <w:r w:rsidRPr="00F91357">
                              <w:rPr>
                                <w:b/>
                                <w:sz w:val="16"/>
                                <w:szCs w:val="16"/>
                              </w:rPr>
                              <w:t xml:space="preserve">COMISIA PENTRU </w:t>
                            </w:r>
                            <w:r>
                              <w:rPr>
                                <w:b/>
                                <w:sz w:val="16"/>
                                <w:szCs w:val="16"/>
                              </w:rPr>
                              <w:t>PREVENIREA ȘI COMBATEREA VIOLENȚEI ÎN MEDIUL ȘCOLAR A FAPTELOR DE CORUPȚIE ȘI DISCRIMINĂRII ÎN MEDIU ȘCOLAR ȘI PROMOVAREA INTERCULTURALITĂȚII</w:t>
                            </w:r>
                          </w:p>
                          <w:p w14:paraId="1F6DCE76" w14:textId="77777777" w:rsidR="00245971" w:rsidRPr="004B6C21" w:rsidRDefault="00245971" w:rsidP="002F0589">
                            <w:pPr>
                              <w:pStyle w:val="NoSpacing"/>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2E250" id="_x0000_s1046" type="#_x0000_t202" style="position:absolute;left:0;text-align:left;margin-left:428.7pt;margin-top:26.45pt;width:109.75pt;height:91.2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" fillcolor="#c9c9c9 [1942]">
                <v:textbox>
                  <w:txbxContent>
                    <w:p w14:paraId="3BBB6711" w14:textId="77777777" w:rsidR="00245971" w:rsidRDefault="00245971" w:rsidP="002F0589">
                      <w:pPr>
                        <w:pStyle w:val="NoSpacing"/>
                        <w:jc w:val="center"/>
                        <w:rPr>
                          <w:b/>
                          <w:sz w:val="16"/>
                          <w:szCs w:val="16"/>
                        </w:rPr>
                      </w:pPr>
                      <w:r w:rsidRPr="00F91357">
                        <w:rPr>
                          <w:b/>
                          <w:sz w:val="16"/>
                          <w:szCs w:val="16"/>
                        </w:rPr>
                        <w:t xml:space="preserve">COMISIA PENTRU </w:t>
                      </w:r>
                      <w:r>
                        <w:rPr>
                          <w:b/>
                          <w:sz w:val="16"/>
                          <w:szCs w:val="16"/>
                        </w:rPr>
                        <w:t>PREVENIREA ȘI COMBATEREA VIOLENȚEI ÎN MEDIUL ȘCOLAR A FAPTELOR DE CORUPȚIE ȘI DISCRIMINĂRII ÎN MEDIU ȘCOLAR ȘI PROMOVAREA INTERCULTURALITĂȚII</w:t>
                      </w:r>
                    </w:p>
                    <w:p w14:paraId="1F6DCE76" w14:textId="77777777" w:rsidR="00245971" w:rsidRPr="004B6C21" w:rsidRDefault="00245971" w:rsidP="002F0589">
                      <w:pPr>
                        <w:pStyle w:val="NoSpacing"/>
                        <w:jc w:val="center"/>
                        <w:rPr>
                          <w:sz w:val="16"/>
                          <w:szCs w:val="16"/>
                        </w:rPr>
                      </w:pPr>
                    </w:p>
                  </w:txbxContent>
                </v:textbox>
              </v:shape>
            </w:pict>
          </mc:Fallback>
        </mc:AlternateContent>
      </w:r>
      <w:r w:rsidR="00155E83" w:rsidRPr="00E8157E">
        <w:rPr>
          <w:noProof/>
          <w:color w:val="C45911" w:themeColor="accent2" w:themeShade="BF"/>
          <w:sz w:val="20"/>
          <w:szCs w:val="20"/>
          <w:lang w:val="ro-RO" w:eastAsia="ro-RO"/>
        </w:rPr>
        <mc:AlternateContent>
          <mc:Choice Requires="wps">
            <w:drawing>
              <wp:anchor distT="0" distB="0" distL="114300" distR="114300" simplePos="0" relativeHeight="251720704" behindDoc="0" locked="0" layoutInCell="1" allowOverlap="1" wp14:anchorId="7D9DAF1B" wp14:editId="25539A5E">
                <wp:simplePos x="0" y="0"/>
                <wp:positionH relativeFrom="column">
                  <wp:posOffset>6842760</wp:posOffset>
                </wp:positionH>
                <wp:positionV relativeFrom="paragraph">
                  <wp:posOffset>561340</wp:posOffset>
                </wp:positionV>
                <wp:extent cx="1612900" cy="487680"/>
                <wp:effectExtent l="0" t="8890" r="16510" b="16510"/>
                <wp:wrapNone/>
                <wp:docPr id="21"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12900" cy="487680"/>
                        </a:xfrm>
                        <a:prstGeom prst="rect">
                          <a:avLst/>
                        </a:prstGeom>
                        <a:solidFill>
                          <a:schemeClr val="tx2">
                            <a:lumMod val="20000"/>
                            <a:lumOff val="80000"/>
                          </a:schemeClr>
                        </a:solidFill>
                        <a:ln w="9525">
                          <a:solidFill>
                            <a:srgbClr val="000000"/>
                          </a:solidFill>
                          <a:miter lim="800000"/>
                          <a:headEnd/>
                          <a:tailEnd/>
                        </a:ln>
                      </wps:spPr>
                      <wps:txbx>
                        <w:txbxContent>
                          <w:p w14:paraId="6935AB8B" w14:textId="77777777" w:rsidR="00245971" w:rsidRPr="003E599D" w:rsidRDefault="00245971" w:rsidP="003E599D">
                            <w:pPr>
                              <w:pStyle w:val="NoSpacing"/>
                              <w:jc w:val="center"/>
                              <w:rPr>
                                <w:b/>
                                <w:sz w:val="18"/>
                                <w:szCs w:val="18"/>
                              </w:rPr>
                            </w:pPr>
                            <w:r w:rsidRPr="003E599D">
                              <w:rPr>
                                <w:b/>
                                <w:sz w:val="18"/>
                                <w:szCs w:val="18"/>
                              </w:rPr>
                              <w:t>COMPARTIMENT ADMINISTRATIV ȘI FINANCIAR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DAF1B" id="_x0000_s1047" type="#_x0000_t202" style="position:absolute;left:0;text-align:left;margin-left:538.8pt;margin-top:44.2pt;width:127pt;height:38.4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" fillcolor="#d5dce4 [671]">
                <v:textbox>
                  <w:txbxContent>
                    <w:p w14:paraId="6935AB8B" w14:textId="77777777" w:rsidR="00245971" w:rsidRPr="003E599D" w:rsidRDefault="00245971" w:rsidP="003E599D">
                      <w:pPr>
                        <w:pStyle w:val="NoSpacing"/>
                        <w:jc w:val="center"/>
                        <w:rPr>
                          <w:b/>
                          <w:sz w:val="18"/>
                          <w:szCs w:val="18"/>
                        </w:rPr>
                      </w:pPr>
                      <w:r w:rsidRPr="003E599D">
                        <w:rPr>
                          <w:b/>
                          <w:sz w:val="18"/>
                          <w:szCs w:val="18"/>
                        </w:rPr>
                        <w:t>COMPARTIMENT ADMINISTRATIV ȘI FINANCIAR</w:t>
                      </w:r>
                    </w:p>
                  </w:txbxContent>
                </v:textbox>
              </v:shape>
            </w:pict>
          </mc:Fallback>
        </mc:AlternateContent>
      </w:r>
      <w:r w:rsidR="003E599D" w:rsidRPr="00E8157E">
        <w:rPr>
          <w:noProof/>
          <w:color w:val="C45911" w:themeColor="accent2" w:themeShade="BF"/>
          <w:sz w:val="20"/>
          <w:szCs w:val="20"/>
          <w:lang w:val="ro-RO" w:eastAsia="ro-RO"/>
        </w:rPr>
        <mc:AlternateContent>
          <mc:Choice Requires="wps">
            <w:drawing>
              <wp:anchor distT="0" distB="0" distL="114300" distR="114300" simplePos="0" relativeHeight="251718656" behindDoc="0" locked="0" layoutInCell="1" allowOverlap="1" wp14:anchorId="1355CFDC" wp14:editId="5E13D7E1">
                <wp:simplePos x="0" y="0"/>
                <wp:positionH relativeFrom="column">
                  <wp:posOffset>7894320</wp:posOffset>
                </wp:positionH>
                <wp:positionV relativeFrom="paragraph">
                  <wp:posOffset>-2540</wp:posOffset>
                </wp:positionV>
                <wp:extent cx="1956435" cy="1620520"/>
                <wp:effectExtent l="0" t="0" r="24765" b="17780"/>
                <wp:wrapNone/>
                <wp:docPr id="15"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1620520"/>
                        </a:xfrm>
                        <a:prstGeom prst="rect">
                          <a:avLst/>
                        </a:prstGeom>
                        <a:solidFill>
                          <a:schemeClr val="tx2">
                            <a:lumMod val="40000"/>
                            <a:lumOff val="60000"/>
                          </a:schemeClr>
                        </a:solidFill>
                        <a:ln w="9525">
                          <a:solidFill>
                            <a:srgbClr val="000000"/>
                          </a:solidFill>
                          <a:miter lim="800000"/>
                          <a:headEnd/>
                          <a:tailEnd/>
                        </a:ln>
                      </wps:spPr>
                      <wps:txbx>
                        <w:txbxContent>
                          <w:p w14:paraId="47273B6C" w14:textId="77777777" w:rsidR="00245971" w:rsidRDefault="00245971" w:rsidP="003E599D">
                            <w:pPr>
                              <w:pStyle w:val="NoSpacing"/>
                              <w:rPr>
                                <w:b/>
                              </w:rPr>
                            </w:pPr>
                          </w:p>
                          <w:p w14:paraId="471F69C3" w14:textId="77777777" w:rsidR="00245971" w:rsidRDefault="00245971" w:rsidP="003E599D">
                            <w:pPr>
                              <w:pStyle w:val="NoSpacing"/>
                              <w:jc w:val="center"/>
                              <w:rPr>
                                <w:b/>
                              </w:rPr>
                            </w:pPr>
                            <w:r>
                              <w:rPr>
                                <w:b/>
                              </w:rPr>
                              <w:t>SECRETARIAT</w:t>
                            </w:r>
                          </w:p>
                          <w:p w14:paraId="1B293B47" w14:textId="77777777" w:rsidR="00245971" w:rsidRDefault="00245971" w:rsidP="003E599D">
                            <w:pPr>
                              <w:pStyle w:val="NoSpacing"/>
                              <w:jc w:val="center"/>
                              <w:rPr>
                                <w:b/>
                              </w:rPr>
                            </w:pPr>
                            <w:r>
                              <w:rPr>
                                <w:b/>
                              </w:rPr>
                              <w:t>ADMINISTRATOR FINANCIAR</w:t>
                            </w:r>
                          </w:p>
                          <w:p w14:paraId="17D3D9AE" w14:textId="77777777" w:rsidR="00245971" w:rsidRDefault="00245971" w:rsidP="00245971">
                            <w:pPr>
                              <w:pStyle w:val="NoSpacing"/>
                            </w:pPr>
                          </w:p>
                          <w:p w14:paraId="3552953E" w14:textId="77777777" w:rsidR="00245971" w:rsidRDefault="00245971" w:rsidP="003E599D">
                            <w:pPr>
                              <w:pStyle w:val="NoSpacing"/>
                              <w:jc w:val="center"/>
                              <w:rPr>
                                <w:b/>
                              </w:rPr>
                            </w:pPr>
                            <w:r>
                              <w:rPr>
                                <w:b/>
                              </w:rPr>
                              <w:t>ADMINISTRATOR PATRIMONIU</w:t>
                            </w:r>
                          </w:p>
                          <w:p w14:paraId="3C344BBB" w14:textId="77777777" w:rsidR="00245971" w:rsidRDefault="00245971" w:rsidP="003E599D">
                            <w:pPr>
                              <w:pStyle w:val="NoSpacing"/>
                              <w:jc w:val="center"/>
                              <w:rPr>
                                <w:b/>
                              </w:rPr>
                            </w:pPr>
                          </w:p>
                          <w:p w14:paraId="3D4A2777" w14:textId="77777777" w:rsidR="00245971" w:rsidRDefault="00245971" w:rsidP="003E599D">
                            <w:pPr>
                              <w:pStyle w:val="NoSpacing"/>
                              <w:jc w:val="center"/>
                              <w:rPr>
                                <w:b/>
                              </w:rPr>
                            </w:pPr>
                            <w:r>
                              <w:rPr>
                                <w:b/>
                              </w:rPr>
                              <w:t>PERSONAL NEDIDACTIC</w:t>
                            </w:r>
                          </w:p>
                          <w:p w14:paraId="60D8D499" w14:textId="77777777" w:rsidR="00245971" w:rsidRPr="00F85D71" w:rsidRDefault="00245971" w:rsidP="003E599D">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5CFDC" id="_x0000_s1048" type="#_x0000_t202" style="position:absolute;left:0;text-align:left;margin-left:621.6pt;margin-top:-.2pt;width:154.05pt;height:12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" fillcolor="#acb9ca [1311]">
                <v:textbox>
                  <w:txbxContent>
                    <w:p w14:paraId="47273B6C" w14:textId="77777777" w:rsidR="00245971" w:rsidRDefault="00245971" w:rsidP="003E599D">
                      <w:pPr>
                        <w:pStyle w:val="NoSpacing"/>
                        <w:rPr>
                          <w:b/>
                        </w:rPr>
                      </w:pPr>
                    </w:p>
                    <w:p w14:paraId="471F69C3" w14:textId="77777777" w:rsidR="00245971" w:rsidRDefault="00245971" w:rsidP="003E599D">
                      <w:pPr>
                        <w:pStyle w:val="NoSpacing"/>
                        <w:jc w:val="center"/>
                        <w:rPr>
                          <w:b/>
                        </w:rPr>
                      </w:pPr>
                      <w:r>
                        <w:rPr>
                          <w:b/>
                        </w:rPr>
                        <w:t>SECRETARIAT</w:t>
                      </w:r>
                    </w:p>
                    <w:p w14:paraId="1B293B47" w14:textId="77777777" w:rsidR="00245971" w:rsidRDefault="00245971" w:rsidP="003E599D">
                      <w:pPr>
                        <w:pStyle w:val="NoSpacing"/>
                        <w:jc w:val="center"/>
                        <w:rPr>
                          <w:b/>
                        </w:rPr>
                      </w:pPr>
                      <w:r>
                        <w:rPr>
                          <w:b/>
                        </w:rPr>
                        <w:t>ADMINISTRATOR FINANCIAR</w:t>
                      </w:r>
                    </w:p>
                    <w:p w14:paraId="17D3D9AE" w14:textId="77777777" w:rsidR="00245971" w:rsidRDefault="00245971" w:rsidP="00245971">
                      <w:pPr>
                        <w:pStyle w:val="NoSpacing"/>
                      </w:pPr>
                    </w:p>
                    <w:p w14:paraId="3552953E" w14:textId="77777777" w:rsidR="00245971" w:rsidRDefault="00245971" w:rsidP="003E599D">
                      <w:pPr>
                        <w:pStyle w:val="NoSpacing"/>
                        <w:jc w:val="center"/>
                        <w:rPr>
                          <w:b/>
                        </w:rPr>
                      </w:pPr>
                      <w:r>
                        <w:rPr>
                          <w:b/>
                        </w:rPr>
                        <w:t>ADMINISTRATOR PATRIMONIU</w:t>
                      </w:r>
                    </w:p>
                    <w:p w14:paraId="3C344BBB" w14:textId="77777777" w:rsidR="00245971" w:rsidRDefault="00245971" w:rsidP="003E599D">
                      <w:pPr>
                        <w:pStyle w:val="NoSpacing"/>
                        <w:jc w:val="center"/>
                        <w:rPr>
                          <w:b/>
                        </w:rPr>
                      </w:pPr>
                    </w:p>
                    <w:p w14:paraId="3D4A2777" w14:textId="77777777" w:rsidR="00245971" w:rsidRDefault="00245971" w:rsidP="003E599D">
                      <w:pPr>
                        <w:pStyle w:val="NoSpacing"/>
                        <w:jc w:val="center"/>
                        <w:rPr>
                          <w:b/>
                        </w:rPr>
                      </w:pPr>
                      <w:r>
                        <w:rPr>
                          <w:b/>
                        </w:rPr>
                        <w:t>PERSONAL NEDIDACTIC</w:t>
                      </w:r>
                    </w:p>
                    <w:p w14:paraId="60D8D499" w14:textId="77777777" w:rsidR="00245971" w:rsidRPr="00F85D71" w:rsidRDefault="00245971" w:rsidP="003E599D">
                      <w:pPr>
                        <w:pStyle w:val="NoSpacing"/>
                        <w:jc w:val="center"/>
                      </w:pPr>
                    </w:p>
                  </w:txbxContent>
                </v:textbox>
              </v:shape>
            </w:pict>
          </mc:Fallback>
        </mc:AlternateContent>
      </w:r>
    </w:p>
    <w:bookmarkStart w:id="10" w:name="_Toc60947391"/>
    <w:p w14:paraId="78861A6D" w14:textId="6DAE30B5" w:rsidR="004F077E" w:rsidRPr="00F011D0" w:rsidRDefault="002F0589" w:rsidP="00FE5553">
      <w:pPr>
        <w:pStyle w:val="Heading2"/>
      </w:pPr>
      <w:r w:rsidRPr="00E8157E">
        <w:rPr>
          <w:noProof/>
          <w:color w:val="C45911" w:themeColor="accent2" w:themeShade="BF"/>
          <w:sz w:val="20"/>
          <w:szCs w:val="20"/>
          <w:lang w:val="ro-RO" w:eastAsia="ro-RO"/>
        </w:rPr>
        <w:lastRenderedPageBreak/>
        <mc:AlternateContent>
          <mc:Choice Requires="wps">
            <w:drawing>
              <wp:anchor distT="0" distB="0" distL="114300" distR="114300" simplePos="0" relativeHeight="251684864" behindDoc="0" locked="0" layoutInCell="1" allowOverlap="1" wp14:anchorId="3A4DABFB" wp14:editId="50CB7C79">
                <wp:simplePos x="0" y="0"/>
                <wp:positionH relativeFrom="column">
                  <wp:posOffset>7856220</wp:posOffset>
                </wp:positionH>
                <wp:positionV relativeFrom="paragraph">
                  <wp:posOffset>1905</wp:posOffset>
                </wp:positionV>
                <wp:extent cx="2186940" cy="1579245"/>
                <wp:effectExtent l="0" t="0" r="22860" b="20955"/>
                <wp:wrapNone/>
                <wp:docPr id="42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579245"/>
                        </a:xfrm>
                        <a:prstGeom prst="rect">
                          <a:avLst/>
                        </a:prstGeom>
                        <a:solidFill>
                          <a:schemeClr val="tx2">
                            <a:lumMod val="40000"/>
                            <a:lumOff val="60000"/>
                          </a:schemeClr>
                        </a:solidFill>
                        <a:ln w="9525">
                          <a:solidFill>
                            <a:srgbClr val="000000"/>
                          </a:solidFill>
                          <a:miter lim="800000"/>
                          <a:headEnd/>
                          <a:tailEnd/>
                        </a:ln>
                      </wps:spPr>
                      <wps:txbx>
                        <w:txbxContent>
                          <w:p w14:paraId="1470DCFE" w14:textId="77777777" w:rsidR="00245971" w:rsidRDefault="00245971" w:rsidP="002F0589">
                            <w:pPr>
                              <w:pStyle w:val="NoSpacing"/>
                              <w:jc w:val="center"/>
                              <w:rPr>
                                <w:b/>
                              </w:rPr>
                            </w:pPr>
                          </w:p>
                          <w:p w14:paraId="48DAAF26" w14:textId="77777777" w:rsidR="00245971" w:rsidRDefault="00245971" w:rsidP="002F0589">
                            <w:pPr>
                              <w:pStyle w:val="NoSpacing"/>
                              <w:jc w:val="center"/>
                              <w:rPr>
                                <w:b/>
                              </w:rPr>
                            </w:pPr>
                            <w:r>
                              <w:rPr>
                                <w:b/>
                              </w:rPr>
                              <w:t>SECRETARIAT</w:t>
                            </w:r>
                          </w:p>
                          <w:p w14:paraId="087E2B76" w14:textId="77777777" w:rsidR="00245971" w:rsidRDefault="00245971" w:rsidP="002F0589">
                            <w:pPr>
                              <w:pStyle w:val="NoSpacing"/>
                              <w:jc w:val="center"/>
                            </w:pPr>
                            <w:r>
                              <w:t>.......</w:t>
                            </w:r>
                          </w:p>
                          <w:p w14:paraId="6B55FB7F" w14:textId="77777777" w:rsidR="00245971" w:rsidRDefault="00245971" w:rsidP="002F0589">
                            <w:pPr>
                              <w:pStyle w:val="NoSpacing"/>
                              <w:jc w:val="center"/>
                            </w:pPr>
                          </w:p>
                          <w:p w14:paraId="5C9E28BA" w14:textId="77777777" w:rsidR="00245971" w:rsidRDefault="00245971" w:rsidP="002F0589">
                            <w:pPr>
                              <w:pStyle w:val="NoSpacing"/>
                              <w:jc w:val="center"/>
                              <w:rPr>
                                <w:b/>
                              </w:rPr>
                            </w:pPr>
                            <w:r>
                              <w:rPr>
                                <w:b/>
                              </w:rPr>
                              <w:t>ADMINISTRATOR FINANCIAR</w:t>
                            </w:r>
                          </w:p>
                          <w:p w14:paraId="3A8D4F7F" w14:textId="77777777" w:rsidR="00245971" w:rsidRDefault="00245971" w:rsidP="002F0589">
                            <w:pPr>
                              <w:pStyle w:val="NoSpacing"/>
                              <w:jc w:val="center"/>
                            </w:pPr>
                            <w:r>
                              <w:t>........</w:t>
                            </w:r>
                          </w:p>
                          <w:p w14:paraId="5A2F9280" w14:textId="77777777" w:rsidR="00245971" w:rsidRPr="00885974" w:rsidRDefault="00245971" w:rsidP="002F0589">
                            <w:pPr>
                              <w:pStyle w:val="NoSpacing"/>
                              <w:jc w:val="center"/>
                            </w:pPr>
                          </w:p>
                          <w:p w14:paraId="6E1430C2" w14:textId="77777777" w:rsidR="00245971" w:rsidRDefault="00245971" w:rsidP="002F0589">
                            <w:pPr>
                              <w:pStyle w:val="NoSpacing"/>
                              <w:jc w:val="center"/>
                              <w:rPr>
                                <w:b/>
                              </w:rPr>
                            </w:pPr>
                            <w:r>
                              <w:rPr>
                                <w:b/>
                              </w:rPr>
                              <w:t>ADMINISTRATOR PATRIMONIU</w:t>
                            </w:r>
                          </w:p>
                          <w:p w14:paraId="179F70C6" w14:textId="77777777" w:rsidR="00245971" w:rsidRDefault="00245971" w:rsidP="002F0589">
                            <w:pPr>
                              <w:pStyle w:val="NoSpacing"/>
                              <w:jc w:val="center"/>
                            </w:pPr>
                            <w:r>
                              <w:t>.......</w:t>
                            </w:r>
                          </w:p>
                          <w:p w14:paraId="5AB61DCA" w14:textId="77777777" w:rsidR="00245971" w:rsidRPr="00A32262" w:rsidRDefault="00245971" w:rsidP="002F0589">
                            <w:pPr>
                              <w:pStyle w:val="NoSpacing"/>
                              <w:jc w:val="center"/>
                            </w:pPr>
                          </w:p>
                          <w:p w14:paraId="17A1C1A0" w14:textId="77777777" w:rsidR="00245971" w:rsidRPr="00885974" w:rsidRDefault="00245971" w:rsidP="002F0589">
                            <w:pPr>
                              <w:pStyle w:val="NoSpacing"/>
                              <w:jc w:val="center"/>
                            </w:pPr>
                            <w:r>
                              <w:rPr>
                                <w:b/>
                              </w:rPr>
                              <w:t>PERSONAL NEDIDACTIC</w:t>
                            </w:r>
                          </w:p>
                          <w:p w14:paraId="338DD88A" w14:textId="77777777" w:rsidR="00245971" w:rsidRPr="00F85D71" w:rsidRDefault="00245971" w:rsidP="002F0589">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DABFB" id="_x0000_s1049" type="#_x0000_t202" style="position:absolute;left:0;text-align:left;margin-left:618.6pt;margin-top:.15pt;width:172.2pt;height:12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" fillcolor="#acb9ca [1311]">
                <v:textbox>
                  <w:txbxContent>
                    <w:p w14:paraId="1470DCFE" w14:textId="77777777" w:rsidR="00245971" w:rsidRDefault="00245971" w:rsidP="002F0589">
                      <w:pPr>
                        <w:pStyle w:val="NoSpacing"/>
                        <w:jc w:val="center"/>
                        <w:rPr>
                          <w:b/>
                        </w:rPr>
                      </w:pPr>
                    </w:p>
                    <w:p w14:paraId="48DAAF26" w14:textId="77777777" w:rsidR="00245971" w:rsidRDefault="00245971" w:rsidP="002F0589">
                      <w:pPr>
                        <w:pStyle w:val="NoSpacing"/>
                        <w:jc w:val="center"/>
                        <w:rPr>
                          <w:b/>
                        </w:rPr>
                      </w:pPr>
                      <w:r>
                        <w:rPr>
                          <w:b/>
                        </w:rPr>
                        <w:t>SECRETARIAT</w:t>
                      </w:r>
                    </w:p>
                    <w:p w14:paraId="087E2B76" w14:textId="77777777" w:rsidR="00245971" w:rsidRDefault="00245971" w:rsidP="002F0589">
                      <w:pPr>
                        <w:pStyle w:val="NoSpacing"/>
                        <w:jc w:val="center"/>
                      </w:pPr>
                      <w:r>
                        <w:t>.......</w:t>
                      </w:r>
                    </w:p>
                    <w:p w14:paraId="6B55FB7F" w14:textId="77777777" w:rsidR="00245971" w:rsidRDefault="00245971" w:rsidP="002F0589">
                      <w:pPr>
                        <w:pStyle w:val="NoSpacing"/>
                        <w:jc w:val="center"/>
                      </w:pPr>
                    </w:p>
                    <w:p w14:paraId="5C9E28BA" w14:textId="77777777" w:rsidR="00245971" w:rsidRDefault="00245971" w:rsidP="002F0589">
                      <w:pPr>
                        <w:pStyle w:val="NoSpacing"/>
                        <w:jc w:val="center"/>
                        <w:rPr>
                          <w:b/>
                        </w:rPr>
                      </w:pPr>
                      <w:r>
                        <w:rPr>
                          <w:b/>
                        </w:rPr>
                        <w:t>ADMINISTRATOR FINANCIAR</w:t>
                      </w:r>
                    </w:p>
                    <w:p w14:paraId="3A8D4F7F" w14:textId="77777777" w:rsidR="00245971" w:rsidRDefault="00245971" w:rsidP="002F0589">
                      <w:pPr>
                        <w:pStyle w:val="NoSpacing"/>
                        <w:jc w:val="center"/>
                      </w:pPr>
                      <w:r>
                        <w:t>........</w:t>
                      </w:r>
                    </w:p>
                    <w:p w14:paraId="5A2F9280" w14:textId="77777777" w:rsidR="00245971" w:rsidRPr="00885974" w:rsidRDefault="00245971" w:rsidP="002F0589">
                      <w:pPr>
                        <w:pStyle w:val="NoSpacing"/>
                        <w:jc w:val="center"/>
                      </w:pPr>
                    </w:p>
                    <w:p w14:paraId="6E1430C2" w14:textId="77777777" w:rsidR="00245971" w:rsidRDefault="00245971" w:rsidP="002F0589">
                      <w:pPr>
                        <w:pStyle w:val="NoSpacing"/>
                        <w:jc w:val="center"/>
                        <w:rPr>
                          <w:b/>
                        </w:rPr>
                      </w:pPr>
                      <w:r>
                        <w:rPr>
                          <w:b/>
                        </w:rPr>
                        <w:t>ADMINISTRATOR PATRIMONIU</w:t>
                      </w:r>
                    </w:p>
                    <w:p w14:paraId="179F70C6" w14:textId="77777777" w:rsidR="00245971" w:rsidRDefault="00245971" w:rsidP="002F0589">
                      <w:pPr>
                        <w:pStyle w:val="NoSpacing"/>
                        <w:jc w:val="center"/>
                      </w:pPr>
                      <w:r>
                        <w:t>.......</w:t>
                      </w:r>
                    </w:p>
                    <w:p w14:paraId="5AB61DCA" w14:textId="77777777" w:rsidR="00245971" w:rsidRPr="00A32262" w:rsidRDefault="00245971" w:rsidP="002F0589">
                      <w:pPr>
                        <w:pStyle w:val="NoSpacing"/>
                        <w:jc w:val="center"/>
                      </w:pPr>
                    </w:p>
                    <w:p w14:paraId="17A1C1A0" w14:textId="77777777" w:rsidR="00245971" w:rsidRPr="00885974" w:rsidRDefault="00245971" w:rsidP="002F0589">
                      <w:pPr>
                        <w:pStyle w:val="NoSpacing"/>
                        <w:jc w:val="center"/>
                      </w:pPr>
                      <w:r>
                        <w:rPr>
                          <w:b/>
                        </w:rPr>
                        <w:t>PERSONAL NEDIDACTIC</w:t>
                      </w:r>
                    </w:p>
                    <w:p w14:paraId="338DD88A" w14:textId="77777777" w:rsidR="00245971" w:rsidRPr="00F85D71" w:rsidRDefault="00245971" w:rsidP="002F0589">
                      <w:pPr>
                        <w:pStyle w:val="NoSpacing"/>
                        <w:jc w:val="center"/>
                      </w:pPr>
                    </w:p>
                  </w:txbxContent>
                </v:textbox>
              </v:shape>
            </w:pict>
          </mc:Fallback>
        </mc:AlternateContent>
      </w:r>
      <w:r w:rsidR="004F077E" w:rsidRPr="00F011D0">
        <w:t xml:space="preserve">I.5 </w:t>
      </w:r>
      <w:proofErr w:type="spellStart"/>
      <w:r w:rsidR="004F077E" w:rsidRPr="00F011D0">
        <w:t>Promovarea</w:t>
      </w:r>
      <w:proofErr w:type="spellEnd"/>
      <w:r w:rsidR="004F077E" w:rsidRPr="00F011D0">
        <w:t xml:space="preserve"> </w:t>
      </w:r>
      <w:proofErr w:type="spellStart"/>
      <w:r w:rsidR="004F077E" w:rsidRPr="00F011D0">
        <w:t>unei</w:t>
      </w:r>
      <w:proofErr w:type="spellEnd"/>
      <w:r w:rsidR="004F077E" w:rsidRPr="00F011D0">
        <w:t xml:space="preserve"> </w:t>
      </w:r>
      <w:proofErr w:type="spellStart"/>
      <w:r w:rsidR="004F077E" w:rsidRPr="00F011D0">
        <w:t>educații</w:t>
      </w:r>
      <w:proofErr w:type="spellEnd"/>
      <w:r w:rsidR="004F077E" w:rsidRPr="00F011D0">
        <w:t xml:space="preserve"> </w:t>
      </w:r>
      <w:proofErr w:type="spellStart"/>
      <w:r w:rsidR="004F077E" w:rsidRPr="00F011D0">
        <w:t>incluzive</w:t>
      </w:r>
      <w:bookmarkEnd w:id="10"/>
      <w:proofErr w:type="spellEnd"/>
    </w:p>
    <w:p w14:paraId="4BB0C507" w14:textId="77777777" w:rsidR="00487A32" w:rsidRPr="00155E83" w:rsidRDefault="00487A32" w:rsidP="003E599D">
      <w:pPr>
        <w:pStyle w:val="Frspaiere"/>
        <w:spacing w:line="360" w:lineRule="auto"/>
        <w:jc w:val="both"/>
        <w:rPr>
          <w:rFonts w:ascii="Times New Roman" w:hAnsi="Times New Roman"/>
          <w:sz w:val="24"/>
          <w:szCs w:val="24"/>
        </w:rPr>
      </w:pPr>
    </w:p>
    <w:p w14:paraId="57837A14" w14:textId="06D1F230" w:rsidR="003E599D" w:rsidRPr="00155E83" w:rsidRDefault="003E599D" w:rsidP="00155E83">
      <w:pPr>
        <w:pStyle w:val="Frspaiere"/>
        <w:spacing w:line="360" w:lineRule="auto"/>
        <w:ind w:firstLine="720"/>
        <w:jc w:val="both"/>
        <w:rPr>
          <w:rFonts w:ascii="Times New Roman" w:hAnsi="Times New Roman"/>
          <w:sz w:val="24"/>
          <w:szCs w:val="24"/>
        </w:rPr>
      </w:pPr>
      <w:r w:rsidRPr="00155E83">
        <w:rPr>
          <w:rFonts w:ascii="Times New Roman" w:hAnsi="Times New Roman"/>
          <w:bCs/>
          <w:sz w:val="24"/>
          <w:szCs w:val="24"/>
        </w:rPr>
        <w:t xml:space="preserve">Școala incluziva devine astfel o scoala deschisa tuturor, o </w:t>
      </w:r>
      <w:r w:rsidR="00FE5553">
        <w:rPr>
          <w:rFonts w:ascii="Times New Roman" w:hAnsi="Times New Roman"/>
          <w:bCs/>
          <w:sz w:val="24"/>
          <w:szCs w:val="24"/>
        </w:rPr>
        <w:t>ș</w:t>
      </w:r>
      <w:r w:rsidRPr="00155E83">
        <w:rPr>
          <w:rFonts w:ascii="Times New Roman" w:hAnsi="Times New Roman"/>
          <w:bCs/>
          <w:sz w:val="24"/>
          <w:szCs w:val="24"/>
        </w:rPr>
        <w:t>coal</w:t>
      </w:r>
      <w:r w:rsidR="00FE5553">
        <w:rPr>
          <w:rFonts w:ascii="Times New Roman" w:hAnsi="Times New Roman"/>
          <w:bCs/>
          <w:sz w:val="24"/>
          <w:szCs w:val="24"/>
        </w:rPr>
        <w:t>ă</w:t>
      </w:r>
      <w:r w:rsidRPr="00155E83">
        <w:rPr>
          <w:rFonts w:ascii="Times New Roman" w:hAnsi="Times New Roman"/>
          <w:bCs/>
          <w:sz w:val="24"/>
          <w:szCs w:val="24"/>
        </w:rPr>
        <w:t xml:space="preserve"> prietenoas</w:t>
      </w:r>
      <w:r w:rsidR="00FE5553">
        <w:rPr>
          <w:rFonts w:ascii="Times New Roman" w:hAnsi="Times New Roman"/>
          <w:bCs/>
          <w:sz w:val="24"/>
          <w:szCs w:val="24"/>
        </w:rPr>
        <w:t>ă</w:t>
      </w:r>
      <w:r w:rsidRPr="00155E83">
        <w:rPr>
          <w:rFonts w:ascii="Times New Roman" w:hAnsi="Times New Roman"/>
          <w:sz w:val="24"/>
          <w:szCs w:val="24"/>
        </w:rPr>
        <w:t>, flexibil</w:t>
      </w:r>
      <w:r w:rsidR="00FE5553">
        <w:rPr>
          <w:rFonts w:ascii="Times New Roman" w:hAnsi="Times New Roman"/>
          <w:sz w:val="24"/>
          <w:szCs w:val="24"/>
        </w:rPr>
        <w:t>ă</w:t>
      </w:r>
      <w:r w:rsidRPr="00155E83">
        <w:rPr>
          <w:rFonts w:ascii="Times New Roman" w:hAnsi="Times New Roman"/>
          <w:sz w:val="24"/>
          <w:szCs w:val="24"/>
        </w:rPr>
        <w:t xml:space="preserve">, o </w:t>
      </w:r>
      <w:r w:rsidR="00FE5553">
        <w:rPr>
          <w:rFonts w:ascii="Times New Roman" w:hAnsi="Times New Roman"/>
          <w:sz w:val="24"/>
          <w:szCs w:val="24"/>
        </w:rPr>
        <w:t>ș</w:t>
      </w:r>
      <w:r w:rsidRPr="00155E83">
        <w:rPr>
          <w:rFonts w:ascii="Times New Roman" w:hAnsi="Times New Roman"/>
          <w:sz w:val="24"/>
          <w:szCs w:val="24"/>
        </w:rPr>
        <w:t>coal</w:t>
      </w:r>
      <w:r w:rsidR="00FE5553">
        <w:rPr>
          <w:rFonts w:ascii="Times New Roman" w:hAnsi="Times New Roman"/>
          <w:sz w:val="24"/>
          <w:szCs w:val="24"/>
        </w:rPr>
        <w:t xml:space="preserve">ă </w:t>
      </w:r>
      <w:r w:rsidRPr="00155E83">
        <w:rPr>
          <w:rFonts w:ascii="Times New Roman" w:hAnsi="Times New Roman"/>
          <w:sz w:val="24"/>
          <w:szCs w:val="24"/>
        </w:rPr>
        <w:t>care abordeaz</w:t>
      </w:r>
      <w:r w:rsidR="00FE5553">
        <w:rPr>
          <w:rFonts w:ascii="Times New Roman" w:hAnsi="Times New Roman"/>
          <w:sz w:val="24"/>
          <w:szCs w:val="24"/>
        </w:rPr>
        <w:t>ă</w:t>
      </w:r>
      <w:r w:rsidRPr="00155E83">
        <w:rPr>
          <w:rFonts w:ascii="Times New Roman" w:hAnsi="Times New Roman"/>
          <w:sz w:val="24"/>
          <w:szCs w:val="24"/>
        </w:rPr>
        <w:t xml:space="preserve"> procesul de predare - înv</w:t>
      </w:r>
      <w:r w:rsidR="00CA7C8A">
        <w:rPr>
          <w:rFonts w:ascii="Times New Roman" w:hAnsi="Times New Roman"/>
          <w:sz w:val="24"/>
          <w:szCs w:val="24"/>
        </w:rPr>
        <w:t>ăț</w:t>
      </w:r>
      <w:r w:rsidRPr="00155E83">
        <w:rPr>
          <w:rFonts w:ascii="Times New Roman" w:hAnsi="Times New Roman"/>
          <w:sz w:val="24"/>
          <w:szCs w:val="24"/>
        </w:rPr>
        <w:t xml:space="preserve">are - evaluare într-un mod dinamic </w:t>
      </w:r>
      <w:r w:rsidR="00CA7C8A">
        <w:rPr>
          <w:rFonts w:ascii="Times New Roman" w:hAnsi="Times New Roman"/>
          <w:sz w:val="24"/>
          <w:szCs w:val="24"/>
        </w:rPr>
        <w:t>ș</w:t>
      </w:r>
      <w:r w:rsidRPr="00155E83">
        <w:rPr>
          <w:rFonts w:ascii="Times New Roman" w:hAnsi="Times New Roman"/>
          <w:sz w:val="24"/>
          <w:szCs w:val="24"/>
        </w:rPr>
        <w:t>i atractiv, o</w:t>
      </w:r>
      <w:r w:rsidR="00155E83" w:rsidRPr="00155E83">
        <w:rPr>
          <w:rFonts w:ascii="Times New Roman" w:hAnsi="Times New Roman"/>
          <w:sz w:val="24"/>
          <w:szCs w:val="24"/>
        </w:rPr>
        <w:t xml:space="preserve"> </w:t>
      </w:r>
      <w:r w:rsidR="00CA7C8A">
        <w:rPr>
          <w:rFonts w:ascii="Times New Roman" w:hAnsi="Times New Roman"/>
          <w:sz w:val="24"/>
          <w:szCs w:val="24"/>
        </w:rPr>
        <w:t>ș</w:t>
      </w:r>
      <w:r w:rsidRPr="00155E83">
        <w:rPr>
          <w:rFonts w:ascii="Times New Roman" w:hAnsi="Times New Roman"/>
          <w:sz w:val="24"/>
          <w:szCs w:val="24"/>
        </w:rPr>
        <w:t>coal</w:t>
      </w:r>
      <w:r w:rsidR="00CA7C8A">
        <w:rPr>
          <w:rFonts w:ascii="Times New Roman" w:hAnsi="Times New Roman"/>
          <w:sz w:val="24"/>
          <w:szCs w:val="24"/>
        </w:rPr>
        <w:t>ă</w:t>
      </w:r>
      <w:r w:rsidRPr="00155E83">
        <w:rPr>
          <w:rFonts w:ascii="Times New Roman" w:hAnsi="Times New Roman"/>
          <w:sz w:val="24"/>
          <w:szCs w:val="24"/>
        </w:rPr>
        <w:t xml:space="preserve"> care, prin sprijinul pe care îl ofera tuturor copiilor, se constituie într-un factor de baza al incluziunii sociale,contribuind la eliminarea prejudecatilor</w:t>
      </w:r>
      <w:r w:rsidR="00155E83" w:rsidRPr="00155E83">
        <w:rPr>
          <w:rFonts w:ascii="Times New Roman" w:hAnsi="Times New Roman"/>
          <w:sz w:val="24"/>
          <w:szCs w:val="24"/>
        </w:rPr>
        <w:t xml:space="preserve"> </w:t>
      </w:r>
      <w:r w:rsidRPr="00155E83">
        <w:rPr>
          <w:rFonts w:ascii="Times New Roman" w:hAnsi="Times New Roman"/>
          <w:sz w:val="24"/>
          <w:szCs w:val="24"/>
        </w:rPr>
        <w:t>legate de apartenenta la un anumit mediu si la spargerea barierelor existente</w:t>
      </w:r>
      <w:r w:rsidR="00155E83" w:rsidRPr="00155E83">
        <w:rPr>
          <w:rFonts w:ascii="Times New Roman" w:hAnsi="Times New Roman"/>
          <w:sz w:val="24"/>
          <w:szCs w:val="24"/>
        </w:rPr>
        <w:t xml:space="preserve"> </w:t>
      </w:r>
      <w:r w:rsidRPr="00155E83">
        <w:rPr>
          <w:rFonts w:ascii="Times New Roman" w:hAnsi="Times New Roman"/>
          <w:sz w:val="24"/>
          <w:szCs w:val="24"/>
        </w:rPr>
        <w:t>între diferitele grupuri din interiorul unei comunitati.</w:t>
      </w:r>
    </w:p>
    <w:p w14:paraId="69EF379E" w14:textId="77777777" w:rsidR="00155E83" w:rsidRPr="00155E83" w:rsidRDefault="00155E83" w:rsidP="00155E83">
      <w:pPr>
        <w:pStyle w:val="Frspaiere"/>
        <w:spacing w:line="360" w:lineRule="auto"/>
        <w:jc w:val="both"/>
        <w:rPr>
          <w:rFonts w:ascii="Times New Roman" w:hAnsi="Times New Roman"/>
          <w:sz w:val="24"/>
          <w:szCs w:val="24"/>
        </w:rPr>
      </w:pPr>
      <w:r w:rsidRPr="00155E83">
        <w:rPr>
          <w:rFonts w:ascii="Times New Roman" w:hAnsi="Times New Roman"/>
          <w:sz w:val="24"/>
          <w:szCs w:val="24"/>
        </w:rPr>
        <w:t>Principiul egalitatii de sanse reprezinta conceptul de baza al scolii incluzive, prin aplicarea caruia aceasta contribuie la anularea diferentelor de valorizare bazate pe criterii subiective, de ordin etnic sau social. Incluziunea la nivel scolar se realizeaza prin respectarea si valorizarea diferentelor socio-culturale existente în rândul elevilor si prin promovarea bogatiei si a diversitatii experientei educative care rezulta din aceste diferente.</w:t>
      </w:r>
    </w:p>
    <w:p w14:paraId="193586E3" w14:textId="71E2D020" w:rsidR="00155E83" w:rsidRPr="00155E83" w:rsidRDefault="00155E83" w:rsidP="00155E83">
      <w:pPr>
        <w:pStyle w:val="Frspaiere"/>
        <w:spacing w:line="360" w:lineRule="auto"/>
        <w:ind w:firstLine="720"/>
        <w:jc w:val="both"/>
        <w:rPr>
          <w:rFonts w:ascii="Times New Roman" w:hAnsi="Times New Roman"/>
          <w:sz w:val="24"/>
          <w:szCs w:val="24"/>
        </w:rPr>
      </w:pPr>
      <w:r w:rsidRPr="00155E83">
        <w:rPr>
          <w:rFonts w:ascii="Times New Roman" w:hAnsi="Times New Roman"/>
          <w:b/>
          <w:bCs/>
          <w:color w:val="000000"/>
          <w:sz w:val="24"/>
          <w:szCs w:val="24"/>
        </w:rPr>
        <w:t>Școala incluziv</w:t>
      </w:r>
      <w:r w:rsidR="00CA7C8A">
        <w:rPr>
          <w:rFonts w:ascii="Times New Roman" w:hAnsi="Times New Roman"/>
          <w:b/>
          <w:bCs/>
          <w:color w:val="000000"/>
          <w:sz w:val="24"/>
          <w:szCs w:val="24"/>
        </w:rPr>
        <w:t>ă</w:t>
      </w:r>
      <w:r w:rsidRPr="00155E83">
        <w:rPr>
          <w:rFonts w:ascii="Times New Roman" w:hAnsi="Times New Roman"/>
          <w:bCs/>
          <w:color w:val="000000"/>
          <w:sz w:val="24"/>
          <w:szCs w:val="24"/>
        </w:rPr>
        <w:t xml:space="preserve"> faciliteaz</w:t>
      </w:r>
      <w:r w:rsidR="00CA7C8A">
        <w:rPr>
          <w:rFonts w:ascii="Times New Roman" w:hAnsi="Times New Roman"/>
          <w:bCs/>
          <w:color w:val="000000"/>
          <w:sz w:val="24"/>
          <w:szCs w:val="24"/>
        </w:rPr>
        <w:t>ă</w:t>
      </w:r>
      <w:r w:rsidRPr="00155E83">
        <w:rPr>
          <w:rFonts w:ascii="Times New Roman" w:hAnsi="Times New Roman"/>
          <w:bCs/>
          <w:color w:val="000000"/>
          <w:sz w:val="24"/>
          <w:szCs w:val="24"/>
        </w:rPr>
        <w:t xml:space="preserve"> accesul tuturor la o educatie de calitate prin:</w:t>
      </w:r>
    </w:p>
    <w:p w14:paraId="358467D1" w14:textId="77777777" w:rsidR="00155E83" w:rsidRPr="00155E83" w:rsidRDefault="00155E83" w:rsidP="00155E83">
      <w:pPr>
        <w:pStyle w:val="Frspaiere"/>
        <w:spacing w:line="360" w:lineRule="auto"/>
        <w:jc w:val="both"/>
        <w:rPr>
          <w:rFonts w:ascii="Times New Roman" w:hAnsi="Times New Roman"/>
          <w:sz w:val="24"/>
          <w:szCs w:val="24"/>
        </w:rPr>
      </w:pPr>
      <w:r w:rsidRPr="00155E83">
        <w:rPr>
          <w:rFonts w:ascii="Times New Roman" w:hAnsi="Times New Roman"/>
          <w:sz w:val="24"/>
          <w:szCs w:val="24"/>
        </w:rPr>
        <w:t>·         </w:t>
      </w:r>
      <w:r w:rsidRPr="00155E83">
        <w:rPr>
          <w:rFonts w:ascii="Times New Roman" w:hAnsi="Times New Roman"/>
          <w:color w:val="000000"/>
          <w:sz w:val="24"/>
          <w:szCs w:val="24"/>
        </w:rPr>
        <w:t>ameliorarea si flexibilizarea curriculum-ului;</w:t>
      </w:r>
    </w:p>
    <w:p w14:paraId="338F7CFE" w14:textId="77777777" w:rsidR="00155E83" w:rsidRPr="00155E83" w:rsidRDefault="00155E83" w:rsidP="00155E83">
      <w:pPr>
        <w:pStyle w:val="Frspaiere"/>
        <w:spacing w:line="360" w:lineRule="auto"/>
        <w:jc w:val="both"/>
        <w:rPr>
          <w:rFonts w:ascii="Times New Roman" w:hAnsi="Times New Roman"/>
          <w:sz w:val="24"/>
          <w:szCs w:val="24"/>
        </w:rPr>
      </w:pPr>
      <w:r w:rsidRPr="00155E83">
        <w:rPr>
          <w:rFonts w:ascii="Times New Roman" w:hAnsi="Times New Roman"/>
          <w:sz w:val="24"/>
          <w:szCs w:val="24"/>
        </w:rPr>
        <w:t>·         </w:t>
      </w:r>
      <w:r w:rsidRPr="00155E83">
        <w:rPr>
          <w:rFonts w:ascii="Times New Roman" w:hAnsi="Times New Roman"/>
          <w:color w:val="000000"/>
          <w:sz w:val="24"/>
          <w:szCs w:val="24"/>
        </w:rPr>
        <w:t>utilizarea unor metodologii de predare - învatare - evaluare centrate pe elev;</w:t>
      </w:r>
    </w:p>
    <w:p w14:paraId="22BADB5D" w14:textId="77777777" w:rsidR="00155E83" w:rsidRPr="00155E83" w:rsidRDefault="00155E83" w:rsidP="00155E83">
      <w:pPr>
        <w:pStyle w:val="Frspaiere"/>
        <w:spacing w:line="360" w:lineRule="auto"/>
        <w:jc w:val="both"/>
        <w:rPr>
          <w:rFonts w:ascii="Times New Roman" w:hAnsi="Times New Roman"/>
          <w:sz w:val="24"/>
          <w:szCs w:val="24"/>
        </w:rPr>
      </w:pPr>
      <w:r w:rsidRPr="00155E83">
        <w:rPr>
          <w:rFonts w:ascii="Times New Roman" w:hAnsi="Times New Roman"/>
          <w:sz w:val="24"/>
          <w:szCs w:val="24"/>
        </w:rPr>
        <w:t>·         </w:t>
      </w:r>
      <w:r w:rsidRPr="00155E83">
        <w:rPr>
          <w:rFonts w:ascii="Times New Roman" w:hAnsi="Times New Roman"/>
          <w:color w:val="000000"/>
          <w:sz w:val="24"/>
          <w:szCs w:val="24"/>
        </w:rPr>
        <w:t>implicarea comunitatii în viata scolara;</w:t>
      </w:r>
    </w:p>
    <w:p w14:paraId="757E5660" w14:textId="77777777" w:rsidR="00155E83" w:rsidRPr="00155E83" w:rsidRDefault="00155E83" w:rsidP="00155E83">
      <w:pPr>
        <w:pStyle w:val="Frspaiere"/>
        <w:spacing w:line="360" w:lineRule="auto"/>
        <w:jc w:val="both"/>
        <w:rPr>
          <w:rFonts w:ascii="Times New Roman" w:hAnsi="Times New Roman"/>
          <w:sz w:val="24"/>
          <w:szCs w:val="24"/>
        </w:rPr>
      </w:pPr>
      <w:r w:rsidRPr="00155E83">
        <w:rPr>
          <w:rFonts w:ascii="Times New Roman" w:hAnsi="Times New Roman"/>
          <w:sz w:val="24"/>
          <w:szCs w:val="24"/>
        </w:rPr>
        <w:t>·         </w:t>
      </w:r>
      <w:r w:rsidRPr="00155E83">
        <w:rPr>
          <w:rFonts w:ascii="Times New Roman" w:hAnsi="Times New Roman"/>
          <w:color w:val="000000"/>
          <w:sz w:val="24"/>
          <w:szCs w:val="24"/>
        </w:rPr>
        <w:t>formarea cadrelor didactice din perspectiva valorilor educatiei incluzive;</w:t>
      </w:r>
    </w:p>
    <w:p w14:paraId="0AC487AE" w14:textId="77777777" w:rsidR="00155E83" w:rsidRPr="00155E83" w:rsidRDefault="00155E83" w:rsidP="00155E83">
      <w:pPr>
        <w:pStyle w:val="Frspaiere"/>
        <w:spacing w:line="360" w:lineRule="auto"/>
        <w:jc w:val="both"/>
        <w:rPr>
          <w:rFonts w:ascii="Times New Roman" w:hAnsi="Times New Roman"/>
          <w:sz w:val="24"/>
          <w:szCs w:val="24"/>
        </w:rPr>
      </w:pPr>
      <w:r w:rsidRPr="00155E83">
        <w:rPr>
          <w:rFonts w:ascii="Times New Roman" w:hAnsi="Times New Roman"/>
          <w:sz w:val="24"/>
          <w:szCs w:val="24"/>
        </w:rPr>
        <w:t>·         </w:t>
      </w:r>
      <w:r w:rsidRPr="00155E83">
        <w:rPr>
          <w:rFonts w:ascii="Times New Roman" w:hAnsi="Times New Roman"/>
          <w:color w:val="000000"/>
          <w:sz w:val="24"/>
          <w:szCs w:val="24"/>
        </w:rPr>
        <w:t>oferirea de servicii educationale conform principiului ,,resursa urmeaza copilul";</w:t>
      </w:r>
    </w:p>
    <w:p w14:paraId="3095D9C8" w14:textId="77777777" w:rsidR="00155E83" w:rsidRPr="00155E83" w:rsidRDefault="00155E83" w:rsidP="00155E83">
      <w:pPr>
        <w:pStyle w:val="Frspaiere"/>
        <w:spacing w:line="360" w:lineRule="auto"/>
        <w:jc w:val="both"/>
        <w:rPr>
          <w:rFonts w:ascii="Times New Roman" w:hAnsi="Times New Roman"/>
          <w:sz w:val="24"/>
          <w:szCs w:val="24"/>
        </w:rPr>
      </w:pPr>
      <w:r w:rsidRPr="00155E83">
        <w:rPr>
          <w:rFonts w:ascii="Times New Roman" w:hAnsi="Times New Roman"/>
          <w:sz w:val="24"/>
          <w:szCs w:val="24"/>
        </w:rPr>
        <w:t>·         </w:t>
      </w:r>
      <w:r w:rsidRPr="00155E83">
        <w:rPr>
          <w:rFonts w:ascii="Times New Roman" w:hAnsi="Times New Roman"/>
          <w:color w:val="000000"/>
          <w:sz w:val="24"/>
          <w:szCs w:val="24"/>
        </w:rPr>
        <w:t>programe de tip "A doua sansa" dedicate persoanelor care au abandonat scoala sau nu au frecventat niciodata învatamântul obligatoriu;</w:t>
      </w:r>
    </w:p>
    <w:p w14:paraId="7FD090A3" w14:textId="77777777" w:rsidR="00631CAD" w:rsidRDefault="00155E83" w:rsidP="00155E83">
      <w:pPr>
        <w:pStyle w:val="Frspaiere"/>
        <w:spacing w:line="360" w:lineRule="auto"/>
        <w:jc w:val="both"/>
        <w:rPr>
          <w:rFonts w:ascii="Times New Roman" w:hAnsi="Times New Roman"/>
          <w:color w:val="000000"/>
          <w:sz w:val="24"/>
          <w:szCs w:val="24"/>
        </w:rPr>
      </w:pPr>
      <w:r w:rsidRPr="00155E83">
        <w:rPr>
          <w:rFonts w:ascii="Times New Roman" w:hAnsi="Times New Roman"/>
          <w:sz w:val="24"/>
          <w:szCs w:val="24"/>
        </w:rPr>
        <w:t>·         </w:t>
      </w:r>
      <w:r w:rsidRPr="00155E83">
        <w:rPr>
          <w:rFonts w:ascii="Times New Roman" w:hAnsi="Times New Roman"/>
          <w:color w:val="000000"/>
          <w:sz w:val="24"/>
          <w:szCs w:val="24"/>
        </w:rPr>
        <w:t>îmbunatatirea atitudinilor adultilor si copiilor fata de diversitatea culturala, umana si etnica dintr-o comunitate.</w:t>
      </w:r>
    </w:p>
    <w:p w14:paraId="7F49CC40" w14:textId="77777777" w:rsidR="00BB1634" w:rsidRDefault="00BB1634" w:rsidP="00155E83">
      <w:pPr>
        <w:pStyle w:val="Frspaiere"/>
        <w:spacing w:line="360" w:lineRule="auto"/>
        <w:jc w:val="both"/>
        <w:rPr>
          <w:rFonts w:ascii="Times New Roman" w:hAnsi="Times New Roman"/>
          <w:color w:val="000000"/>
          <w:sz w:val="24"/>
          <w:szCs w:val="24"/>
        </w:rPr>
      </w:pPr>
    </w:p>
    <w:p w14:paraId="4D2DAA03" w14:textId="77777777" w:rsidR="00BB1634" w:rsidRDefault="00BB1634" w:rsidP="00155E83">
      <w:pPr>
        <w:pStyle w:val="Frspaiere"/>
        <w:spacing w:line="360" w:lineRule="auto"/>
        <w:jc w:val="both"/>
        <w:rPr>
          <w:rFonts w:ascii="Times New Roman" w:hAnsi="Times New Roman"/>
          <w:color w:val="000000"/>
          <w:sz w:val="24"/>
          <w:szCs w:val="24"/>
        </w:rPr>
      </w:pPr>
    </w:p>
    <w:p w14:paraId="206E55C4" w14:textId="17B1CE9A" w:rsidR="00631CAD" w:rsidRPr="00F011D0" w:rsidRDefault="00631CAD" w:rsidP="00BA5A1B">
      <w:pPr>
        <w:pStyle w:val="Heading1"/>
      </w:pPr>
      <w:bookmarkStart w:id="11" w:name="_Toc60947392"/>
      <w:r w:rsidRPr="00F011D0">
        <w:lastRenderedPageBreak/>
        <w:t xml:space="preserve">CAPITOLUL II: </w:t>
      </w:r>
      <w:r w:rsidRPr="00F011D0">
        <w:rPr>
          <w:i/>
        </w:rPr>
        <w:t>DIAGNOZA MEDIULUI EXTERN</w:t>
      </w:r>
      <w:bookmarkEnd w:id="11"/>
    </w:p>
    <w:p w14:paraId="43DD12C6" w14:textId="747D8AB8" w:rsidR="00BB1634" w:rsidRDefault="00631CAD" w:rsidP="00F602B8">
      <w:pPr>
        <w:pStyle w:val="Heading2"/>
      </w:pPr>
      <w:bookmarkStart w:id="12" w:name="_Toc60947393"/>
      <w:r w:rsidRPr="00F011D0">
        <w:t>II.1.</w:t>
      </w:r>
      <w:r w:rsidR="00726DED">
        <w:t xml:space="preserve"> </w:t>
      </w:r>
      <w:r w:rsidRPr="00F011D0">
        <w:t xml:space="preserve">Context </w:t>
      </w:r>
      <w:r w:rsidR="00BB1634">
        <w:t>European</w:t>
      </w:r>
      <w:bookmarkEnd w:id="12"/>
    </w:p>
    <w:p w14:paraId="13261637" w14:textId="77777777" w:rsidR="00F602B8" w:rsidRPr="00F602B8" w:rsidRDefault="00F602B8" w:rsidP="00F602B8"/>
    <w:p w14:paraId="372EFF1E" w14:textId="77777777" w:rsidR="00BB1634" w:rsidRPr="00BB1634" w:rsidRDefault="00BB1634" w:rsidP="00BB1634">
      <w:pPr>
        <w:pStyle w:val="NoSpacing"/>
        <w:spacing w:line="360" w:lineRule="auto"/>
        <w:ind w:firstLine="720"/>
        <w:jc w:val="both"/>
        <w:rPr>
          <w:rFonts w:ascii="Times New Roman" w:hAnsi="Times New Roman" w:cs="Times New Roman"/>
          <w:sz w:val="24"/>
          <w:szCs w:val="24"/>
        </w:rPr>
      </w:pPr>
      <w:r w:rsidRPr="00BB1634">
        <w:rPr>
          <w:rFonts w:ascii="Times New Roman" w:hAnsi="Times New Roman" w:cs="Times New Roman"/>
          <w:sz w:val="24"/>
          <w:szCs w:val="24"/>
        </w:rPr>
        <w:t>Reforma curriculară – a programei școlare și, deci, a întregii viziuni asupra sistemului de învăţământ – a constituit unul dintre cele mai controversate procese de schimbare care s-au produs în învăţământul românesc după decembrie 1989. Considerată de unii ca fiind cea mai</w:t>
      </w:r>
      <w:r w:rsidRPr="00BB1634">
        <w:rPr>
          <w:rFonts w:ascii="Times New Roman" w:hAnsi="Times New Roman" w:cs="Times New Roman"/>
          <w:spacing w:val="-13"/>
          <w:sz w:val="24"/>
          <w:szCs w:val="24"/>
        </w:rPr>
        <w:t xml:space="preserve"> </w:t>
      </w:r>
      <w:r w:rsidRPr="00BB1634">
        <w:rPr>
          <w:rFonts w:ascii="Times New Roman" w:hAnsi="Times New Roman" w:cs="Times New Roman"/>
          <w:sz w:val="24"/>
          <w:szCs w:val="24"/>
        </w:rPr>
        <w:t>importantă „comutare de paradigmă“ educaţională din ultimii o sută de ani, contestată de alţii, schimbarea din domeniul curriculum-ului va stârni probabil încă multă vreme polemici și pasiuni.</w:t>
      </w:r>
    </w:p>
    <w:p w14:paraId="20FDF226" w14:textId="77777777" w:rsidR="00BB1634" w:rsidRDefault="00BB1634" w:rsidP="00BB1634">
      <w:pPr>
        <w:pStyle w:val="NoSpacing"/>
        <w:spacing w:line="360" w:lineRule="auto"/>
        <w:ind w:firstLine="720"/>
        <w:jc w:val="both"/>
        <w:rPr>
          <w:rFonts w:ascii="Times New Roman" w:hAnsi="Times New Roman" w:cs="Times New Roman"/>
          <w:sz w:val="24"/>
          <w:szCs w:val="24"/>
        </w:rPr>
      </w:pPr>
      <w:r w:rsidRPr="00BB1634">
        <w:rPr>
          <w:rFonts w:ascii="Times New Roman" w:hAnsi="Times New Roman" w:cs="Times New Roman"/>
          <w:sz w:val="24"/>
          <w:szCs w:val="24"/>
        </w:rPr>
        <w:t>Recomandarea Parlamentului European și a Consiliului Uniunii Europene privind competentele-cheie din perspectiva învăţării pe parcursul întregii vieţi conturează, pentru absolvenţii învăţământului obligatoriu, un „profil de formare european” structurat pe opt domenii de competenţă. Competenţele sunt definite ca ansambluri de cunoștinţe, deprinderi și atitudini care urmează să fie formate până la finele școlarităţii obligatorii. Structurarea acestor competenţe-cheie se realizează la intersecţia mai multor paradigme educaţionale și vizează atât domenii „academice” (de exemplu Comunicarea sau competenţele în Matematică, știinţe și tehnologie), pre</w:t>
      </w:r>
      <w:r>
        <w:rPr>
          <w:rFonts w:ascii="Times New Roman" w:hAnsi="Times New Roman" w:cs="Times New Roman"/>
          <w:sz w:val="24"/>
          <w:szCs w:val="24"/>
        </w:rPr>
        <w:t>cum și aspecte inter-</w:t>
      </w:r>
      <w:r w:rsidRPr="00BB1634">
        <w:rPr>
          <w:rFonts w:ascii="Times New Roman" w:hAnsi="Times New Roman" w:cs="Times New Roman"/>
          <w:sz w:val="24"/>
          <w:szCs w:val="24"/>
        </w:rPr>
        <w:t>disciplinare</w:t>
      </w:r>
      <w:r>
        <w:rPr>
          <w:rFonts w:ascii="Times New Roman" w:hAnsi="Times New Roman" w:cs="Times New Roman"/>
          <w:sz w:val="24"/>
          <w:szCs w:val="24"/>
        </w:rPr>
        <w:t xml:space="preserve"> și trans-</w:t>
      </w:r>
      <w:r w:rsidRPr="00BB1634">
        <w:rPr>
          <w:rFonts w:ascii="Times New Roman" w:hAnsi="Times New Roman" w:cs="Times New Roman"/>
          <w:sz w:val="24"/>
          <w:szCs w:val="24"/>
        </w:rPr>
        <w:t>disciplinare, metacognitive, realizabile prin efortul mai multor arii</w:t>
      </w:r>
      <w:r w:rsidRPr="00BB1634">
        <w:rPr>
          <w:rFonts w:ascii="Times New Roman" w:hAnsi="Times New Roman" w:cs="Times New Roman"/>
          <w:spacing w:val="-11"/>
          <w:sz w:val="24"/>
          <w:szCs w:val="24"/>
        </w:rPr>
        <w:t xml:space="preserve"> </w:t>
      </w:r>
      <w:r w:rsidRPr="00BB1634">
        <w:rPr>
          <w:rFonts w:ascii="Times New Roman" w:hAnsi="Times New Roman" w:cs="Times New Roman"/>
          <w:sz w:val="24"/>
          <w:szCs w:val="24"/>
        </w:rPr>
        <w:t>curicuare.</w:t>
      </w:r>
    </w:p>
    <w:p w14:paraId="493F63E3" w14:textId="77777777" w:rsidR="00BB1634" w:rsidRDefault="00BB1634" w:rsidP="00BB1634">
      <w:pPr>
        <w:pStyle w:val="NoSpacing"/>
        <w:spacing w:line="360" w:lineRule="auto"/>
        <w:ind w:firstLine="720"/>
        <w:jc w:val="both"/>
        <w:rPr>
          <w:rFonts w:ascii="Times New Roman" w:hAnsi="Times New Roman" w:cs="Times New Roman"/>
          <w:sz w:val="24"/>
          <w:szCs w:val="24"/>
        </w:rPr>
      </w:pPr>
    </w:p>
    <w:p w14:paraId="1FE7CB44" w14:textId="77777777" w:rsidR="00BB1634" w:rsidRDefault="00BB1634" w:rsidP="00F602B8">
      <w:pPr>
        <w:pStyle w:val="Heading2"/>
      </w:pPr>
      <w:bookmarkStart w:id="13" w:name="_Toc60947394"/>
      <w:r w:rsidRPr="00F011D0">
        <w:t>II.2. Contex</w:t>
      </w:r>
      <w:r>
        <w:t xml:space="preserve">t </w:t>
      </w:r>
      <w:proofErr w:type="spellStart"/>
      <w:r>
        <w:t>național</w:t>
      </w:r>
      <w:proofErr w:type="spellEnd"/>
      <w:r>
        <w:t xml:space="preserve"> - regional </w:t>
      </w:r>
      <w:proofErr w:type="spellStart"/>
      <w:r>
        <w:t>și</w:t>
      </w:r>
      <w:proofErr w:type="spellEnd"/>
      <w:r>
        <w:t xml:space="preserve"> local</w:t>
      </w:r>
      <w:bookmarkEnd w:id="13"/>
    </w:p>
    <w:p w14:paraId="1A6DB457" w14:textId="77777777" w:rsidR="00F602B8" w:rsidRPr="00F602B8" w:rsidRDefault="00F602B8" w:rsidP="00F602B8"/>
    <w:p w14:paraId="7DAC2FC4" w14:textId="77777777" w:rsidR="00BB1634" w:rsidRPr="00F602B8" w:rsidRDefault="00BB1634"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t xml:space="preserve">Premisa politicii Mnisterului Educaţiei privind descentralizarea este consistentă. Diagnoza este structurată pe zone critice, care devin și principalele domenii în care va acționa strategia de descentralizare. Aceste domenii sunt: </w:t>
      </w:r>
    </w:p>
    <w:p w14:paraId="51B15AF4" w14:textId="77777777" w:rsidR="00BB1634" w:rsidRPr="00F602B8" w:rsidRDefault="00BB1634" w:rsidP="001E7D70">
      <w:pPr>
        <w:pStyle w:val="NoSpacing"/>
        <w:numPr>
          <w:ilvl w:val="0"/>
          <w:numId w:val="49"/>
        </w:numPr>
        <w:spacing w:line="360" w:lineRule="auto"/>
        <w:jc w:val="both"/>
        <w:rPr>
          <w:rFonts w:ascii="Times New Roman" w:hAnsi="Times New Roman" w:cs="Times New Roman"/>
          <w:b/>
          <w:sz w:val="24"/>
          <w:szCs w:val="24"/>
        </w:rPr>
      </w:pPr>
      <w:r w:rsidRPr="00F602B8">
        <w:rPr>
          <w:rFonts w:ascii="Times New Roman" w:hAnsi="Times New Roman" w:cs="Times New Roman"/>
          <w:b/>
          <w:sz w:val="24"/>
          <w:szCs w:val="24"/>
        </w:rPr>
        <w:t xml:space="preserve">Curriculum: </w:t>
      </w:r>
    </w:p>
    <w:p w14:paraId="1BFB1A16" w14:textId="77777777" w:rsidR="00BB1634" w:rsidRPr="00F602B8" w:rsidRDefault="00BB1634"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Curriculum la decizia şcolii (CDŞ), redus ca pondere faţă de nevoile și interesele comunităţii locale. </w:t>
      </w:r>
    </w:p>
    <w:p w14:paraId="0B24707F" w14:textId="77777777" w:rsidR="00BB1634" w:rsidRPr="00F602B8" w:rsidRDefault="00BB1634"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CDŞ structurat mai ales pe nevoile cadrelor didactice şi nu ale comunităţii (elevi, părinţi, agenţi economici etc.). </w:t>
      </w:r>
    </w:p>
    <w:p w14:paraId="0FFC7BF3" w14:textId="77777777" w:rsidR="00BB1634" w:rsidRPr="00F602B8" w:rsidRDefault="00BB1634"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Rolul redus al structurii-expert de la nivel central (ex. Consiliul Național pentru Curriculum). </w:t>
      </w:r>
    </w:p>
    <w:p w14:paraId="642BDB83" w14:textId="77777777" w:rsidR="00BB1634" w:rsidRPr="00F602B8" w:rsidRDefault="00BB1634"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Alocarea centralizată a resurselor pentru manualele şcolare, ceea ce duce, în unele cazuri, la primatul preţului în faţa calităţii. </w:t>
      </w:r>
    </w:p>
    <w:p w14:paraId="01912050" w14:textId="77777777" w:rsidR="00BB1634" w:rsidRPr="00F602B8" w:rsidRDefault="00BB1634" w:rsidP="00F602B8">
      <w:pPr>
        <w:pStyle w:val="NoSpacing"/>
        <w:spacing w:line="360" w:lineRule="auto"/>
        <w:ind w:firstLine="720"/>
        <w:jc w:val="both"/>
        <w:rPr>
          <w:rFonts w:ascii="Times New Roman" w:hAnsi="Times New Roman" w:cs="Times New Roman"/>
          <w:b/>
          <w:sz w:val="24"/>
          <w:szCs w:val="24"/>
        </w:rPr>
      </w:pPr>
      <w:r w:rsidRPr="00F602B8">
        <w:rPr>
          <w:rFonts w:ascii="Times New Roman" w:hAnsi="Times New Roman" w:cs="Times New Roman"/>
          <w:b/>
          <w:sz w:val="24"/>
          <w:szCs w:val="24"/>
        </w:rPr>
        <w:t xml:space="preserve">b) Evaluarea și certificarea: </w:t>
      </w:r>
    </w:p>
    <w:p w14:paraId="379149DF" w14:textId="77777777" w:rsidR="00BB1634" w:rsidRPr="00F602B8" w:rsidRDefault="00BB1634"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Certificarea pregătirii profesionale realizată, în unele cazuri, de persoane nepregătite în acest sens. </w:t>
      </w:r>
    </w:p>
    <w:p w14:paraId="5BCBBB50" w14:textId="77777777" w:rsidR="00BB1634" w:rsidRPr="00F602B8" w:rsidRDefault="00BB1634" w:rsidP="00F602B8">
      <w:pPr>
        <w:pStyle w:val="NoSpacing"/>
        <w:spacing w:line="360" w:lineRule="auto"/>
        <w:ind w:firstLine="720"/>
        <w:jc w:val="both"/>
        <w:rPr>
          <w:rFonts w:ascii="Times New Roman" w:hAnsi="Times New Roman" w:cs="Times New Roman"/>
          <w:b/>
          <w:sz w:val="24"/>
          <w:szCs w:val="24"/>
        </w:rPr>
      </w:pPr>
      <w:r w:rsidRPr="00F602B8">
        <w:rPr>
          <w:rFonts w:ascii="Times New Roman" w:hAnsi="Times New Roman" w:cs="Times New Roman"/>
          <w:b/>
          <w:sz w:val="24"/>
          <w:szCs w:val="24"/>
        </w:rPr>
        <w:t xml:space="preserve">c) Reţeaua şcolară şi fluxurile de elevi: </w:t>
      </w:r>
    </w:p>
    <w:p w14:paraId="31DDE66C" w14:textId="77777777" w:rsidR="00BB1634" w:rsidRPr="0031117D" w:rsidRDefault="00BB1634" w:rsidP="00F602B8">
      <w:pPr>
        <w:pStyle w:val="NoSpacing"/>
        <w:spacing w:line="360" w:lineRule="auto"/>
        <w:jc w:val="both"/>
        <w:rPr>
          <w:rFonts w:ascii="Times New Roman" w:hAnsi="Times New Roman" w:cs="Times New Roman"/>
          <w:sz w:val="24"/>
          <w:szCs w:val="24"/>
          <w:lang w:val="en-US"/>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Reţeaua şcolară este fundamentată pe structura existentă de multă vreme (filiere, profiluri, specializări şi norme didactice).</w:t>
      </w:r>
    </w:p>
    <w:p w14:paraId="28DD8877"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lastRenderedPageBreak/>
        <w:sym w:font="Symbol" w:char="F0B7"/>
      </w:r>
      <w:r w:rsidRPr="00F602B8">
        <w:rPr>
          <w:rFonts w:ascii="Times New Roman" w:hAnsi="Times New Roman" w:cs="Times New Roman"/>
          <w:sz w:val="24"/>
          <w:szCs w:val="24"/>
        </w:rPr>
        <w:t xml:space="preserve"> Consilierea şi orientarea nu au efectele scontate, iar deciziile se iau adesea, la nivel central și judeţean, fără consultarea părților interesate de la nivel local. </w:t>
      </w:r>
    </w:p>
    <w:p w14:paraId="55C8FECB"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Rolul minor, în stabilirea reţelei şcolare, al autorităţilor publice locale. </w:t>
      </w:r>
    </w:p>
    <w:p w14:paraId="1AE3891D" w14:textId="77777777" w:rsidR="00F602B8" w:rsidRPr="00F602B8" w:rsidRDefault="00F602B8" w:rsidP="00F602B8">
      <w:pPr>
        <w:pStyle w:val="NoSpacing"/>
        <w:spacing w:line="360" w:lineRule="auto"/>
        <w:ind w:firstLine="720"/>
        <w:jc w:val="both"/>
        <w:rPr>
          <w:rFonts w:ascii="Times New Roman" w:hAnsi="Times New Roman" w:cs="Times New Roman"/>
          <w:sz w:val="24"/>
          <w:szCs w:val="24"/>
        </w:rPr>
      </w:pPr>
      <w:r w:rsidRPr="00F602B8">
        <w:rPr>
          <w:rFonts w:ascii="Times New Roman" w:hAnsi="Times New Roman" w:cs="Times New Roman"/>
          <w:b/>
          <w:sz w:val="24"/>
          <w:szCs w:val="24"/>
        </w:rPr>
        <w:t>d) Conducere şi administrare:</w:t>
      </w:r>
      <w:r w:rsidRPr="00F602B8">
        <w:rPr>
          <w:rFonts w:ascii="Times New Roman" w:hAnsi="Times New Roman" w:cs="Times New Roman"/>
          <w:sz w:val="24"/>
          <w:szCs w:val="24"/>
        </w:rPr>
        <w:t xml:space="preserve"> </w:t>
      </w:r>
    </w:p>
    <w:p w14:paraId="260FEF6F"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Necorelarea finanţării şcolii cu obiectivele locale de dezvoltare a comunităţii. </w:t>
      </w:r>
    </w:p>
    <w:p w14:paraId="4C613D41"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Administrarea curentă a patrimoniului și a fondurilor şcolii în afara acesteia, la nivelul consiliilor locale. </w:t>
      </w:r>
    </w:p>
    <w:p w14:paraId="4977CED7" w14:textId="77777777" w:rsidR="00F602B8" w:rsidRPr="00F602B8" w:rsidRDefault="00F602B8" w:rsidP="00F602B8">
      <w:pPr>
        <w:pStyle w:val="NoSpacing"/>
        <w:spacing w:line="360" w:lineRule="auto"/>
        <w:ind w:firstLine="720"/>
        <w:jc w:val="both"/>
        <w:rPr>
          <w:rFonts w:ascii="Times New Roman" w:hAnsi="Times New Roman" w:cs="Times New Roman"/>
          <w:sz w:val="24"/>
          <w:szCs w:val="24"/>
        </w:rPr>
      </w:pPr>
      <w:r w:rsidRPr="00F602B8">
        <w:rPr>
          <w:rFonts w:ascii="Times New Roman" w:hAnsi="Times New Roman" w:cs="Times New Roman"/>
          <w:b/>
          <w:sz w:val="24"/>
          <w:szCs w:val="24"/>
        </w:rPr>
        <w:t>e) Resursele umane:</w:t>
      </w:r>
      <w:r w:rsidRPr="00F602B8">
        <w:rPr>
          <w:rFonts w:ascii="Times New Roman" w:hAnsi="Times New Roman" w:cs="Times New Roman"/>
          <w:sz w:val="24"/>
          <w:szCs w:val="24"/>
        </w:rPr>
        <w:t xml:space="preserve"> </w:t>
      </w:r>
    </w:p>
    <w:p w14:paraId="1446DAFC"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Comunitatea locală şi chiar directorul şcolii sunt lipsiţi de multe ori de autoritatea decizională în privinţa personalului didactic, deciziile m</w:t>
      </w:r>
      <w:r w:rsidR="006A29C0">
        <w:rPr>
          <w:rFonts w:ascii="Times New Roman" w:hAnsi="Times New Roman" w:cs="Times New Roman"/>
          <w:sz w:val="24"/>
          <w:szCs w:val="24"/>
        </w:rPr>
        <w:t xml:space="preserve">ajore fiind luate la nivelul Inspectoratului Școlar </w:t>
      </w:r>
      <w:r w:rsidRPr="00F602B8">
        <w:rPr>
          <w:rFonts w:ascii="Times New Roman" w:hAnsi="Times New Roman" w:cs="Times New Roman"/>
          <w:sz w:val="24"/>
          <w:szCs w:val="24"/>
        </w:rPr>
        <w:t xml:space="preserve"> şi al Ministerului. </w:t>
      </w:r>
    </w:p>
    <w:p w14:paraId="7D4BB6F5"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Cadrul legislativ restrictiv privind salarizarea şi normarea personalului didactic. </w:t>
      </w:r>
    </w:p>
    <w:p w14:paraId="5CB6C4CC"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Centralizarea formării și dezvoltării profesionale a personalului şi necorelarea ei cu nevoile şi interesele beneficiarilor. </w:t>
      </w:r>
    </w:p>
    <w:p w14:paraId="6AA8A03F" w14:textId="77777777" w:rsidR="00F602B8" w:rsidRPr="00F602B8" w:rsidRDefault="00F602B8" w:rsidP="00F602B8">
      <w:pPr>
        <w:pStyle w:val="NoSpacing"/>
        <w:spacing w:line="360" w:lineRule="auto"/>
        <w:ind w:firstLine="720"/>
        <w:jc w:val="both"/>
        <w:rPr>
          <w:rFonts w:ascii="Times New Roman" w:hAnsi="Times New Roman" w:cs="Times New Roman"/>
          <w:sz w:val="24"/>
          <w:szCs w:val="24"/>
        </w:rPr>
      </w:pPr>
      <w:r w:rsidRPr="00F602B8">
        <w:rPr>
          <w:rFonts w:ascii="Times New Roman" w:hAnsi="Times New Roman" w:cs="Times New Roman"/>
          <w:b/>
          <w:sz w:val="24"/>
          <w:szCs w:val="24"/>
        </w:rPr>
        <w:t>f) Politicile de finanţare:</w:t>
      </w:r>
      <w:r w:rsidRPr="00F602B8">
        <w:rPr>
          <w:rFonts w:ascii="Times New Roman" w:hAnsi="Times New Roman" w:cs="Times New Roman"/>
          <w:sz w:val="24"/>
          <w:szCs w:val="24"/>
        </w:rPr>
        <w:t xml:space="preserve"> </w:t>
      </w:r>
    </w:p>
    <w:p w14:paraId="62187E6E"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Imposibilitatea finanţării coerente, pe baza de formule şi standard, din cauza constrângerilor legislative. </w:t>
      </w:r>
    </w:p>
    <w:p w14:paraId="60B7313A"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Metodologia de calcul a costurilor-standard nu ia în considerare criteriile de calitate şi de performanţă educaţională. </w:t>
      </w:r>
    </w:p>
    <w:p w14:paraId="6EE87428" w14:textId="77777777" w:rsidR="00F602B8" w:rsidRPr="00F602B8" w:rsidRDefault="00F602B8" w:rsidP="00F602B8">
      <w:pPr>
        <w:pStyle w:val="NoSpacing"/>
        <w:spacing w:line="360" w:lineRule="auto"/>
        <w:ind w:firstLine="720"/>
        <w:jc w:val="both"/>
        <w:rPr>
          <w:rFonts w:ascii="Times New Roman" w:hAnsi="Times New Roman" w:cs="Times New Roman"/>
          <w:sz w:val="24"/>
          <w:szCs w:val="24"/>
        </w:rPr>
      </w:pPr>
      <w:r w:rsidRPr="00F602B8">
        <w:rPr>
          <w:rFonts w:ascii="Times New Roman" w:hAnsi="Times New Roman" w:cs="Times New Roman"/>
          <w:sz w:val="24"/>
          <w:szCs w:val="24"/>
        </w:rPr>
        <w:t xml:space="preserve">g) În afara domeniilor menţionate, orice </w:t>
      </w:r>
      <w:r w:rsidRPr="00F602B8">
        <w:rPr>
          <w:rFonts w:ascii="Times New Roman" w:hAnsi="Times New Roman" w:cs="Times New Roman"/>
          <w:b/>
          <w:sz w:val="24"/>
          <w:szCs w:val="24"/>
        </w:rPr>
        <w:t>proces de descentralizare</w:t>
      </w:r>
      <w:r w:rsidRPr="00F602B8">
        <w:rPr>
          <w:rFonts w:ascii="Times New Roman" w:hAnsi="Times New Roman" w:cs="Times New Roman"/>
          <w:sz w:val="24"/>
          <w:szCs w:val="24"/>
        </w:rPr>
        <w:t xml:space="preserve"> mai afectează, cu siguranţă şi alte domenii ale educaţiei şi al vieţii şcolare cum ar fi: </w:t>
      </w:r>
    </w:p>
    <w:p w14:paraId="66BD068F"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Sistemele de management al calităţii (inspecţie, control şi asigurare a calităţii). </w:t>
      </w:r>
    </w:p>
    <w:p w14:paraId="7CB188AB"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Fluxurile de elevi - mai ales modul de trecere de la un ciclu şcolar la altul şi de transfer de la o unitate şcolară la alta. </w:t>
      </w:r>
    </w:p>
    <w:p w14:paraId="41D4F777"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Inspecţia şcolară - sub diferitele ei tipuri şi forme. </w:t>
      </w:r>
    </w:p>
    <w:p w14:paraId="22266713"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t xml:space="preserve">Toate aceste domenii sau subdomenii au fost luate în vedere în momentul elaborarii Strategiei de descentralizare a învatamântului preuniversitar. Pornind de la situaţia existentă, aceasta îşi propune obţinerea unor rezultate și efecte durabile la nivelul sistemului şcolar: </w:t>
      </w:r>
    </w:p>
    <w:p w14:paraId="364D0B63"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Eficientizarea activităţii şi creşterea performanţelor. </w:t>
      </w:r>
    </w:p>
    <w:p w14:paraId="44BA9361"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lastRenderedPageBreak/>
        <w:sym w:font="Symbol" w:char="F0B7"/>
      </w:r>
      <w:r w:rsidRPr="00F602B8">
        <w:rPr>
          <w:rFonts w:ascii="Times New Roman" w:hAnsi="Times New Roman" w:cs="Times New Roman"/>
          <w:sz w:val="24"/>
          <w:szCs w:val="24"/>
        </w:rPr>
        <w:t xml:space="preserve"> Democratizarea sistemului educaţional. </w:t>
      </w:r>
    </w:p>
    <w:p w14:paraId="44B4D5D7"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Transparenţa decizională. </w:t>
      </w:r>
    </w:p>
    <w:p w14:paraId="687C7EA2"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Creşterea calităţii şi relevanţei ofertei educaţionale. </w:t>
      </w:r>
    </w:p>
    <w:p w14:paraId="0B12EB6A" w14:textId="77777777" w:rsidR="00F602B8" w:rsidRPr="00F602B8" w:rsidRDefault="00F602B8" w:rsidP="00F602B8">
      <w:pPr>
        <w:pStyle w:val="NoSpacing"/>
        <w:spacing w:line="360" w:lineRule="auto"/>
        <w:jc w:val="both"/>
        <w:rPr>
          <w:rFonts w:ascii="Times New Roman" w:hAnsi="Times New Roman" w:cs="Times New Roman"/>
          <w:sz w:val="24"/>
          <w:szCs w:val="24"/>
        </w:rPr>
      </w:pPr>
      <w:r w:rsidRPr="00F602B8">
        <w:rPr>
          <w:rFonts w:ascii="Times New Roman" w:hAnsi="Times New Roman" w:cs="Times New Roman"/>
          <w:sz w:val="24"/>
          <w:szCs w:val="24"/>
        </w:rPr>
        <w:sym w:font="Symbol" w:char="F0B7"/>
      </w:r>
      <w:r w:rsidRPr="00F602B8">
        <w:rPr>
          <w:rFonts w:ascii="Times New Roman" w:hAnsi="Times New Roman" w:cs="Times New Roman"/>
          <w:sz w:val="24"/>
          <w:szCs w:val="24"/>
        </w:rPr>
        <w:t xml:space="preserve"> Stimularea inovatiei, a responsabilităţii profesionale şi a răspunderii publice</w:t>
      </w:r>
    </w:p>
    <w:p w14:paraId="6FDDFDD3" w14:textId="77777777" w:rsidR="00F602B8" w:rsidRDefault="00F602B8" w:rsidP="00631CAD">
      <w:pPr>
        <w:pStyle w:val="Heading1"/>
      </w:pPr>
    </w:p>
    <w:p w14:paraId="43D78354" w14:textId="703E71CE" w:rsidR="0031117D" w:rsidRDefault="0031117D" w:rsidP="0031117D"/>
    <w:p w14:paraId="26A0CE98" w14:textId="02226049" w:rsidR="00966C14" w:rsidRDefault="00966C14" w:rsidP="0031117D"/>
    <w:p w14:paraId="7BD4736F" w14:textId="32314311" w:rsidR="00966C14" w:rsidRDefault="00966C14" w:rsidP="0031117D"/>
    <w:p w14:paraId="26E6BAC5" w14:textId="73B4A6AB" w:rsidR="00966C14" w:rsidRDefault="00966C14" w:rsidP="0031117D"/>
    <w:p w14:paraId="746ADDC3" w14:textId="7C8C320F" w:rsidR="00966C14" w:rsidRDefault="00966C14" w:rsidP="0031117D"/>
    <w:p w14:paraId="2969635C" w14:textId="41A7DCB8" w:rsidR="00966C14" w:rsidRDefault="00966C14" w:rsidP="0031117D"/>
    <w:p w14:paraId="5FCB663E" w14:textId="33A063B8" w:rsidR="00966C14" w:rsidRDefault="00966C14" w:rsidP="0031117D"/>
    <w:p w14:paraId="2B1E645C" w14:textId="6691B7D7" w:rsidR="00966C14" w:rsidRDefault="00966C14" w:rsidP="0031117D"/>
    <w:p w14:paraId="7F46ABE3" w14:textId="46414FF1" w:rsidR="00966C14" w:rsidRDefault="00966C14" w:rsidP="0031117D"/>
    <w:p w14:paraId="52A49B8E" w14:textId="2BE8A768" w:rsidR="00966C14" w:rsidRDefault="00966C14" w:rsidP="0031117D"/>
    <w:p w14:paraId="176B1348" w14:textId="19E744D7" w:rsidR="00966C14" w:rsidRDefault="00966C14" w:rsidP="0031117D"/>
    <w:p w14:paraId="5848A856" w14:textId="0F523C83" w:rsidR="00966C14" w:rsidRDefault="00966C14" w:rsidP="0031117D"/>
    <w:p w14:paraId="60E832AC" w14:textId="289BC896" w:rsidR="00966C14" w:rsidRDefault="00966C14" w:rsidP="0031117D"/>
    <w:p w14:paraId="7B6AD84A" w14:textId="1815BF9A" w:rsidR="00966C14" w:rsidRDefault="00966C14" w:rsidP="0031117D"/>
    <w:p w14:paraId="15644480" w14:textId="05077647" w:rsidR="00966C14" w:rsidRDefault="00966C14" w:rsidP="0031117D"/>
    <w:p w14:paraId="0A512949" w14:textId="0F8E0D82" w:rsidR="00966C14" w:rsidRDefault="00966C14" w:rsidP="0031117D"/>
    <w:p w14:paraId="57A8F3FD" w14:textId="07BDC360" w:rsidR="00966C14" w:rsidRDefault="00966C14" w:rsidP="0031117D"/>
    <w:p w14:paraId="15FCDD2B" w14:textId="6E56828F" w:rsidR="00966C14" w:rsidRDefault="00966C14" w:rsidP="0031117D"/>
    <w:p w14:paraId="07DB937A" w14:textId="64FAEE49" w:rsidR="00966C14" w:rsidRDefault="00966C14" w:rsidP="0031117D"/>
    <w:p w14:paraId="099465E7" w14:textId="109C9C42" w:rsidR="00966C14" w:rsidRDefault="00966C14" w:rsidP="0031117D"/>
    <w:p w14:paraId="632348D8" w14:textId="48A2BB77" w:rsidR="00966C14" w:rsidRDefault="00966C14" w:rsidP="0031117D"/>
    <w:p w14:paraId="25FE9EF8" w14:textId="480E2462" w:rsidR="00966C14" w:rsidRDefault="00966C14" w:rsidP="0031117D"/>
    <w:p w14:paraId="6196B1D2" w14:textId="7A56CE08" w:rsidR="00966C14" w:rsidRDefault="00966C14" w:rsidP="0031117D"/>
    <w:p w14:paraId="6F2B0343" w14:textId="77777777" w:rsidR="00966C14" w:rsidRPr="0031117D" w:rsidRDefault="00966C14" w:rsidP="0031117D"/>
    <w:p w14:paraId="3DD606FB" w14:textId="77777777" w:rsidR="00631CAD" w:rsidRPr="00F011D0" w:rsidRDefault="00631CAD" w:rsidP="00631CAD">
      <w:pPr>
        <w:pStyle w:val="Heading1"/>
      </w:pPr>
      <w:bookmarkStart w:id="14" w:name="_Toc60947395"/>
      <w:r w:rsidRPr="00F011D0">
        <w:lastRenderedPageBreak/>
        <w:t>CAPITOLUL III: DIAGNOZA MEDIULUI INTERN</w:t>
      </w:r>
      <w:bookmarkEnd w:id="14"/>
      <w:r w:rsidRPr="00F011D0">
        <w:t xml:space="preserve"> </w:t>
      </w:r>
    </w:p>
    <w:p w14:paraId="56D6A060" w14:textId="603F2317" w:rsidR="00631CAD" w:rsidRDefault="00631CAD" w:rsidP="00631CAD">
      <w:pPr>
        <w:pStyle w:val="Heading2"/>
      </w:pPr>
      <w:r w:rsidRPr="00F011D0">
        <w:t xml:space="preserve">          </w:t>
      </w:r>
      <w:bookmarkStart w:id="15" w:name="_Toc60947396"/>
      <w:r w:rsidRPr="00F011D0">
        <w:t xml:space="preserve">III.1 </w:t>
      </w:r>
      <w:proofErr w:type="spellStart"/>
      <w:r w:rsidRPr="00F011D0">
        <w:t>Informații</w:t>
      </w:r>
      <w:proofErr w:type="spellEnd"/>
      <w:r w:rsidRPr="00F011D0">
        <w:t xml:space="preserve"> de tip </w:t>
      </w:r>
      <w:proofErr w:type="spellStart"/>
      <w:r w:rsidRPr="00F011D0">
        <w:t>cantitativ</w:t>
      </w:r>
      <w:bookmarkEnd w:id="15"/>
      <w:proofErr w:type="spellEnd"/>
      <w:r w:rsidRPr="00F011D0">
        <w:t xml:space="preserve"> </w:t>
      </w:r>
    </w:p>
    <w:p w14:paraId="71321DDE" w14:textId="77777777" w:rsidR="00966C14" w:rsidRPr="00966C14" w:rsidRDefault="00966C14" w:rsidP="00966C14"/>
    <w:p w14:paraId="02D370E0" w14:textId="77777777" w:rsidR="00F602B8" w:rsidRPr="00B42B79" w:rsidRDefault="00F602B8" w:rsidP="00966C14">
      <w:pPr>
        <w:pStyle w:val="Frspaiere"/>
        <w:spacing w:line="360" w:lineRule="auto"/>
        <w:ind w:left="720"/>
        <w:jc w:val="both"/>
        <w:rPr>
          <w:rFonts w:ascii="Times New Roman" w:hAnsi="Times New Roman"/>
          <w:sz w:val="24"/>
          <w:szCs w:val="24"/>
        </w:rPr>
      </w:pPr>
      <w:r w:rsidRPr="00B42B79">
        <w:rPr>
          <w:rFonts w:ascii="Times New Roman" w:hAnsi="Times New Roman"/>
          <w:b/>
          <w:bCs/>
          <w:color w:val="000000"/>
          <w:sz w:val="24"/>
          <w:szCs w:val="24"/>
          <w:lang w:val="en-US"/>
        </w:rPr>
        <w:t>RESURSE UMANE</w:t>
      </w:r>
    </w:p>
    <w:p w14:paraId="049DE75E" w14:textId="77777777" w:rsidR="00F602B8" w:rsidRPr="00B42B79" w:rsidRDefault="00F602B8" w:rsidP="00F602B8">
      <w:pPr>
        <w:pStyle w:val="Frspaiere"/>
        <w:spacing w:line="360" w:lineRule="auto"/>
        <w:jc w:val="both"/>
        <w:rPr>
          <w:rFonts w:ascii="Times New Roman" w:hAnsi="Times New Roman"/>
          <w:sz w:val="24"/>
          <w:szCs w:val="24"/>
        </w:rPr>
      </w:pPr>
    </w:p>
    <w:p w14:paraId="38C1B826" w14:textId="3A746FBD" w:rsidR="00F602B8" w:rsidRPr="009C0374" w:rsidRDefault="00F602B8" w:rsidP="00F602B8">
      <w:pPr>
        <w:pStyle w:val="Bodytext10"/>
        <w:shd w:val="clear" w:color="auto" w:fill="auto"/>
        <w:spacing w:before="0" w:line="360" w:lineRule="auto"/>
        <w:ind w:left="20" w:right="20" w:firstLine="340"/>
        <w:jc w:val="both"/>
        <w:rPr>
          <w:rFonts w:ascii="Times New Roman" w:hAnsi="Times New Roman"/>
          <w:color w:val="000000"/>
          <w:sz w:val="24"/>
          <w:szCs w:val="24"/>
          <w:lang w:val="ro-RO"/>
        </w:rPr>
      </w:pPr>
      <w:proofErr w:type="spellStart"/>
      <w:r w:rsidRPr="005C5670">
        <w:rPr>
          <w:rFonts w:ascii="Times New Roman" w:hAnsi="Times New Roman"/>
          <w:color w:val="000000"/>
          <w:sz w:val="24"/>
          <w:szCs w:val="24"/>
        </w:rPr>
        <w:t>În</w:t>
      </w:r>
      <w:proofErr w:type="spellEnd"/>
      <w:r w:rsidRPr="005C5670">
        <w:rPr>
          <w:rFonts w:ascii="Times New Roman" w:hAnsi="Times New Roman"/>
          <w:color w:val="000000"/>
          <w:sz w:val="24"/>
          <w:szCs w:val="24"/>
        </w:rPr>
        <w:t xml:space="preserve"> </w:t>
      </w:r>
      <w:proofErr w:type="spellStart"/>
      <w:r w:rsidRPr="005C5670">
        <w:rPr>
          <w:rFonts w:ascii="Times New Roman" w:hAnsi="Times New Roman"/>
          <w:color w:val="000000"/>
          <w:sz w:val="24"/>
          <w:szCs w:val="24"/>
        </w:rPr>
        <w:t>anul</w:t>
      </w:r>
      <w:proofErr w:type="spellEnd"/>
      <w:r w:rsidRPr="005C5670">
        <w:rPr>
          <w:rFonts w:ascii="Times New Roman" w:hAnsi="Times New Roman"/>
          <w:color w:val="000000"/>
          <w:sz w:val="24"/>
          <w:szCs w:val="24"/>
        </w:rPr>
        <w:t xml:space="preserve"> </w:t>
      </w:r>
      <w:proofErr w:type="spellStart"/>
      <w:r w:rsidRPr="005C5670">
        <w:rPr>
          <w:rFonts w:ascii="Times New Roman" w:hAnsi="Times New Roman"/>
          <w:color w:val="000000"/>
          <w:sz w:val="24"/>
          <w:szCs w:val="24"/>
        </w:rPr>
        <w:t>şcolar</w:t>
      </w:r>
      <w:proofErr w:type="spellEnd"/>
      <w:r w:rsidRPr="005C5670">
        <w:rPr>
          <w:rFonts w:ascii="Times New Roman" w:hAnsi="Times New Roman"/>
          <w:color w:val="000000"/>
          <w:sz w:val="24"/>
          <w:szCs w:val="24"/>
        </w:rPr>
        <w:t xml:space="preserve"> </w:t>
      </w:r>
      <w:r>
        <w:rPr>
          <w:rFonts w:ascii="Times New Roman" w:hAnsi="Times New Roman"/>
          <w:color w:val="000000"/>
          <w:sz w:val="24"/>
          <w:szCs w:val="24"/>
        </w:rPr>
        <w:t>20</w:t>
      </w:r>
      <w:r w:rsidR="008B0BFB">
        <w:rPr>
          <w:rFonts w:ascii="Times New Roman" w:hAnsi="Times New Roman"/>
          <w:color w:val="000000"/>
          <w:sz w:val="24"/>
          <w:szCs w:val="24"/>
          <w:lang w:val="ro-RO"/>
        </w:rPr>
        <w:t>21</w:t>
      </w:r>
      <w:r>
        <w:rPr>
          <w:rFonts w:ascii="Times New Roman" w:hAnsi="Times New Roman"/>
          <w:color w:val="000000"/>
          <w:sz w:val="24"/>
          <w:szCs w:val="24"/>
        </w:rPr>
        <w:t>-20</w:t>
      </w:r>
      <w:r w:rsidR="008B0BFB">
        <w:rPr>
          <w:rFonts w:ascii="Times New Roman" w:hAnsi="Times New Roman"/>
          <w:color w:val="000000"/>
          <w:sz w:val="24"/>
          <w:szCs w:val="24"/>
          <w:lang w:val="ro-RO"/>
        </w:rPr>
        <w:t>22</w:t>
      </w:r>
      <w:r>
        <w:rPr>
          <w:rFonts w:ascii="Times New Roman" w:hAnsi="Times New Roman"/>
          <w:color w:val="000000"/>
          <w:sz w:val="24"/>
          <w:szCs w:val="24"/>
        </w:rPr>
        <w:t xml:space="preserve"> </w:t>
      </w:r>
      <w:proofErr w:type="spellStart"/>
      <w:r>
        <w:rPr>
          <w:rFonts w:ascii="Times New Roman" w:hAnsi="Times New Roman"/>
          <w:color w:val="000000"/>
          <w:sz w:val="24"/>
          <w:szCs w:val="24"/>
        </w:rPr>
        <w:t>şcolarizăm</w:t>
      </w:r>
      <w:proofErr w:type="spellEnd"/>
      <w:r>
        <w:rPr>
          <w:rFonts w:ascii="Times New Roman" w:hAnsi="Times New Roman"/>
          <w:color w:val="000000"/>
          <w:sz w:val="24"/>
          <w:szCs w:val="24"/>
        </w:rPr>
        <w:t xml:space="preserve"> un </w:t>
      </w: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de </w:t>
      </w:r>
      <w:r w:rsidR="007E5815">
        <w:rPr>
          <w:rFonts w:ascii="Times New Roman" w:hAnsi="Times New Roman"/>
          <w:color w:val="000000"/>
          <w:sz w:val="24"/>
          <w:szCs w:val="24"/>
        </w:rPr>
        <w:t>158</w:t>
      </w:r>
      <w:r w:rsidR="00755870">
        <w:rPr>
          <w:rFonts w:ascii="Times New Roman" w:hAnsi="Times New Roman"/>
          <w:color w:val="000000"/>
          <w:sz w:val="24"/>
          <w:szCs w:val="24"/>
        </w:rPr>
        <w:t xml:space="preserve"> de </w:t>
      </w:r>
      <w:proofErr w:type="spellStart"/>
      <w:r w:rsidR="00755870">
        <w:rPr>
          <w:rFonts w:ascii="Times New Roman" w:hAnsi="Times New Roman"/>
          <w:color w:val="000000"/>
          <w:sz w:val="24"/>
          <w:szCs w:val="24"/>
        </w:rPr>
        <w:t>elevi</w:t>
      </w:r>
      <w:proofErr w:type="spellEnd"/>
      <w:r w:rsidR="00755870">
        <w:rPr>
          <w:rFonts w:ascii="Times New Roman" w:hAnsi="Times New Roman"/>
          <w:color w:val="000000"/>
          <w:sz w:val="24"/>
          <w:szCs w:val="24"/>
        </w:rPr>
        <w:t xml:space="preserve"> </w:t>
      </w:r>
      <w:proofErr w:type="spellStart"/>
      <w:r w:rsidR="00755870">
        <w:rPr>
          <w:rFonts w:ascii="Times New Roman" w:hAnsi="Times New Roman"/>
          <w:color w:val="000000"/>
          <w:sz w:val="24"/>
          <w:szCs w:val="24"/>
        </w:rPr>
        <w:t>şi</w:t>
      </w:r>
      <w:proofErr w:type="spellEnd"/>
      <w:r w:rsidR="00755870">
        <w:rPr>
          <w:rFonts w:ascii="Times New Roman" w:hAnsi="Times New Roman"/>
          <w:color w:val="000000"/>
          <w:sz w:val="24"/>
          <w:szCs w:val="24"/>
        </w:rPr>
        <w:t xml:space="preserve"> </w:t>
      </w:r>
      <w:r w:rsidR="007E5815">
        <w:rPr>
          <w:rFonts w:ascii="Times New Roman" w:hAnsi="Times New Roman"/>
          <w:color w:val="000000"/>
          <w:sz w:val="24"/>
          <w:szCs w:val="24"/>
        </w:rPr>
        <w:t>46</w:t>
      </w:r>
      <w:r>
        <w:rPr>
          <w:rFonts w:ascii="Times New Roman" w:hAnsi="Times New Roman"/>
          <w:color w:val="000000"/>
          <w:sz w:val="24"/>
          <w:szCs w:val="24"/>
        </w:rPr>
        <w:t xml:space="preserve"> </w:t>
      </w:r>
      <w:proofErr w:type="spellStart"/>
      <w:r>
        <w:rPr>
          <w:rFonts w:ascii="Times New Roman" w:hAnsi="Times New Roman"/>
          <w:color w:val="000000"/>
          <w:sz w:val="24"/>
          <w:szCs w:val="24"/>
        </w:rPr>
        <w:t>preşcolari</w:t>
      </w:r>
      <w:proofErr w:type="spellEnd"/>
      <w:r>
        <w:rPr>
          <w:rFonts w:ascii="Times New Roman" w:hAnsi="Times New Roman"/>
          <w:color w:val="000000"/>
          <w:sz w:val="24"/>
          <w:szCs w:val="24"/>
          <w:lang w:val="ro-RO"/>
        </w:rPr>
        <w:t>.</w:t>
      </w:r>
      <w:r w:rsidRPr="005C5670">
        <w:rPr>
          <w:rFonts w:ascii="Times New Roman" w:hAnsi="Times New Roman"/>
          <w:color w:val="000000"/>
          <w:sz w:val="24"/>
          <w:szCs w:val="24"/>
        </w:rPr>
        <w:t xml:space="preserve"> </w:t>
      </w:r>
      <w:r w:rsidRPr="00271031">
        <w:rPr>
          <w:rStyle w:val="Bodytext0"/>
          <w:color w:val="000000"/>
          <w:sz w:val="24"/>
          <w:szCs w:val="24"/>
          <w:lang w:val="ro-RO"/>
        </w:rPr>
        <w:t>E</w:t>
      </w:r>
      <w:proofErr w:type="spellStart"/>
      <w:r w:rsidRPr="00271031">
        <w:rPr>
          <w:rStyle w:val="Bodytext0"/>
          <w:color w:val="000000"/>
          <w:sz w:val="24"/>
          <w:szCs w:val="24"/>
        </w:rPr>
        <w:t>levi</w:t>
      </w:r>
      <w:proofErr w:type="spellEnd"/>
      <w:r w:rsidRPr="00271031">
        <w:rPr>
          <w:rStyle w:val="Bodytext0"/>
          <w:color w:val="000000"/>
          <w:sz w:val="24"/>
          <w:szCs w:val="24"/>
        </w:rPr>
        <w:t xml:space="preserve"> prov</w:t>
      </w:r>
      <w:r w:rsidRPr="00271031">
        <w:rPr>
          <w:rStyle w:val="Bodytext0"/>
          <w:color w:val="000000"/>
          <w:sz w:val="24"/>
          <w:szCs w:val="24"/>
          <w:lang w:val="ro-RO"/>
        </w:rPr>
        <w:t>in</w:t>
      </w:r>
      <w:r w:rsidRPr="00271031">
        <w:rPr>
          <w:rStyle w:val="Bodytext0"/>
          <w:color w:val="000000"/>
          <w:sz w:val="24"/>
          <w:szCs w:val="24"/>
        </w:rPr>
        <w:t xml:space="preserve"> din</w:t>
      </w:r>
      <w:r w:rsidR="007E5815">
        <w:rPr>
          <w:rStyle w:val="Bodytext0"/>
          <w:color w:val="000000"/>
          <w:sz w:val="24"/>
          <w:szCs w:val="24"/>
          <w:lang w:val="ro-RO"/>
        </w:rPr>
        <w:t xml:space="preserve"> localitățile Cheresig și Toboliu</w:t>
      </w:r>
      <w:r>
        <w:rPr>
          <w:rStyle w:val="Bodytext0"/>
          <w:color w:val="000000"/>
          <w:sz w:val="24"/>
          <w:szCs w:val="24"/>
          <w:lang w:val="ro-RO"/>
        </w:rPr>
        <w:t>.</w:t>
      </w:r>
      <w:r w:rsidRPr="00271031">
        <w:rPr>
          <w:rStyle w:val="Bodytext0"/>
          <w:color w:val="000000"/>
          <w:sz w:val="24"/>
          <w:szCs w:val="24"/>
          <w:lang w:val="ro-RO"/>
        </w:rPr>
        <w:t xml:space="preserve"> Aceştia sunt </w:t>
      </w:r>
      <w:proofErr w:type="spellStart"/>
      <w:r w:rsidRPr="00271031">
        <w:rPr>
          <w:rStyle w:val="Bodytext0"/>
          <w:color w:val="000000"/>
          <w:sz w:val="24"/>
          <w:szCs w:val="24"/>
        </w:rPr>
        <w:t>repartizaţi</w:t>
      </w:r>
      <w:proofErr w:type="spellEnd"/>
      <w:r w:rsidRPr="00271031">
        <w:rPr>
          <w:rStyle w:val="Bodytext0"/>
          <w:color w:val="000000"/>
          <w:sz w:val="24"/>
          <w:szCs w:val="24"/>
        </w:rPr>
        <w:t xml:space="preserve"> </w:t>
      </w:r>
      <w:r w:rsidR="0031117D">
        <w:rPr>
          <w:rStyle w:val="Bodytext0"/>
          <w:color w:val="000000"/>
          <w:sz w:val="24"/>
          <w:szCs w:val="24"/>
          <w:lang w:val="ro-RO"/>
        </w:rPr>
        <w:t>în</w:t>
      </w:r>
      <w:r w:rsidR="000F6203">
        <w:rPr>
          <w:rStyle w:val="Bodytext0"/>
          <w:color w:val="000000"/>
          <w:sz w:val="24"/>
          <w:szCs w:val="24"/>
          <w:lang w:val="ro-RO"/>
        </w:rPr>
        <w:t xml:space="preserve"> 4</w:t>
      </w:r>
      <w:r w:rsidR="0031117D">
        <w:rPr>
          <w:rStyle w:val="Bodytext0"/>
          <w:color w:val="000000"/>
          <w:sz w:val="24"/>
          <w:szCs w:val="24"/>
          <w:lang w:val="ro-RO"/>
        </w:rPr>
        <w:t xml:space="preserve"> grupe de </w:t>
      </w:r>
      <w:proofErr w:type="spellStart"/>
      <w:r w:rsidRPr="00271031">
        <w:rPr>
          <w:rStyle w:val="Bodytext0"/>
          <w:color w:val="000000"/>
          <w:sz w:val="24"/>
          <w:szCs w:val="24"/>
        </w:rPr>
        <w:t>grădiniţă</w:t>
      </w:r>
      <w:proofErr w:type="spellEnd"/>
      <w:r w:rsidRPr="00271031">
        <w:rPr>
          <w:rStyle w:val="Bodytext0"/>
          <w:color w:val="000000"/>
          <w:sz w:val="24"/>
          <w:szCs w:val="24"/>
        </w:rPr>
        <w:t>,</w:t>
      </w:r>
      <w:r w:rsidR="000F6203">
        <w:rPr>
          <w:rStyle w:val="Bodytext0"/>
          <w:color w:val="000000"/>
          <w:sz w:val="24"/>
          <w:szCs w:val="24"/>
        </w:rPr>
        <w:t xml:space="preserve"> 5 </w:t>
      </w:r>
      <w:proofErr w:type="spellStart"/>
      <w:r w:rsidRPr="00271031">
        <w:rPr>
          <w:rStyle w:val="Bodytext0"/>
          <w:color w:val="000000"/>
          <w:sz w:val="24"/>
          <w:szCs w:val="24"/>
        </w:rPr>
        <w:t>clase</w:t>
      </w:r>
      <w:proofErr w:type="spellEnd"/>
      <w:r w:rsidRPr="00271031">
        <w:rPr>
          <w:rStyle w:val="Bodytext0"/>
          <w:color w:val="000000"/>
          <w:sz w:val="24"/>
          <w:szCs w:val="24"/>
        </w:rPr>
        <w:t xml:space="preserve"> la </w:t>
      </w:r>
      <w:proofErr w:type="spellStart"/>
      <w:r w:rsidRPr="00271031">
        <w:rPr>
          <w:rStyle w:val="Bodytext0"/>
          <w:color w:val="000000"/>
          <w:sz w:val="24"/>
          <w:szCs w:val="24"/>
        </w:rPr>
        <w:t>ciclul</w:t>
      </w:r>
      <w:proofErr w:type="spellEnd"/>
      <w:r w:rsidRPr="00271031">
        <w:rPr>
          <w:rStyle w:val="Bodytext0"/>
          <w:color w:val="000000"/>
          <w:sz w:val="24"/>
          <w:szCs w:val="24"/>
        </w:rPr>
        <w:t xml:space="preserve"> </w:t>
      </w:r>
      <w:proofErr w:type="spellStart"/>
      <w:r w:rsidRPr="00271031">
        <w:rPr>
          <w:rStyle w:val="Bodytext0"/>
          <w:color w:val="000000"/>
          <w:sz w:val="24"/>
          <w:szCs w:val="24"/>
        </w:rPr>
        <w:t>primar</w:t>
      </w:r>
      <w:proofErr w:type="spellEnd"/>
      <w:r w:rsidRPr="00271031">
        <w:rPr>
          <w:rStyle w:val="Bodytext0"/>
          <w:color w:val="000000"/>
          <w:sz w:val="24"/>
          <w:szCs w:val="24"/>
        </w:rPr>
        <w:t xml:space="preserve"> </w:t>
      </w:r>
      <w:proofErr w:type="spellStart"/>
      <w:r w:rsidRPr="00271031">
        <w:rPr>
          <w:rStyle w:val="Bodytext0"/>
          <w:color w:val="000000"/>
          <w:sz w:val="24"/>
          <w:szCs w:val="24"/>
        </w:rPr>
        <w:t>şi</w:t>
      </w:r>
      <w:proofErr w:type="spellEnd"/>
      <w:r w:rsidRPr="00271031">
        <w:rPr>
          <w:rStyle w:val="Bodytext0"/>
          <w:color w:val="000000"/>
          <w:sz w:val="24"/>
          <w:szCs w:val="24"/>
        </w:rPr>
        <w:t xml:space="preserve"> </w:t>
      </w:r>
      <w:proofErr w:type="spellStart"/>
      <w:r w:rsidRPr="00271031">
        <w:rPr>
          <w:rStyle w:val="Bodytext0"/>
          <w:color w:val="000000"/>
          <w:sz w:val="24"/>
          <w:szCs w:val="24"/>
        </w:rPr>
        <w:t>în</w:t>
      </w:r>
      <w:proofErr w:type="spellEnd"/>
      <w:r w:rsidRPr="00271031">
        <w:rPr>
          <w:rStyle w:val="Bodytext0"/>
          <w:color w:val="000000"/>
          <w:sz w:val="24"/>
          <w:szCs w:val="24"/>
        </w:rPr>
        <w:t xml:space="preserve"> </w:t>
      </w:r>
      <w:r w:rsidR="000F6203">
        <w:rPr>
          <w:rStyle w:val="Bodytext0"/>
          <w:color w:val="000000"/>
          <w:sz w:val="24"/>
          <w:szCs w:val="24"/>
        </w:rPr>
        <w:t>4</w:t>
      </w:r>
      <w:r w:rsidRPr="00271031">
        <w:rPr>
          <w:rStyle w:val="Bodytext0"/>
          <w:color w:val="000000"/>
          <w:sz w:val="24"/>
          <w:szCs w:val="24"/>
        </w:rPr>
        <w:t xml:space="preserve"> </w:t>
      </w:r>
      <w:proofErr w:type="spellStart"/>
      <w:r w:rsidRPr="00271031">
        <w:rPr>
          <w:rStyle w:val="Bodytext0"/>
          <w:color w:val="000000"/>
          <w:sz w:val="24"/>
          <w:szCs w:val="24"/>
        </w:rPr>
        <w:t>clase</w:t>
      </w:r>
      <w:proofErr w:type="spellEnd"/>
      <w:r w:rsidRPr="00271031">
        <w:rPr>
          <w:rStyle w:val="Bodytext0"/>
          <w:color w:val="000000"/>
          <w:sz w:val="24"/>
          <w:szCs w:val="24"/>
        </w:rPr>
        <w:t xml:space="preserve"> la </w:t>
      </w:r>
      <w:proofErr w:type="spellStart"/>
      <w:r w:rsidRPr="00271031">
        <w:rPr>
          <w:rStyle w:val="Bodytext0"/>
          <w:color w:val="000000"/>
          <w:sz w:val="24"/>
          <w:szCs w:val="24"/>
        </w:rPr>
        <w:t>ciclul</w:t>
      </w:r>
      <w:proofErr w:type="spellEnd"/>
      <w:r w:rsidRPr="00271031">
        <w:rPr>
          <w:rStyle w:val="Bodytext0"/>
          <w:color w:val="000000"/>
          <w:sz w:val="24"/>
          <w:szCs w:val="24"/>
        </w:rPr>
        <w:t xml:space="preserve"> </w:t>
      </w:r>
      <w:proofErr w:type="spellStart"/>
      <w:r w:rsidRPr="00271031">
        <w:rPr>
          <w:rStyle w:val="Bodytext0"/>
          <w:color w:val="000000"/>
          <w:sz w:val="24"/>
          <w:szCs w:val="24"/>
        </w:rPr>
        <w:t>gimnazial</w:t>
      </w:r>
      <w:proofErr w:type="spellEnd"/>
      <w:r w:rsidRPr="00271031">
        <w:rPr>
          <w:rStyle w:val="Bodytext0"/>
          <w:color w:val="000000"/>
          <w:sz w:val="24"/>
          <w:szCs w:val="24"/>
        </w:rPr>
        <w:t>.</w:t>
      </w:r>
      <w:r w:rsidRPr="00271031">
        <w:rPr>
          <w:rStyle w:val="Bodytext0"/>
          <w:color w:val="000000"/>
          <w:sz w:val="24"/>
          <w:szCs w:val="24"/>
          <w:lang w:val="ro-RO"/>
        </w:rPr>
        <w:t xml:space="preserve"> </w:t>
      </w:r>
      <w:r>
        <w:rPr>
          <w:rStyle w:val="Bodytext0"/>
          <w:color w:val="000000"/>
          <w:sz w:val="24"/>
          <w:szCs w:val="24"/>
          <w:lang w:val="ro-RO"/>
        </w:rPr>
        <w:t>P</w:t>
      </w:r>
      <w:proofErr w:type="spellStart"/>
      <w:r w:rsidRPr="005C5670">
        <w:rPr>
          <w:rFonts w:ascii="Times New Roman" w:hAnsi="Times New Roman"/>
          <w:color w:val="000000"/>
          <w:sz w:val="24"/>
          <w:szCs w:val="24"/>
        </w:rPr>
        <w:t>lanul</w:t>
      </w:r>
      <w:proofErr w:type="spellEnd"/>
      <w:r w:rsidRPr="005C5670">
        <w:rPr>
          <w:rFonts w:ascii="Times New Roman" w:hAnsi="Times New Roman"/>
          <w:color w:val="000000"/>
          <w:sz w:val="24"/>
          <w:szCs w:val="24"/>
        </w:rPr>
        <w:t xml:space="preserve"> de </w:t>
      </w:r>
      <w:proofErr w:type="spellStart"/>
      <w:r w:rsidRPr="005C5670">
        <w:rPr>
          <w:rFonts w:ascii="Times New Roman" w:hAnsi="Times New Roman"/>
          <w:color w:val="000000"/>
          <w:sz w:val="24"/>
          <w:szCs w:val="24"/>
        </w:rPr>
        <w:t>şcolarizare</w:t>
      </w:r>
      <w:proofErr w:type="spellEnd"/>
      <w:r w:rsidRPr="005C5670">
        <w:rPr>
          <w:rFonts w:ascii="Times New Roman" w:hAnsi="Times New Roman"/>
          <w:color w:val="000000"/>
          <w:sz w:val="24"/>
          <w:szCs w:val="24"/>
        </w:rPr>
        <w:t xml:space="preserve"> </w:t>
      </w:r>
      <w:proofErr w:type="spellStart"/>
      <w:r w:rsidRPr="005C5670">
        <w:rPr>
          <w:rFonts w:ascii="Times New Roman" w:hAnsi="Times New Roman"/>
          <w:color w:val="000000"/>
          <w:sz w:val="24"/>
          <w:szCs w:val="24"/>
        </w:rPr>
        <w:t>fiind</w:t>
      </w:r>
      <w:proofErr w:type="spellEnd"/>
      <w:r w:rsidRPr="005C5670">
        <w:rPr>
          <w:rFonts w:ascii="Times New Roman" w:hAnsi="Times New Roman"/>
          <w:color w:val="000000"/>
          <w:sz w:val="24"/>
          <w:szCs w:val="24"/>
        </w:rPr>
        <w:t xml:space="preserve"> </w:t>
      </w:r>
      <w:proofErr w:type="spellStart"/>
      <w:r w:rsidRPr="005C5670">
        <w:rPr>
          <w:rFonts w:ascii="Times New Roman" w:hAnsi="Times New Roman"/>
          <w:color w:val="000000"/>
          <w:sz w:val="24"/>
          <w:szCs w:val="24"/>
        </w:rPr>
        <w:t>îndeplin</w:t>
      </w:r>
      <w:r>
        <w:rPr>
          <w:rFonts w:ascii="Times New Roman" w:hAnsi="Times New Roman"/>
          <w:color w:val="000000"/>
          <w:sz w:val="24"/>
          <w:szCs w:val="24"/>
        </w:rPr>
        <w:t>it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proporţie</w:t>
      </w:r>
      <w:proofErr w:type="spellEnd"/>
      <w:r>
        <w:rPr>
          <w:rFonts w:ascii="Times New Roman" w:hAnsi="Times New Roman"/>
          <w:color w:val="000000"/>
          <w:sz w:val="24"/>
          <w:szCs w:val="24"/>
        </w:rPr>
        <w:t xml:space="preserve"> de 100%, </w:t>
      </w:r>
      <w:r>
        <w:rPr>
          <w:rFonts w:ascii="Times New Roman" w:hAnsi="Times New Roman"/>
          <w:color w:val="000000"/>
          <w:sz w:val="24"/>
          <w:szCs w:val="24"/>
          <w:lang w:val="ro-RO"/>
        </w:rPr>
        <w:t>elevii</w:t>
      </w:r>
      <w:r w:rsidRPr="005C5670">
        <w:rPr>
          <w:rFonts w:ascii="Times New Roman" w:hAnsi="Times New Roman"/>
          <w:color w:val="000000"/>
          <w:sz w:val="24"/>
          <w:szCs w:val="24"/>
        </w:rPr>
        <w:t xml:space="preserve"> </w:t>
      </w:r>
      <w:proofErr w:type="spellStart"/>
      <w:r w:rsidRPr="005C5670">
        <w:rPr>
          <w:rFonts w:ascii="Times New Roman" w:hAnsi="Times New Roman"/>
          <w:color w:val="000000"/>
          <w:sz w:val="24"/>
          <w:szCs w:val="24"/>
        </w:rPr>
        <w:t>fiind</w:t>
      </w:r>
      <w:proofErr w:type="spellEnd"/>
      <w:r w:rsidRPr="005C5670">
        <w:rPr>
          <w:rFonts w:ascii="Times New Roman" w:hAnsi="Times New Roman"/>
          <w:color w:val="000000"/>
          <w:sz w:val="24"/>
          <w:szCs w:val="24"/>
        </w:rPr>
        <w:t xml:space="preserve"> </w:t>
      </w:r>
      <w:proofErr w:type="spellStart"/>
      <w:r w:rsidRPr="005C5670">
        <w:rPr>
          <w:rFonts w:ascii="Times New Roman" w:hAnsi="Times New Roman"/>
          <w:color w:val="000000"/>
          <w:sz w:val="24"/>
          <w:szCs w:val="24"/>
        </w:rPr>
        <w:t>distribuiţi</w:t>
      </w:r>
      <w:proofErr w:type="spellEnd"/>
      <w:r w:rsidRPr="005C5670">
        <w:rPr>
          <w:rFonts w:ascii="Times New Roman" w:hAnsi="Times New Roman"/>
          <w:color w:val="000000"/>
          <w:sz w:val="24"/>
          <w:szCs w:val="24"/>
        </w:rPr>
        <w:t xml:space="preserve"> pe </w:t>
      </w:r>
      <w:proofErr w:type="spellStart"/>
      <w:r w:rsidRPr="005C5670">
        <w:rPr>
          <w:rFonts w:ascii="Times New Roman" w:hAnsi="Times New Roman"/>
          <w:color w:val="000000"/>
          <w:sz w:val="24"/>
          <w:szCs w:val="24"/>
        </w:rPr>
        <w:t>clase</w:t>
      </w:r>
      <w:proofErr w:type="spellEnd"/>
      <w:r w:rsidRPr="005C5670">
        <w:rPr>
          <w:rFonts w:ascii="Times New Roman" w:hAnsi="Times New Roman"/>
          <w:color w:val="000000"/>
          <w:sz w:val="24"/>
          <w:szCs w:val="24"/>
        </w:rPr>
        <w:t xml:space="preserve"> </w:t>
      </w:r>
      <w:proofErr w:type="spellStart"/>
      <w:r w:rsidRPr="005C5670">
        <w:rPr>
          <w:rFonts w:ascii="Times New Roman" w:hAnsi="Times New Roman"/>
          <w:color w:val="000000"/>
          <w:sz w:val="24"/>
          <w:szCs w:val="24"/>
        </w:rPr>
        <w:t>astfel</w:t>
      </w:r>
      <w:proofErr w:type="spellEnd"/>
      <w:r w:rsidRPr="005C5670">
        <w:rPr>
          <w:rFonts w:ascii="Times New Roman" w:hAnsi="Times New Roman"/>
          <w:color w:val="000000"/>
          <w:sz w:val="24"/>
          <w:szCs w:val="24"/>
        </w:rPr>
        <w:t xml:space="preserve">: </w:t>
      </w:r>
    </w:p>
    <w:p w14:paraId="7AC260B5" w14:textId="77777777" w:rsidR="00F602B8" w:rsidRPr="005C5670" w:rsidRDefault="00F602B8" w:rsidP="00F602B8">
      <w:pPr>
        <w:autoSpaceDE w:val="0"/>
        <w:autoSpaceDN w:val="0"/>
        <w:adjustRightInd w:val="0"/>
        <w:spacing w:after="0" w:line="360" w:lineRule="auto"/>
        <w:ind w:firstLine="720"/>
        <w:rPr>
          <w:rFonts w:ascii="Times New Roman" w:hAnsi="Times New Roman"/>
          <w:color w:val="000000"/>
          <w:sz w:val="24"/>
          <w:szCs w:val="24"/>
        </w:rPr>
      </w:pPr>
    </w:p>
    <w:p w14:paraId="0E050BA6" w14:textId="77777777" w:rsidR="00F602B8" w:rsidRDefault="00F602B8" w:rsidP="00F602B8">
      <w:pPr>
        <w:autoSpaceDE w:val="0"/>
        <w:autoSpaceDN w:val="0"/>
        <w:adjustRightInd w:val="0"/>
        <w:spacing w:after="0" w:line="360" w:lineRule="auto"/>
        <w:rPr>
          <w:rFonts w:ascii="Times New Roman" w:hAnsi="Times New Roman"/>
          <w:b/>
          <w:bCs/>
          <w:color w:val="000000"/>
          <w:sz w:val="24"/>
          <w:szCs w:val="24"/>
        </w:rPr>
      </w:pPr>
      <w:r w:rsidRPr="005C5670">
        <w:rPr>
          <w:rFonts w:ascii="Times New Roman" w:hAnsi="Times New Roman"/>
          <w:b/>
          <w:bCs/>
          <w:color w:val="000000"/>
          <w:sz w:val="24"/>
          <w:szCs w:val="24"/>
        </w:rPr>
        <w:t>I</w:t>
      </w:r>
      <w:r>
        <w:rPr>
          <w:rFonts w:ascii="Times New Roman" w:hAnsi="Times New Roman"/>
          <w:b/>
          <w:bCs/>
          <w:color w:val="000000"/>
          <w:sz w:val="24"/>
          <w:szCs w:val="24"/>
        </w:rPr>
        <w:t>V</w:t>
      </w:r>
      <w:r w:rsidRPr="005C5670">
        <w:rPr>
          <w:rFonts w:ascii="Times New Roman" w:hAnsi="Times New Roman"/>
          <w:b/>
          <w:bCs/>
          <w:color w:val="000000"/>
          <w:sz w:val="24"/>
          <w:szCs w:val="24"/>
        </w:rPr>
        <w:t xml:space="preserve">.2.1.1. PREŞCOLARI/ELEVI </w:t>
      </w:r>
    </w:p>
    <w:p w14:paraId="729C9793" w14:textId="77777777" w:rsidR="00F602B8" w:rsidRPr="005C5670" w:rsidRDefault="00F602B8" w:rsidP="00F602B8">
      <w:pPr>
        <w:pStyle w:val="Frspaiere"/>
        <w:spacing w:line="360" w:lineRule="auto"/>
        <w:jc w:val="both"/>
        <w:rPr>
          <w:rFonts w:ascii="Times New Roman" w:hAnsi="Times New Roman"/>
          <w:b/>
          <w:sz w:val="28"/>
          <w:szCs w:val="28"/>
        </w:rPr>
      </w:pPr>
      <w:r w:rsidRPr="00555A6C">
        <w:rPr>
          <w:rFonts w:ascii="Times New Roman" w:hAnsi="Times New Roman"/>
          <w:b/>
          <w:sz w:val="28"/>
          <w:szCs w:val="28"/>
        </w:rPr>
        <w:t xml:space="preserve">Anul </w:t>
      </w:r>
      <w:r w:rsidR="008B0BFB">
        <w:rPr>
          <w:rFonts w:ascii="Times New Roman" w:hAnsi="Times New Roman"/>
          <w:b/>
          <w:sz w:val="28"/>
          <w:szCs w:val="28"/>
        </w:rPr>
        <w:t>2021</w:t>
      </w:r>
      <w:r w:rsidRPr="00555A6C">
        <w:rPr>
          <w:rFonts w:ascii="Times New Roman" w:hAnsi="Times New Roman"/>
          <w:b/>
          <w:sz w:val="28"/>
          <w:szCs w:val="28"/>
        </w:rPr>
        <w:t>-</w:t>
      </w:r>
      <w:r w:rsidR="008B0BFB">
        <w:rPr>
          <w:rFonts w:ascii="Times New Roman" w:hAnsi="Times New Roman"/>
          <w:b/>
          <w:sz w:val="28"/>
          <w:szCs w:val="28"/>
        </w:rPr>
        <w:t>2022</w:t>
      </w:r>
    </w:p>
    <w:p w14:paraId="7C6FCC0C" w14:textId="77777777" w:rsidR="00F602B8" w:rsidRPr="00B42B79" w:rsidRDefault="00F602B8" w:rsidP="00F602B8">
      <w:pPr>
        <w:pStyle w:val="Frspaiere"/>
        <w:spacing w:line="360" w:lineRule="auto"/>
        <w:jc w:val="both"/>
        <w:rPr>
          <w:rFonts w:ascii="Times New Roman" w:hAnsi="Times New Roman"/>
          <w:sz w:val="24"/>
          <w:szCs w:val="24"/>
        </w:rPr>
      </w:pPr>
      <w:proofErr w:type="spellStart"/>
      <w:r w:rsidRPr="00B42B79">
        <w:rPr>
          <w:rFonts w:ascii="Times New Roman" w:hAnsi="Times New Roman"/>
          <w:b/>
          <w:bCs/>
          <w:color w:val="000000"/>
          <w:sz w:val="24"/>
          <w:szCs w:val="24"/>
          <w:lang w:val="en-US"/>
        </w:rPr>
        <w:t>Preşcolari</w:t>
      </w:r>
      <w:proofErr w:type="spellEnd"/>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F602B8" w:rsidRPr="00390BD3" w14:paraId="596C8812" w14:textId="77777777" w:rsidTr="00755870">
        <w:trPr>
          <w:trHeight w:val="350"/>
          <w:jc w:val="center"/>
        </w:trPr>
        <w:tc>
          <w:tcPr>
            <w:tcW w:w="2700" w:type="dxa"/>
            <w:shd w:val="clear" w:color="auto" w:fill="0070C0"/>
            <w:noWrap/>
            <w:vAlign w:val="bottom"/>
          </w:tcPr>
          <w:p w14:paraId="67F3ED0E"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080" w:type="dxa"/>
            <w:shd w:val="clear" w:color="auto" w:fill="0070C0"/>
            <w:noWrap/>
            <w:vAlign w:val="bottom"/>
          </w:tcPr>
          <w:p w14:paraId="13DA264E"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w:t>
            </w:r>
            <w:proofErr w:type="spellStart"/>
            <w:r>
              <w:rPr>
                <w:rFonts w:ascii="Times New Roman" w:hAnsi="Times New Roman"/>
                <w:b/>
                <w:sz w:val="24"/>
                <w:szCs w:val="24"/>
              </w:rPr>
              <w:t>mică</w:t>
            </w:r>
            <w:proofErr w:type="spellEnd"/>
          </w:p>
        </w:tc>
        <w:tc>
          <w:tcPr>
            <w:tcW w:w="1215" w:type="dxa"/>
            <w:shd w:val="clear" w:color="auto" w:fill="0070C0"/>
            <w:vAlign w:val="bottom"/>
          </w:tcPr>
          <w:p w14:paraId="32FC273F"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w:t>
            </w:r>
            <w:proofErr w:type="spellStart"/>
            <w:r>
              <w:rPr>
                <w:rFonts w:ascii="Times New Roman" w:hAnsi="Times New Roman"/>
                <w:b/>
                <w:sz w:val="24"/>
                <w:szCs w:val="24"/>
              </w:rPr>
              <w:t>mijlocie</w:t>
            </w:r>
            <w:proofErr w:type="spellEnd"/>
          </w:p>
        </w:tc>
        <w:tc>
          <w:tcPr>
            <w:tcW w:w="1065" w:type="dxa"/>
            <w:shd w:val="clear" w:color="auto" w:fill="0070C0"/>
            <w:vAlign w:val="bottom"/>
          </w:tcPr>
          <w:p w14:paraId="0E7A7C79"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mare</w:t>
            </w:r>
          </w:p>
        </w:tc>
        <w:tc>
          <w:tcPr>
            <w:tcW w:w="917" w:type="dxa"/>
            <w:shd w:val="clear" w:color="auto" w:fill="0070C0"/>
            <w:vAlign w:val="bottom"/>
          </w:tcPr>
          <w:p w14:paraId="0C05E69B"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Total</w:t>
            </w:r>
          </w:p>
        </w:tc>
      </w:tr>
      <w:tr w:rsidR="00F602B8" w:rsidRPr="00390BD3" w14:paraId="60B68834" w14:textId="77777777" w:rsidTr="001F2959">
        <w:trPr>
          <w:trHeight w:val="368"/>
          <w:jc w:val="center"/>
        </w:trPr>
        <w:tc>
          <w:tcPr>
            <w:tcW w:w="2700" w:type="dxa"/>
            <w:shd w:val="clear" w:color="auto" w:fill="auto"/>
            <w:noWrap/>
            <w:vAlign w:val="bottom"/>
          </w:tcPr>
          <w:p w14:paraId="33AD0A7C" w14:textId="77777777" w:rsidR="00F602B8" w:rsidRPr="00390BD3"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copii</w:t>
            </w:r>
            <w:proofErr w:type="spellEnd"/>
          </w:p>
        </w:tc>
        <w:tc>
          <w:tcPr>
            <w:tcW w:w="1080" w:type="dxa"/>
            <w:shd w:val="clear" w:color="auto" w:fill="auto"/>
            <w:noWrap/>
            <w:vAlign w:val="bottom"/>
          </w:tcPr>
          <w:p w14:paraId="1077F8C3" w14:textId="3FEFFAB6"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r>
              <w:t>8</w:t>
            </w:r>
          </w:p>
        </w:tc>
        <w:tc>
          <w:tcPr>
            <w:tcW w:w="1215" w:type="dxa"/>
            <w:shd w:val="clear" w:color="auto" w:fill="auto"/>
            <w:vAlign w:val="bottom"/>
          </w:tcPr>
          <w:p w14:paraId="658F0FC7" w14:textId="4FB5B432"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r>
              <w:t>4</w:t>
            </w:r>
          </w:p>
        </w:tc>
        <w:tc>
          <w:tcPr>
            <w:tcW w:w="1065" w:type="dxa"/>
            <w:shd w:val="clear" w:color="auto" w:fill="auto"/>
            <w:vAlign w:val="bottom"/>
          </w:tcPr>
          <w:p w14:paraId="3C5D3550" w14:textId="00092D47"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r>
              <w:t>4</w:t>
            </w:r>
          </w:p>
        </w:tc>
        <w:tc>
          <w:tcPr>
            <w:tcW w:w="917" w:type="dxa"/>
            <w:shd w:val="clear" w:color="auto" w:fill="auto"/>
            <w:vAlign w:val="bottom"/>
          </w:tcPr>
          <w:p w14:paraId="5ED306BE" w14:textId="4A61D34F" w:rsidR="00F602B8" w:rsidRPr="00EF2642" w:rsidRDefault="000F6203"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4</w:t>
            </w:r>
            <w:r>
              <w:rPr>
                <w:b/>
              </w:rPr>
              <w:t>6</w:t>
            </w:r>
          </w:p>
        </w:tc>
      </w:tr>
    </w:tbl>
    <w:p w14:paraId="55942348" w14:textId="77777777" w:rsidR="00F602B8" w:rsidRDefault="00F602B8" w:rsidP="00F602B8">
      <w:pPr>
        <w:pStyle w:val="Frspaiere"/>
        <w:spacing w:line="360" w:lineRule="auto"/>
        <w:jc w:val="both"/>
        <w:rPr>
          <w:rFonts w:ascii="Times New Roman" w:hAnsi="Times New Roman"/>
          <w:sz w:val="24"/>
          <w:szCs w:val="24"/>
        </w:rPr>
      </w:pPr>
    </w:p>
    <w:p w14:paraId="23C81BCA" w14:textId="0FEF0890" w:rsidR="00F602B8" w:rsidRPr="00B42B79" w:rsidRDefault="00F602B8" w:rsidP="00F602B8">
      <w:pPr>
        <w:pStyle w:val="Frspaiere"/>
        <w:spacing w:line="360" w:lineRule="auto"/>
        <w:jc w:val="both"/>
        <w:rPr>
          <w:rFonts w:ascii="Times New Roman" w:hAnsi="Times New Roman"/>
          <w:b/>
          <w:sz w:val="24"/>
          <w:szCs w:val="24"/>
        </w:rPr>
      </w:pPr>
      <w:r w:rsidRPr="00B42B79">
        <w:rPr>
          <w:rFonts w:ascii="Times New Roman" w:hAnsi="Times New Roman"/>
          <w:b/>
          <w:sz w:val="24"/>
          <w:szCs w:val="24"/>
        </w:rPr>
        <w:t>Învăţământ primar</w:t>
      </w:r>
      <w:r>
        <w:rPr>
          <w:rFonts w:ascii="Times New Roman" w:hAnsi="Times New Roman"/>
          <w:b/>
          <w:sz w:val="24"/>
          <w:szCs w:val="24"/>
        </w:rPr>
        <w:t xml:space="preserve"> </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F602B8" w:rsidRPr="00390BD3" w14:paraId="131BBCF8" w14:textId="77777777" w:rsidTr="00EB17DD">
        <w:trPr>
          <w:trHeight w:val="350"/>
          <w:jc w:val="center"/>
        </w:trPr>
        <w:tc>
          <w:tcPr>
            <w:tcW w:w="3187" w:type="dxa"/>
            <w:shd w:val="clear" w:color="auto" w:fill="0070C0"/>
            <w:noWrap/>
            <w:vAlign w:val="bottom"/>
          </w:tcPr>
          <w:p w14:paraId="4EDEE049"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853" w:type="dxa"/>
            <w:shd w:val="clear" w:color="auto" w:fill="0070C0"/>
            <w:noWrap/>
            <w:vAlign w:val="bottom"/>
          </w:tcPr>
          <w:p w14:paraId="574F2A6F"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Număr</w:t>
            </w:r>
            <w:proofErr w:type="spellEnd"/>
            <w:r>
              <w:rPr>
                <w:rFonts w:ascii="Times New Roman" w:hAnsi="Times New Roman"/>
                <w:b/>
                <w:sz w:val="24"/>
                <w:szCs w:val="24"/>
              </w:rPr>
              <w:t xml:space="preserve"> </w:t>
            </w:r>
            <w:proofErr w:type="spellStart"/>
            <w:r>
              <w:rPr>
                <w:rFonts w:ascii="Times New Roman" w:hAnsi="Times New Roman"/>
                <w:b/>
                <w:sz w:val="24"/>
                <w:szCs w:val="24"/>
              </w:rPr>
              <w:t>elevi</w:t>
            </w:r>
            <w:proofErr w:type="spellEnd"/>
          </w:p>
        </w:tc>
      </w:tr>
      <w:tr w:rsidR="00F602B8" w:rsidRPr="00390BD3" w14:paraId="6221BF2D" w14:textId="77777777" w:rsidTr="001F2959">
        <w:trPr>
          <w:trHeight w:val="368"/>
          <w:jc w:val="center"/>
        </w:trPr>
        <w:tc>
          <w:tcPr>
            <w:tcW w:w="3187" w:type="dxa"/>
            <w:shd w:val="clear" w:color="auto" w:fill="auto"/>
            <w:noWrap/>
            <w:vAlign w:val="bottom"/>
          </w:tcPr>
          <w:p w14:paraId="2A2D2500"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pregătitoare</w:t>
            </w:r>
            <w:proofErr w:type="spellEnd"/>
          </w:p>
        </w:tc>
        <w:tc>
          <w:tcPr>
            <w:tcW w:w="1853" w:type="dxa"/>
            <w:shd w:val="clear" w:color="auto" w:fill="auto"/>
            <w:noWrap/>
            <w:vAlign w:val="bottom"/>
          </w:tcPr>
          <w:p w14:paraId="20F13F9A" w14:textId="28DDA5AB"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r>
              <w:t>0</w:t>
            </w:r>
          </w:p>
        </w:tc>
      </w:tr>
      <w:tr w:rsidR="00F602B8" w:rsidRPr="00390BD3" w14:paraId="2690B7E1" w14:textId="77777777" w:rsidTr="001F2959">
        <w:trPr>
          <w:trHeight w:val="368"/>
          <w:jc w:val="center"/>
        </w:trPr>
        <w:tc>
          <w:tcPr>
            <w:tcW w:w="3187" w:type="dxa"/>
            <w:shd w:val="clear" w:color="auto" w:fill="auto"/>
            <w:noWrap/>
            <w:vAlign w:val="bottom"/>
          </w:tcPr>
          <w:p w14:paraId="43AFFF15"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I</w:t>
            </w:r>
          </w:p>
        </w:tc>
        <w:tc>
          <w:tcPr>
            <w:tcW w:w="1853" w:type="dxa"/>
            <w:shd w:val="clear" w:color="auto" w:fill="auto"/>
            <w:noWrap/>
            <w:vAlign w:val="bottom"/>
          </w:tcPr>
          <w:p w14:paraId="51D9AB62" w14:textId="391863A0"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rPr>
              <w:t>9</w:t>
            </w:r>
          </w:p>
        </w:tc>
      </w:tr>
      <w:tr w:rsidR="00F602B8" w:rsidRPr="00390BD3" w14:paraId="63245793" w14:textId="77777777" w:rsidTr="001F2959">
        <w:trPr>
          <w:trHeight w:val="368"/>
          <w:jc w:val="center"/>
        </w:trPr>
        <w:tc>
          <w:tcPr>
            <w:tcW w:w="3187" w:type="dxa"/>
            <w:shd w:val="clear" w:color="auto" w:fill="auto"/>
            <w:noWrap/>
            <w:vAlign w:val="bottom"/>
          </w:tcPr>
          <w:p w14:paraId="18EAEE16"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II- a</w:t>
            </w:r>
          </w:p>
        </w:tc>
        <w:tc>
          <w:tcPr>
            <w:tcW w:w="1853" w:type="dxa"/>
            <w:shd w:val="clear" w:color="auto" w:fill="auto"/>
            <w:noWrap/>
            <w:vAlign w:val="bottom"/>
          </w:tcPr>
          <w:p w14:paraId="07BC7014" w14:textId="1F4CAC7C"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F602B8" w:rsidRPr="00390BD3" w14:paraId="1236EB1A" w14:textId="77777777" w:rsidTr="001F2959">
        <w:trPr>
          <w:trHeight w:val="368"/>
          <w:jc w:val="center"/>
        </w:trPr>
        <w:tc>
          <w:tcPr>
            <w:tcW w:w="3187" w:type="dxa"/>
            <w:shd w:val="clear" w:color="auto" w:fill="auto"/>
            <w:noWrap/>
          </w:tcPr>
          <w:p w14:paraId="044097F8"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II</w:t>
            </w:r>
            <w:r>
              <w:rPr>
                <w:rFonts w:ascii="Times New Roman" w:hAnsi="Times New Roman"/>
                <w:color w:val="000000"/>
                <w:sz w:val="24"/>
                <w:szCs w:val="24"/>
              </w:rPr>
              <w:t>I- a</w:t>
            </w:r>
          </w:p>
        </w:tc>
        <w:tc>
          <w:tcPr>
            <w:tcW w:w="1853" w:type="dxa"/>
            <w:shd w:val="clear" w:color="auto" w:fill="auto"/>
            <w:noWrap/>
            <w:vAlign w:val="bottom"/>
          </w:tcPr>
          <w:p w14:paraId="3D12B858" w14:textId="1F3CF93F"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7C3D35C8" w14:textId="77777777" w:rsidTr="001F2959">
        <w:trPr>
          <w:trHeight w:val="368"/>
          <w:jc w:val="center"/>
        </w:trPr>
        <w:tc>
          <w:tcPr>
            <w:tcW w:w="3187" w:type="dxa"/>
            <w:shd w:val="clear" w:color="auto" w:fill="auto"/>
            <w:noWrap/>
          </w:tcPr>
          <w:p w14:paraId="5FE603D5"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I</w:t>
            </w:r>
            <w:r>
              <w:rPr>
                <w:rFonts w:ascii="Times New Roman" w:hAnsi="Times New Roman"/>
                <w:color w:val="000000"/>
                <w:sz w:val="24"/>
                <w:szCs w:val="24"/>
              </w:rPr>
              <w:t>V- a</w:t>
            </w:r>
          </w:p>
        </w:tc>
        <w:tc>
          <w:tcPr>
            <w:tcW w:w="1853" w:type="dxa"/>
            <w:shd w:val="clear" w:color="auto" w:fill="auto"/>
            <w:noWrap/>
            <w:vAlign w:val="bottom"/>
          </w:tcPr>
          <w:p w14:paraId="162DF5D9" w14:textId="1000F621"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6D42387B" w14:textId="77777777" w:rsidTr="001F2959">
        <w:trPr>
          <w:trHeight w:val="368"/>
          <w:jc w:val="center"/>
        </w:trPr>
        <w:tc>
          <w:tcPr>
            <w:tcW w:w="3187" w:type="dxa"/>
            <w:shd w:val="clear" w:color="auto" w:fill="auto"/>
            <w:noWrap/>
          </w:tcPr>
          <w:p w14:paraId="53454373" w14:textId="77777777" w:rsidR="00F602B8" w:rsidRPr="008A458E" w:rsidRDefault="00F602B8" w:rsidP="001F2959">
            <w:pPr>
              <w:spacing w:after="0" w:line="360" w:lineRule="auto"/>
              <w:rPr>
                <w:rFonts w:ascii="Times New Roman" w:hAnsi="Times New Roman"/>
                <w:b/>
                <w:color w:val="000000"/>
                <w:sz w:val="24"/>
                <w:szCs w:val="24"/>
              </w:rPr>
            </w:pPr>
            <w:r w:rsidRPr="008A458E">
              <w:rPr>
                <w:rFonts w:ascii="Times New Roman" w:hAnsi="Times New Roman"/>
                <w:b/>
                <w:color w:val="000000"/>
                <w:sz w:val="24"/>
                <w:szCs w:val="24"/>
              </w:rPr>
              <w:t>TOTAL</w:t>
            </w:r>
          </w:p>
        </w:tc>
        <w:tc>
          <w:tcPr>
            <w:tcW w:w="1853" w:type="dxa"/>
            <w:shd w:val="clear" w:color="auto" w:fill="auto"/>
            <w:noWrap/>
            <w:vAlign w:val="bottom"/>
          </w:tcPr>
          <w:p w14:paraId="23396E1E" w14:textId="03437D06" w:rsidR="00F602B8" w:rsidRPr="008A458E" w:rsidRDefault="000F6203"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89</w:t>
            </w:r>
          </w:p>
        </w:tc>
      </w:tr>
    </w:tbl>
    <w:p w14:paraId="207DC0BE" w14:textId="77777777" w:rsidR="00F602B8" w:rsidRDefault="00F602B8" w:rsidP="00F602B8">
      <w:pPr>
        <w:pStyle w:val="Frspaiere"/>
        <w:spacing w:line="360" w:lineRule="auto"/>
        <w:jc w:val="both"/>
        <w:rPr>
          <w:rFonts w:ascii="Times New Roman" w:hAnsi="Times New Roman"/>
          <w:sz w:val="24"/>
          <w:szCs w:val="24"/>
        </w:rPr>
      </w:pPr>
    </w:p>
    <w:p w14:paraId="13580ED2" w14:textId="77777777" w:rsidR="00F602B8" w:rsidRDefault="00F602B8" w:rsidP="00F602B8">
      <w:pPr>
        <w:pStyle w:val="Frspaiere"/>
        <w:spacing w:line="360" w:lineRule="auto"/>
        <w:jc w:val="both"/>
        <w:rPr>
          <w:rFonts w:ascii="Times New Roman" w:hAnsi="Times New Roman"/>
          <w:b/>
          <w:sz w:val="24"/>
          <w:szCs w:val="24"/>
        </w:rPr>
      </w:pPr>
      <w:r>
        <w:rPr>
          <w:rFonts w:ascii="Times New Roman" w:hAnsi="Times New Roman"/>
          <w:b/>
          <w:sz w:val="24"/>
          <w:szCs w:val="24"/>
        </w:rPr>
        <w:t>Învăţământ gimnazial</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F602B8" w:rsidRPr="00390BD3" w14:paraId="3BB056F8" w14:textId="77777777" w:rsidTr="00EB17DD">
        <w:trPr>
          <w:trHeight w:val="350"/>
          <w:jc w:val="center"/>
        </w:trPr>
        <w:tc>
          <w:tcPr>
            <w:tcW w:w="3187" w:type="dxa"/>
            <w:shd w:val="clear" w:color="auto" w:fill="0070C0"/>
            <w:noWrap/>
            <w:vAlign w:val="bottom"/>
          </w:tcPr>
          <w:p w14:paraId="343D40F1"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853" w:type="dxa"/>
            <w:shd w:val="clear" w:color="auto" w:fill="0070C0"/>
            <w:noWrap/>
            <w:vAlign w:val="bottom"/>
          </w:tcPr>
          <w:p w14:paraId="2CF12F4D"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Număr</w:t>
            </w:r>
            <w:proofErr w:type="spellEnd"/>
            <w:r>
              <w:rPr>
                <w:rFonts w:ascii="Times New Roman" w:hAnsi="Times New Roman"/>
                <w:b/>
                <w:sz w:val="24"/>
                <w:szCs w:val="24"/>
              </w:rPr>
              <w:t xml:space="preserve"> </w:t>
            </w:r>
            <w:proofErr w:type="spellStart"/>
            <w:r>
              <w:rPr>
                <w:rFonts w:ascii="Times New Roman" w:hAnsi="Times New Roman"/>
                <w:b/>
                <w:sz w:val="24"/>
                <w:szCs w:val="24"/>
              </w:rPr>
              <w:t>elevi</w:t>
            </w:r>
            <w:proofErr w:type="spellEnd"/>
          </w:p>
        </w:tc>
      </w:tr>
      <w:tr w:rsidR="00F602B8" w:rsidRPr="00390BD3" w14:paraId="1130E77D" w14:textId="77777777" w:rsidTr="001F2959">
        <w:trPr>
          <w:trHeight w:val="368"/>
          <w:jc w:val="center"/>
        </w:trPr>
        <w:tc>
          <w:tcPr>
            <w:tcW w:w="3187" w:type="dxa"/>
            <w:shd w:val="clear" w:color="auto" w:fill="auto"/>
            <w:noWrap/>
            <w:vAlign w:val="bottom"/>
          </w:tcPr>
          <w:p w14:paraId="77053232"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V-a</w:t>
            </w:r>
          </w:p>
        </w:tc>
        <w:tc>
          <w:tcPr>
            <w:tcW w:w="1853" w:type="dxa"/>
            <w:shd w:val="clear" w:color="auto" w:fill="auto"/>
            <w:noWrap/>
            <w:vAlign w:val="bottom"/>
          </w:tcPr>
          <w:p w14:paraId="1D639AA8" w14:textId="1C37C002"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F602B8" w:rsidRPr="00390BD3" w14:paraId="0534A0EB" w14:textId="77777777" w:rsidTr="001F2959">
        <w:trPr>
          <w:trHeight w:val="368"/>
          <w:jc w:val="center"/>
        </w:trPr>
        <w:tc>
          <w:tcPr>
            <w:tcW w:w="3187" w:type="dxa"/>
            <w:shd w:val="clear" w:color="auto" w:fill="auto"/>
            <w:noWrap/>
            <w:vAlign w:val="bottom"/>
          </w:tcPr>
          <w:p w14:paraId="1C2D72B1"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VI-a</w:t>
            </w:r>
          </w:p>
        </w:tc>
        <w:tc>
          <w:tcPr>
            <w:tcW w:w="1853" w:type="dxa"/>
            <w:shd w:val="clear" w:color="auto" w:fill="auto"/>
            <w:noWrap/>
            <w:vAlign w:val="bottom"/>
          </w:tcPr>
          <w:p w14:paraId="1695A055" w14:textId="6DBAD7E7"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18DD6231" w14:textId="77777777" w:rsidTr="001F2959">
        <w:trPr>
          <w:trHeight w:val="368"/>
          <w:jc w:val="center"/>
        </w:trPr>
        <w:tc>
          <w:tcPr>
            <w:tcW w:w="3187" w:type="dxa"/>
            <w:shd w:val="clear" w:color="auto" w:fill="auto"/>
            <w:noWrap/>
            <w:vAlign w:val="bottom"/>
          </w:tcPr>
          <w:p w14:paraId="4F0E0826"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VII- a</w:t>
            </w:r>
          </w:p>
        </w:tc>
        <w:tc>
          <w:tcPr>
            <w:tcW w:w="1853" w:type="dxa"/>
            <w:shd w:val="clear" w:color="auto" w:fill="auto"/>
            <w:noWrap/>
            <w:vAlign w:val="bottom"/>
          </w:tcPr>
          <w:p w14:paraId="685B7D28" w14:textId="0EF1E3FE"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18</w:t>
            </w:r>
          </w:p>
        </w:tc>
      </w:tr>
      <w:tr w:rsidR="00F602B8" w:rsidRPr="00390BD3" w14:paraId="276FF345" w14:textId="77777777" w:rsidTr="001F2959">
        <w:trPr>
          <w:trHeight w:val="368"/>
          <w:jc w:val="center"/>
        </w:trPr>
        <w:tc>
          <w:tcPr>
            <w:tcW w:w="3187" w:type="dxa"/>
            <w:shd w:val="clear" w:color="auto" w:fill="auto"/>
            <w:noWrap/>
          </w:tcPr>
          <w:p w14:paraId="000CB28B"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w:t>
            </w:r>
            <w:r>
              <w:rPr>
                <w:rFonts w:ascii="Times New Roman" w:hAnsi="Times New Roman"/>
                <w:color w:val="000000"/>
                <w:sz w:val="24"/>
                <w:szCs w:val="24"/>
              </w:rPr>
              <w:t>V</w:t>
            </w:r>
            <w:r w:rsidRPr="00DE26A2">
              <w:rPr>
                <w:rFonts w:ascii="Times New Roman" w:hAnsi="Times New Roman"/>
                <w:color w:val="000000"/>
                <w:sz w:val="24"/>
                <w:szCs w:val="24"/>
              </w:rPr>
              <w:t>II</w:t>
            </w:r>
            <w:r>
              <w:rPr>
                <w:rFonts w:ascii="Times New Roman" w:hAnsi="Times New Roman"/>
                <w:color w:val="000000"/>
                <w:sz w:val="24"/>
                <w:szCs w:val="24"/>
              </w:rPr>
              <w:t>I- a</w:t>
            </w:r>
          </w:p>
        </w:tc>
        <w:tc>
          <w:tcPr>
            <w:tcW w:w="1853" w:type="dxa"/>
            <w:shd w:val="clear" w:color="auto" w:fill="auto"/>
            <w:noWrap/>
            <w:vAlign w:val="bottom"/>
          </w:tcPr>
          <w:p w14:paraId="022A2F94" w14:textId="35FCE7AB"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18</w:t>
            </w:r>
          </w:p>
        </w:tc>
      </w:tr>
      <w:tr w:rsidR="00F602B8" w:rsidRPr="00390BD3" w14:paraId="200788C8" w14:textId="77777777" w:rsidTr="001F2959">
        <w:trPr>
          <w:trHeight w:val="368"/>
          <w:jc w:val="center"/>
        </w:trPr>
        <w:tc>
          <w:tcPr>
            <w:tcW w:w="3187" w:type="dxa"/>
            <w:shd w:val="clear" w:color="auto" w:fill="auto"/>
            <w:noWrap/>
          </w:tcPr>
          <w:p w14:paraId="0CD46F89" w14:textId="77777777" w:rsidR="00F602B8" w:rsidRPr="008A458E" w:rsidRDefault="00F602B8" w:rsidP="001F2959">
            <w:pPr>
              <w:spacing w:after="0" w:line="360" w:lineRule="auto"/>
              <w:rPr>
                <w:rFonts w:ascii="Times New Roman" w:hAnsi="Times New Roman"/>
                <w:b/>
                <w:color w:val="000000"/>
                <w:sz w:val="24"/>
                <w:szCs w:val="24"/>
              </w:rPr>
            </w:pPr>
            <w:r w:rsidRPr="008A458E">
              <w:rPr>
                <w:rFonts w:ascii="Times New Roman" w:hAnsi="Times New Roman"/>
                <w:b/>
                <w:color w:val="000000"/>
                <w:sz w:val="24"/>
                <w:szCs w:val="24"/>
              </w:rPr>
              <w:t>TOTAL</w:t>
            </w:r>
          </w:p>
        </w:tc>
        <w:tc>
          <w:tcPr>
            <w:tcW w:w="1853" w:type="dxa"/>
            <w:shd w:val="clear" w:color="auto" w:fill="auto"/>
            <w:noWrap/>
            <w:vAlign w:val="bottom"/>
          </w:tcPr>
          <w:p w14:paraId="4CC79763" w14:textId="20F90625" w:rsidR="00F602B8" w:rsidRPr="008A458E" w:rsidRDefault="000F6203"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69</w:t>
            </w:r>
          </w:p>
        </w:tc>
      </w:tr>
    </w:tbl>
    <w:p w14:paraId="5C173600" w14:textId="77777777" w:rsidR="00F602B8" w:rsidRDefault="00F602B8" w:rsidP="00755870">
      <w:pPr>
        <w:autoSpaceDE w:val="0"/>
        <w:autoSpaceDN w:val="0"/>
        <w:adjustRightInd w:val="0"/>
        <w:spacing w:after="0" w:line="360" w:lineRule="auto"/>
        <w:jc w:val="both"/>
        <w:rPr>
          <w:rFonts w:ascii="Times New Roman" w:hAnsi="Times New Roman"/>
          <w:color w:val="000000"/>
          <w:sz w:val="24"/>
          <w:szCs w:val="24"/>
        </w:rPr>
      </w:pPr>
    </w:p>
    <w:p w14:paraId="017F7392" w14:textId="7D6DDCBE" w:rsidR="00F602B8" w:rsidRPr="009A07B4" w:rsidRDefault="00F602B8" w:rsidP="00F602B8">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9A07B4">
        <w:rPr>
          <w:rFonts w:ascii="Times New Roman" w:hAnsi="Times New Roman"/>
          <w:color w:val="000000"/>
          <w:sz w:val="24"/>
          <w:szCs w:val="24"/>
        </w:rPr>
        <w:t>În</w:t>
      </w:r>
      <w:proofErr w:type="spellEnd"/>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anul</w:t>
      </w:r>
      <w:proofErr w:type="spellEnd"/>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şcolar</w:t>
      </w:r>
      <w:proofErr w:type="spellEnd"/>
      <w:r w:rsidRPr="009A07B4">
        <w:rPr>
          <w:rFonts w:ascii="Times New Roman" w:hAnsi="Times New Roman"/>
          <w:color w:val="000000"/>
          <w:sz w:val="24"/>
          <w:szCs w:val="24"/>
        </w:rPr>
        <w:t xml:space="preserve"> </w:t>
      </w:r>
      <w:r w:rsidR="008B0BFB">
        <w:rPr>
          <w:rFonts w:ascii="Times New Roman" w:hAnsi="Times New Roman"/>
          <w:color w:val="000000"/>
          <w:sz w:val="24"/>
          <w:szCs w:val="24"/>
        </w:rPr>
        <w:t>2021-2022</w:t>
      </w:r>
      <w:r w:rsidR="00755870">
        <w:rPr>
          <w:rFonts w:ascii="Times New Roman" w:hAnsi="Times New Roman"/>
          <w:color w:val="000000"/>
          <w:sz w:val="24"/>
          <w:szCs w:val="24"/>
        </w:rPr>
        <w:t xml:space="preserve"> </w:t>
      </w:r>
      <w:proofErr w:type="spellStart"/>
      <w:r w:rsidR="00755870">
        <w:rPr>
          <w:rFonts w:ascii="Times New Roman" w:hAnsi="Times New Roman"/>
          <w:color w:val="000000"/>
          <w:sz w:val="24"/>
          <w:szCs w:val="24"/>
        </w:rPr>
        <w:t>şcolarizăm</w:t>
      </w:r>
      <w:proofErr w:type="spellEnd"/>
      <w:r w:rsidR="00755870">
        <w:rPr>
          <w:rFonts w:ascii="Times New Roman" w:hAnsi="Times New Roman"/>
          <w:color w:val="000000"/>
          <w:sz w:val="24"/>
          <w:szCs w:val="24"/>
        </w:rPr>
        <w:t xml:space="preserve"> un </w:t>
      </w:r>
      <w:proofErr w:type="spellStart"/>
      <w:r w:rsidR="00755870">
        <w:rPr>
          <w:rFonts w:ascii="Times New Roman" w:hAnsi="Times New Roman"/>
          <w:color w:val="000000"/>
          <w:sz w:val="24"/>
          <w:szCs w:val="24"/>
        </w:rPr>
        <w:t>număr</w:t>
      </w:r>
      <w:proofErr w:type="spellEnd"/>
      <w:r w:rsidR="00755870">
        <w:rPr>
          <w:rFonts w:ascii="Times New Roman" w:hAnsi="Times New Roman"/>
          <w:color w:val="000000"/>
          <w:sz w:val="24"/>
          <w:szCs w:val="24"/>
        </w:rPr>
        <w:t xml:space="preserve"> de </w:t>
      </w:r>
      <w:r w:rsidR="000F6203">
        <w:rPr>
          <w:rFonts w:ascii="Times New Roman" w:hAnsi="Times New Roman"/>
          <w:color w:val="000000"/>
          <w:sz w:val="24"/>
          <w:szCs w:val="24"/>
        </w:rPr>
        <w:t>204</w:t>
      </w:r>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elevi</w:t>
      </w:r>
      <w:proofErr w:type="spellEnd"/>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şi</w:t>
      </w:r>
      <w:proofErr w:type="spellEnd"/>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preşcolari</w:t>
      </w:r>
      <w:proofErr w:type="spellEnd"/>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planul</w:t>
      </w:r>
      <w:proofErr w:type="spellEnd"/>
      <w:r w:rsidRPr="009A07B4">
        <w:rPr>
          <w:rFonts w:ascii="Times New Roman" w:hAnsi="Times New Roman"/>
          <w:color w:val="000000"/>
          <w:sz w:val="24"/>
          <w:szCs w:val="24"/>
        </w:rPr>
        <w:t xml:space="preserve"> de </w:t>
      </w:r>
      <w:proofErr w:type="spellStart"/>
      <w:r w:rsidRPr="009A07B4">
        <w:rPr>
          <w:rFonts w:ascii="Times New Roman" w:hAnsi="Times New Roman"/>
          <w:color w:val="000000"/>
          <w:sz w:val="24"/>
          <w:szCs w:val="24"/>
        </w:rPr>
        <w:t>şcolarizare</w:t>
      </w:r>
      <w:proofErr w:type="spellEnd"/>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fiind</w:t>
      </w:r>
      <w:proofErr w:type="spellEnd"/>
      <w:r w:rsidRPr="009A07B4">
        <w:rPr>
          <w:rFonts w:ascii="Times New Roman" w:hAnsi="Times New Roman"/>
          <w:color w:val="000000"/>
          <w:sz w:val="24"/>
          <w:szCs w:val="24"/>
        </w:rPr>
        <w:t xml:space="preserve"> </w:t>
      </w:r>
      <w:proofErr w:type="spellStart"/>
      <w:r w:rsidRPr="009A07B4">
        <w:rPr>
          <w:rFonts w:ascii="Times New Roman" w:hAnsi="Times New Roman"/>
          <w:color w:val="000000"/>
          <w:sz w:val="24"/>
          <w:szCs w:val="24"/>
        </w:rPr>
        <w:t>în</w:t>
      </w:r>
      <w:r>
        <w:rPr>
          <w:rFonts w:ascii="Times New Roman" w:hAnsi="Times New Roman"/>
          <w:color w:val="000000"/>
          <w:sz w:val="24"/>
          <w:szCs w:val="24"/>
        </w:rPr>
        <w:t>deplinit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proporţie</w:t>
      </w:r>
      <w:proofErr w:type="spellEnd"/>
      <w:r>
        <w:rPr>
          <w:rFonts w:ascii="Times New Roman" w:hAnsi="Times New Roman"/>
          <w:color w:val="000000"/>
          <w:sz w:val="24"/>
          <w:szCs w:val="24"/>
        </w:rPr>
        <w:t xml:space="preserve"> de 100%.</w:t>
      </w:r>
    </w:p>
    <w:p w14:paraId="11816C27" w14:textId="77777777" w:rsidR="00F602B8" w:rsidRPr="009A07B4" w:rsidRDefault="00F602B8" w:rsidP="00F602B8">
      <w:pPr>
        <w:pStyle w:val="Frspaiere"/>
        <w:spacing w:line="360" w:lineRule="auto"/>
        <w:ind w:firstLine="720"/>
        <w:jc w:val="both"/>
        <w:rPr>
          <w:rFonts w:ascii="Times New Roman" w:hAnsi="Times New Roman"/>
          <w:sz w:val="24"/>
          <w:szCs w:val="24"/>
        </w:rPr>
      </w:pPr>
      <w:r w:rsidRPr="009A07B4">
        <w:rPr>
          <w:rFonts w:ascii="Times New Roman" w:hAnsi="Times New Roman"/>
          <w:color w:val="000000"/>
          <w:sz w:val="24"/>
          <w:szCs w:val="24"/>
          <w:lang w:val="en-US"/>
        </w:rPr>
        <w:t xml:space="preserve">Se </w:t>
      </w:r>
      <w:proofErr w:type="spellStart"/>
      <w:r w:rsidRPr="009A07B4">
        <w:rPr>
          <w:rFonts w:ascii="Times New Roman" w:hAnsi="Times New Roman"/>
          <w:color w:val="000000"/>
          <w:sz w:val="24"/>
          <w:szCs w:val="24"/>
          <w:lang w:val="en-US"/>
        </w:rPr>
        <w:t>constată</w:t>
      </w:r>
      <w:proofErr w:type="spellEnd"/>
      <w:r w:rsidRPr="009A07B4">
        <w:rPr>
          <w:rFonts w:ascii="Times New Roman" w:hAnsi="Times New Roman"/>
          <w:color w:val="000000"/>
          <w:sz w:val="24"/>
          <w:szCs w:val="24"/>
          <w:lang w:val="en-US"/>
        </w:rPr>
        <w:t xml:space="preserve"> o </w:t>
      </w:r>
      <w:proofErr w:type="spellStart"/>
      <w:r>
        <w:rPr>
          <w:rFonts w:ascii="Times New Roman" w:hAnsi="Times New Roman"/>
          <w:color w:val="000000"/>
          <w:sz w:val="24"/>
          <w:szCs w:val="24"/>
          <w:lang w:val="en-US"/>
        </w:rPr>
        <w:t>fluctuaţie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creştere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şi</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scădere</w:t>
      </w:r>
      <w:proofErr w:type="spellEnd"/>
      <w:r w:rsidRPr="009A07B4">
        <w:rPr>
          <w:rFonts w:ascii="Times New Roman" w:hAnsi="Times New Roman"/>
          <w:color w:val="000000"/>
          <w:sz w:val="24"/>
          <w:szCs w:val="24"/>
          <w:lang w:val="en-US"/>
        </w:rPr>
        <w:t xml:space="preserve"> a </w:t>
      </w:r>
      <w:proofErr w:type="spellStart"/>
      <w:r w:rsidRPr="009A07B4">
        <w:rPr>
          <w:rFonts w:ascii="Times New Roman" w:hAnsi="Times New Roman"/>
          <w:color w:val="000000"/>
          <w:sz w:val="24"/>
          <w:szCs w:val="24"/>
          <w:lang w:val="en-US"/>
        </w:rPr>
        <w:t>numărului</w:t>
      </w:r>
      <w:proofErr w:type="spellEnd"/>
      <w:r w:rsidRPr="009A07B4">
        <w:rPr>
          <w:rFonts w:ascii="Times New Roman" w:hAnsi="Times New Roman"/>
          <w:color w:val="000000"/>
          <w:sz w:val="24"/>
          <w:szCs w:val="24"/>
          <w:lang w:val="en-US"/>
        </w:rPr>
        <w:t xml:space="preserve"> de </w:t>
      </w:r>
      <w:proofErr w:type="spellStart"/>
      <w:r w:rsidRPr="009A07B4">
        <w:rPr>
          <w:rFonts w:ascii="Times New Roman" w:hAnsi="Times New Roman"/>
          <w:color w:val="000000"/>
          <w:sz w:val="24"/>
          <w:szCs w:val="24"/>
          <w:lang w:val="en-US"/>
        </w:rPr>
        <w:t>elevi</w:t>
      </w:r>
      <w:proofErr w:type="spellEnd"/>
      <w:r w:rsidRPr="009A07B4">
        <w:rPr>
          <w:rFonts w:ascii="Times New Roman" w:hAnsi="Times New Roman"/>
          <w:color w:val="000000"/>
          <w:sz w:val="24"/>
          <w:szCs w:val="24"/>
          <w:lang w:val="en-US"/>
        </w:rPr>
        <w:t xml:space="preserve"> </w:t>
      </w:r>
      <w:proofErr w:type="spellStart"/>
      <w:r w:rsidRPr="009A07B4">
        <w:rPr>
          <w:rFonts w:ascii="Times New Roman" w:hAnsi="Times New Roman"/>
          <w:color w:val="000000"/>
          <w:sz w:val="24"/>
          <w:szCs w:val="24"/>
          <w:lang w:val="en-US"/>
        </w:rPr>
        <w:t>în</w:t>
      </w:r>
      <w:proofErr w:type="spellEnd"/>
      <w:r w:rsidRPr="009A07B4">
        <w:rPr>
          <w:rFonts w:ascii="Times New Roman" w:hAnsi="Times New Roman"/>
          <w:color w:val="000000"/>
          <w:sz w:val="24"/>
          <w:szCs w:val="24"/>
          <w:lang w:val="en-US"/>
        </w:rPr>
        <w:t xml:space="preserve"> </w:t>
      </w:r>
      <w:proofErr w:type="spellStart"/>
      <w:r w:rsidRPr="009A07B4">
        <w:rPr>
          <w:rFonts w:ascii="Times New Roman" w:hAnsi="Times New Roman"/>
          <w:color w:val="000000"/>
          <w:sz w:val="24"/>
          <w:szCs w:val="24"/>
          <w:lang w:val="en-US"/>
        </w:rPr>
        <w:t>ultimii</w:t>
      </w:r>
      <w:proofErr w:type="spellEnd"/>
      <w:r w:rsidRPr="009A07B4">
        <w:rPr>
          <w:rFonts w:ascii="Times New Roman" w:hAnsi="Times New Roman"/>
          <w:color w:val="000000"/>
          <w:sz w:val="24"/>
          <w:szCs w:val="24"/>
          <w:lang w:val="en-US"/>
        </w:rPr>
        <w:t xml:space="preserve"> 3 ani </w:t>
      </w:r>
      <w:proofErr w:type="spellStart"/>
      <w:r w:rsidRPr="009A07B4">
        <w:rPr>
          <w:rFonts w:ascii="Times New Roman" w:hAnsi="Times New Roman"/>
          <w:color w:val="000000"/>
          <w:sz w:val="24"/>
          <w:szCs w:val="24"/>
          <w:lang w:val="en-US"/>
        </w:rPr>
        <w:t>școlari</w:t>
      </w:r>
      <w:proofErr w:type="spellEnd"/>
      <w:r w:rsidRPr="009A07B4">
        <w:rPr>
          <w:rFonts w:ascii="Times New Roman" w:hAnsi="Times New Roman"/>
          <w:color w:val="000000"/>
          <w:sz w:val="24"/>
          <w:szCs w:val="24"/>
          <w:lang w:val="en-US"/>
        </w:rPr>
        <w:t>:</w:t>
      </w:r>
    </w:p>
    <w:p w14:paraId="2D1ECBEB" w14:textId="77777777" w:rsidR="00F602B8" w:rsidRPr="009A07B4" w:rsidRDefault="00F602B8" w:rsidP="00F602B8">
      <w:pPr>
        <w:pStyle w:val="Frspaiere"/>
        <w:spacing w:line="360" w:lineRule="auto"/>
        <w:jc w:val="both"/>
        <w:rPr>
          <w:rFonts w:ascii="Times New Roman" w:hAnsi="Times New Roman"/>
          <w:sz w:val="24"/>
          <w:szCs w:val="24"/>
        </w:rPr>
      </w:pPr>
    </w:p>
    <w:tbl>
      <w:tblPr>
        <w:tblW w:w="7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672"/>
        <w:gridCol w:w="1710"/>
        <w:gridCol w:w="1736"/>
      </w:tblGrid>
      <w:tr w:rsidR="00F602B8" w:rsidRPr="00390BD3" w14:paraId="6CD56D80" w14:textId="77777777" w:rsidTr="00EB17DD">
        <w:trPr>
          <w:trHeight w:val="350"/>
          <w:jc w:val="center"/>
        </w:trPr>
        <w:tc>
          <w:tcPr>
            <w:tcW w:w="2412" w:type="dxa"/>
            <w:shd w:val="clear" w:color="auto" w:fill="0070C0"/>
            <w:noWrap/>
            <w:vAlign w:val="bottom"/>
          </w:tcPr>
          <w:p w14:paraId="1181BABF"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An </w:t>
            </w:r>
            <w:proofErr w:type="spellStart"/>
            <w:r>
              <w:rPr>
                <w:rFonts w:ascii="Times New Roman" w:hAnsi="Times New Roman"/>
                <w:b/>
                <w:sz w:val="24"/>
                <w:szCs w:val="24"/>
              </w:rPr>
              <w:t>şcolar</w:t>
            </w:r>
            <w:proofErr w:type="spellEnd"/>
          </w:p>
        </w:tc>
        <w:tc>
          <w:tcPr>
            <w:tcW w:w="1672" w:type="dxa"/>
            <w:shd w:val="clear" w:color="auto" w:fill="0070C0"/>
            <w:noWrap/>
            <w:vAlign w:val="bottom"/>
          </w:tcPr>
          <w:p w14:paraId="38E5EE57" w14:textId="77777777" w:rsidR="00F602B8" w:rsidRPr="00390BD3" w:rsidRDefault="001E3708" w:rsidP="001F2959">
            <w:pPr>
              <w:spacing w:after="0" w:line="360" w:lineRule="auto"/>
              <w:jc w:val="center"/>
              <w:rPr>
                <w:rFonts w:ascii="Times New Roman" w:hAnsi="Times New Roman"/>
                <w:b/>
                <w:sz w:val="24"/>
                <w:szCs w:val="24"/>
              </w:rPr>
            </w:pPr>
            <w:r>
              <w:rPr>
                <w:rFonts w:ascii="Times New Roman" w:hAnsi="Times New Roman"/>
                <w:b/>
                <w:sz w:val="24"/>
                <w:szCs w:val="24"/>
              </w:rPr>
              <w:t>2019</w:t>
            </w:r>
            <w:r w:rsidR="00F602B8">
              <w:rPr>
                <w:rFonts w:ascii="Times New Roman" w:hAnsi="Times New Roman"/>
                <w:b/>
                <w:sz w:val="24"/>
                <w:szCs w:val="24"/>
              </w:rPr>
              <w:t>-</w:t>
            </w:r>
            <w:r>
              <w:rPr>
                <w:rFonts w:ascii="Times New Roman" w:hAnsi="Times New Roman"/>
                <w:b/>
                <w:sz w:val="24"/>
                <w:szCs w:val="24"/>
              </w:rPr>
              <w:t>2020</w:t>
            </w:r>
          </w:p>
        </w:tc>
        <w:tc>
          <w:tcPr>
            <w:tcW w:w="1710" w:type="dxa"/>
            <w:shd w:val="clear" w:color="auto" w:fill="0070C0"/>
            <w:vAlign w:val="bottom"/>
          </w:tcPr>
          <w:p w14:paraId="67F56398" w14:textId="77777777" w:rsidR="00F602B8" w:rsidRPr="00390BD3" w:rsidRDefault="001E3708" w:rsidP="001F2959">
            <w:pPr>
              <w:spacing w:after="0" w:line="360" w:lineRule="auto"/>
              <w:jc w:val="center"/>
              <w:rPr>
                <w:rFonts w:ascii="Times New Roman" w:hAnsi="Times New Roman"/>
                <w:b/>
                <w:sz w:val="24"/>
                <w:szCs w:val="24"/>
              </w:rPr>
            </w:pPr>
            <w:r>
              <w:rPr>
                <w:rFonts w:ascii="Times New Roman" w:hAnsi="Times New Roman"/>
                <w:b/>
                <w:sz w:val="24"/>
                <w:szCs w:val="24"/>
              </w:rPr>
              <w:t>2020-2021</w:t>
            </w:r>
          </w:p>
        </w:tc>
        <w:tc>
          <w:tcPr>
            <w:tcW w:w="1736" w:type="dxa"/>
            <w:shd w:val="clear" w:color="auto" w:fill="0070C0"/>
            <w:vAlign w:val="bottom"/>
          </w:tcPr>
          <w:p w14:paraId="4BFABA99" w14:textId="77777777" w:rsidR="00F602B8" w:rsidRPr="00390BD3" w:rsidRDefault="001E3708" w:rsidP="001F2959">
            <w:pPr>
              <w:spacing w:after="0" w:line="360" w:lineRule="auto"/>
              <w:jc w:val="center"/>
              <w:rPr>
                <w:rFonts w:ascii="Times New Roman" w:hAnsi="Times New Roman"/>
                <w:b/>
                <w:sz w:val="24"/>
                <w:szCs w:val="24"/>
              </w:rPr>
            </w:pPr>
            <w:r>
              <w:rPr>
                <w:rFonts w:ascii="Times New Roman" w:hAnsi="Times New Roman"/>
                <w:b/>
                <w:sz w:val="24"/>
                <w:szCs w:val="24"/>
              </w:rPr>
              <w:t>2021-2022</w:t>
            </w:r>
          </w:p>
        </w:tc>
      </w:tr>
      <w:tr w:rsidR="00F602B8" w:rsidRPr="00390BD3" w14:paraId="5199B952" w14:textId="77777777" w:rsidTr="001F2959">
        <w:trPr>
          <w:trHeight w:val="368"/>
          <w:jc w:val="center"/>
        </w:trPr>
        <w:tc>
          <w:tcPr>
            <w:tcW w:w="2412" w:type="dxa"/>
            <w:shd w:val="clear" w:color="auto" w:fill="auto"/>
            <w:noWrap/>
            <w:vAlign w:val="bottom"/>
          </w:tcPr>
          <w:p w14:paraId="52D6B33F"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elev+preşcolari</w:t>
            </w:r>
            <w:proofErr w:type="spellEnd"/>
          </w:p>
        </w:tc>
        <w:tc>
          <w:tcPr>
            <w:tcW w:w="1672" w:type="dxa"/>
            <w:shd w:val="clear" w:color="auto" w:fill="auto"/>
            <w:noWrap/>
            <w:vAlign w:val="bottom"/>
          </w:tcPr>
          <w:p w14:paraId="11A75985" w14:textId="50D23375"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205</w:t>
            </w:r>
          </w:p>
        </w:tc>
        <w:tc>
          <w:tcPr>
            <w:tcW w:w="1710" w:type="dxa"/>
            <w:shd w:val="clear" w:color="auto" w:fill="auto"/>
            <w:vAlign w:val="bottom"/>
          </w:tcPr>
          <w:p w14:paraId="5C2210CA" w14:textId="30B87409"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211</w:t>
            </w:r>
          </w:p>
        </w:tc>
        <w:tc>
          <w:tcPr>
            <w:tcW w:w="1736" w:type="dxa"/>
            <w:shd w:val="clear" w:color="auto" w:fill="auto"/>
            <w:vAlign w:val="bottom"/>
          </w:tcPr>
          <w:p w14:paraId="21EB0E8B" w14:textId="3EACC573" w:rsidR="00F602B8" w:rsidRPr="00A64B34"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204</w:t>
            </w:r>
          </w:p>
        </w:tc>
      </w:tr>
    </w:tbl>
    <w:p w14:paraId="11675BEE" w14:textId="77777777" w:rsidR="00F602B8" w:rsidRDefault="00F602B8" w:rsidP="00F602B8">
      <w:pPr>
        <w:pStyle w:val="Frspaiere"/>
        <w:spacing w:line="360" w:lineRule="auto"/>
        <w:jc w:val="both"/>
        <w:rPr>
          <w:rFonts w:ascii="Times New Roman" w:hAnsi="Times New Roman"/>
          <w:sz w:val="24"/>
          <w:szCs w:val="24"/>
        </w:rPr>
      </w:pPr>
    </w:p>
    <w:p w14:paraId="453E6478" w14:textId="255755D6" w:rsidR="00F602B8" w:rsidRDefault="00F602B8" w:rsidP="00F602B8">
      <w:pPr>
        <w:pStyle w:val="Frspaiere"/>
        <w:spacing w:line="360" w:lineRule="auto"/>
        <w:jc w:val="both"/>
        <w:rPr>
          <w:rFonts w:ascii="Times New Roman" w:hAnsi="Times New Roman"/>
          <w:sz w:val="24"/>
          <w:szCs w:val="24"/>
        </w:rPr>
      </w:pPr>
      <w:r>
        <w:rPr>
          <w:rFonts w:ascii="Times New Roman" w:hAnsi="Times New Roman"/>
          <w:sz w:val="24"/>
          <w:szCs w:val="24"/>
        </w:rPr>
        <w:tab/>
        <w:t>Realizând o prognoză pe următorii 2 ani, am contatat că va urma o scădere continuă a numărului de elevi:</w:t>
      </w: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252"/>
        <w:gridCol w:w="2205"/>
      </w:tblGrid>
      <w:tr w:rsidR="00F602B8" w:rsidRPr="00390BD3" w14:paraId="6F20BDF0" w14:textId="77777777" w:rsidTr="00EB17DD">
        <w:trPr>
          <w:trHeight w:val="350"/>
          <w:jc w:val="center"/>
        </w:trPr>
        <w:tc>
          <w:tcPr>
            <w:tcW w:w="2963" w:type="dxa"/>
            <w:shd w:val="clear" w:color="auto" w:fill="0070C0"/>
            <w:noWrap/>
            <w:vAlign w:val="bottom"/>
          </w:tcPr>
          <w:p w14:paraId="05A1337A"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An </w:t>
            </w:r>
            <w:proofErr w:type="spellStart"/>
            <w:r>
              <w:rPr>
                <w:rFonts w:ascii="Times New Roman" w:hAnsi="Times New Roman"/>
                <w:b/>
                <w:sz w:val="24"/>
                <w:szCs w:val="24"/>
              </w:rPr>
              <w:t>şcolar</w:t>
            </w:r>
            <w:proofErr w:type="spellEnd"/>
          </w:p>
        </w:tc>
        <w:tc>
          <w:tcPr>
            <w:tcW w:w="2252" w:type="dxa"/>
            <w:shd w:val="clear" w:color="auto" w:fill="0070C0"/>
            <w:noWrap/>
            <w:vAlign w:val="bottom"/>
          </w:tcPr>
          <w:p w14:paraId="144087AB" w14:textId="77777777" w:rsidR="00F602B8" w:rsidRPr="00390BD3" w:rsidRDefault="001E3708" w:rsidP="001F2959">
            <w:pPr>
              <w:spacing w:after="0" w:line="360" w:lineRule="auto"/>
              <w:jc w:val="center"/>
              <w:rPr>
                <w:rFonts w:ascii="Times New Roman" w:hAnsi="Times New Roman"/>
                <w:b/>
                <w:sz w:val="24"/>
                <w:szCs w:val="24"/>
              </w:rPr>
            </w:pPr>
            <w:r>
              <w:rPr>
                <w:rFonts w:ascii="Times New Roman" w:hAnsi="Times New Roman"/>
                <w:b/>
                <w:sz w:val="24"/>
                <w:szCs w:val="24"/>
              </w:rPr>
              <w:t>2022-2023</w:t>
            </w:r>
          </w:p>
        </w:tc>
        <w:tc>
          <w:tcPr>
            <w:tcW w:w="2205" w:type="dxa"/>
            <w:shd w:val="clear" w:color="auto" w:fill="0070C0"/>
            <w:vAlign w:val="bottom"/>
          </w:tcPr>
          <w:p w14:paraId="0AA17561" w14:textId="77777777" w:rsidR="00F602B8" w:rsidRPr="00390BD3" w:rsidRDefault="001E3708" w:rsidP="001F2959">
            <w:pPr>
              <w:spacing w:after="0" w:line="360" w:lineRule="auto"/>
              <w:jc w:val="center"/>
              <w:rPr>
                <w:rFonts w:ascii="Times New Roman" w:hAnsi="Times New Roman"/>
                <w:b/>
                <w:sz w:val="24"/>
                <w:szCs w:val="24"/>
              </w:rPr>
            </w:pPr>
            <w:r>
              <w:rPr>
                <w:rFonts w:ascii="Times New Roman" w:hAnsi="Times New Roman"/>
                <w:b/>
                <w:sz w:val="24"/>
                <w:szCs w:val="24"/>
              </w:rPr>
              <w:t>2023-2024</w:t>
            </w:r>
          </w:p>
        </w:tc>
      </w:tr>
      <w:tr w:rsidR="00F602B8" w:rsidRPr="00390BD3" w14:paraId="42ECC219" w14:textId="77777777" w:rsidTr="001F2959">
        <w:trPr>
          <w:trHeight w:val="368"/>
          <w:jc w:val="center"/>
        </w:trPr>
        <w:tc>
          <w:tcPr>
            <w:tcW w:w="2963" w:type="dxa"/>
            <w:shd w:val="clear" w:color="auto" w:fill="auto"/>
            <w:noWrap/>
            <w:vAlign w:val="bottom"/>
          </w:tcPr>
          <w:p w14:paraId="562386C3"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elev+preşcolari</w:t>
            </w:r>
            <w:proofErr w:type="spellEnd"/>
          </w:p>
        </w:tc>
        <w:tc>
          <w:tcPr>
            <w:tcW w:w="2252" w:type="dxa"/>
            <w:shd w:val="clear" w:color="auto" w:fill="auto"/>
            <w:noWrap/>
            <w:vAlign w:val="bottom"/>
          </w:tcPr>
          <w:p w14:paraId="2BF5DA4E" w14:textId="77777777" w:rsidR="00F602B8" w:rsidRPr="00390BD3" w:rsidRDefault="00F602B8" w:rsidP="001F2959">
            <w:pPr>
              <w:spacing w:after="0" w:line="360" w:lineRule="auto"/>
              <w:jc w:val="center"/>
              <w:rPr>
                <w:rFonts w:ascii="Times New Roman" w:hAnsi="Times New Roman"/>
                <w:color w:val="000000"/>
                <w:sz w:val="24"/>
                <w:szCs w:val="24"/>
              </w:rPr>
            </w:pPr>
          </w:p>
        </w:tc>
        <w:tc>
          <w:tcPr>
            <w:tcW w:w="2205" w:type="dxa"/>
            <w:shd w:val="clear" w:color="auto" w:fill="auto"/>
            <w:vAlign w:val="bottom"/>
          </w:tcPr>
          <w:p w14:paraId="11C4B8A8" w14:textId="77777777" w:rsidR="00F602B8" w:rsidRPr="00555A6C" w:rsidRDefault="00F602B8" w:rsidP="001F2959">
            <w:pPr>
              <w:spacing w:after="0" w:line="360" w:lineRule="auto"/>
              <w:jc w:val="center"/>
              <w:rPr>
                <w:rFonts w:ascii="Times New Roman" w:hAnsi="Times New Roman"/>
                <w:color w:val="000000"/>
                <w:sz w:val="24"/>
                <w:szCs w:val="24"/>
              </w:rPr>
            </w:pPr>
          </w:p>
        </w:tc>
      </w:tr>
    </w:tbl>
    <w:p w14:paraId="094E1E59" w14:textId="14EEE086" w:rsidR="000F6203" w:rsidRDefault="000F6203" w:rsidP="00F602B8">
      <w:pPr>
        <w:pStyle w:val="Frspaiere"/>
        <w:spacing w:line="360" w:lineRule="auto"/>
        <w:jc w:val="both"/>
        <w:rPr>
          <w:rFonts w:ascii="Times New Roman" w:hAnsi="Times New Roman"/>
          <w:b/>
          <w:sz w:val="28"/>
          <w:szCs w:val="28"/>
        </w:rPr>
      </w:pPr>
    </w:p>
    <w:p w14:paraId="2B284441" w14:textId="77777777" w:rsidR="000F6203" w:rsidRDefault="000F6203" w:rsidP="00F602B8">
      <w:pPr>
        <w:pStyle w:val="Frspaiere"/>
        <w:spacing w:line="360" w:lineRule="auto"/>
        <w:jc w:val="both"/>
        <w:rPr>
          <w:rFonts w:ascii="Times New Roman" w:hAnsi="Times New Roman"/>
          <w:b/>
          <w:sz w:val="28"/>
          <w:szCs w:val="28"/>
        </w:rPr>
      </w:pPr>
    </w:p>
    <w:p w14:paraId="7C1C56F2" w14:textId="42CF47B5" w:rsidR="00F602B8" w:rsidRDefault="00F602B8" w:rsidP="00F602B8">
      <w:pPr>
        <w:pStyle w:val="Frspaiere"/>
        <w:spacing w:line="360" w:lineRule="auto"/>
        <w:jc w:val="both"/>
        <w:rPr>
          <w:rFonts w:ascii="Times New Roman" w:hAnsi="Times New Roman"/>
          <w:b/>
          <w:sz w:val="28"/>
          <w:szCs w:val="28"/>
        </w:rPr>
      </w:pPr>
      <w:r w:rsidRPr="00555A6C">
        <w:rPr>
          <w:rFonts w:ascii="Times New Roman" w:hAnsi="Times New Roman"/>
          <w:b/>
          <w:sz w:val="28"/>
          <w:szCs w:val="28"/>
        </w:rPr>
        <w:t xml:space="preserve">Anul </w:t>
      </w:r>
      <w:r w:rsidR="001E3708">
        <w:rPr>
          <w:rFonts w:ascii="Times New Roman" w:hAnsi="Times New Roman"/>
          <w:b/>
          <w:sz w:val="28"/>
          <w:szCs w:val="28"/>
        </w:rPr>
        <w:t>2022</w:t>
      </w:r>
      <w:r w:rsidRPr="00555A6C">
        <w:rPr>
          <w:rFonts w:ascii="Times New Roman" w:hAnsi="Times New Roman"/>
          <w:b/>
          <w:sz w:val="28"/>
          <w:szCs w:val="28"/>
        </w:rPr>
        <w:t>-</w:t>
      </w:r>
      <w:r>
        <w:rPr>
          <w:rFonts w:ascii="Times New Roman" w:hAnsi="Times New Roman"/>
          <w:b/>
          <w:sz w:val="28"/>
          <w:szCs w:val="28"/>
        </w:rPr>
        <w:t>202</w:t>
      </w:r>
      <w:r w:rsidR="001E3708">
        <w:rPr>
          <w:rFonts w:ascii="Times New Roman" w:hAnsi="Times New Roman"/>
          <w:b/>
          <w:sz w:val="28"/>
          <w:szCs w:val="28"/>
        </w:rPr>
        <w:t>3</w:t>
      </w:r>
    </w:p>
    <w:p w14:paraId="24FEB948" w14:textId="77777777" w:rsidR="000F6203" w:rsidRPr="00555A6C" w:rsidRDefault="000F6203" w:rsidP="00F602B8">
      <w:pPr>
        <w:pStyle w:val="Frspaiere"/>
        <w:spacing w:line="360" w:lineRule="auto"/>
        <w:jc w:val="both"/>
        <w:rPr>
          <w:rFonts w:ascii="Times New Roman" w:hAnsi="Times New Roman"/>
          <w:b/>
          <w:sz w:val="28"/>
          <w:szCs w:val="28"/>
        </w:rPr>
      </w:pPr>
    </w:p>
    <w:p w14:paraId="66408017" w14:textId="77777777" w:rsidR="00F602B8" w:rsidRPr="00B42B79" w:rsidRDefault="00F602B8" w:rsidP="00F602B8">
      <w:pPr>
        <w:pStyle w:val="Frspaiere"/>
        <w:spacing w:line="360" w:lineRule="auto"/>
        <w:jc w:val="both"/>
        <w:rPr>
          <w:rFonts w:ascii="Times New Roman" w:hAnsi="Times New Roman"/>
          <w:sz w:val="24"/>
          <w:szCs w:val="24"/>
        </w:rPr>
      </w:pPr>
      <w:proofErr w:type="spellStart"/>
      <w:r w:rsidRPr="00B42B79">
        <w:rPr>
          <w:rFonts w:ascii="Times New Roman" w:hAnsi="Times New Roman"/>
          <w:b/>
          <w:bCs/>
          <w:color w:val="000000"/>
          <w:sz w:val="24"/>
          <w:szCs w:val="24"/>
          <w:lang w:val="en-US"/>
        </w:rPr>
        <w:t>Preşcolari</w:t>
      </w:r>
      <w:proofErr w:type="spellEnd"/>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F602B8" w:rsidRPr="00390BD3" w14:paraId="183DD915" w14:textId="77777777" w:rsidTr="00EB17DD">
        <w:trPr>
          <w:trHeight w:val="350"/>
          <w:jc w:val="center"/>
        </w:trPr>
        <w:tc>
          <w:tcPr>
            <w:tcW w:w="2700" w:type="dxa"/>
            <w:shd w:val="clear" w:color="auto" w:fill="0070C0"/>
            <w:noWrap/>
            <w:vAlign w:val="bottom"/>
          </w:tcPr>
          <w:p w14:paraId="537EEE10"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080" w:type="dxa"/>
            <w:shd w:val="clear" w:color="auto" w:fill="0070C0"/>
            <w:noWrap/>
            <w:vAlign w:val="bottom"/>
          </w:tcPr>
          <w:p w14:paraId="477FB161"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w:t>
            </w:r>
            <w:proofErr w:type="spellStart"/>
            <w:r>
              <w:rPr>
                <w:rFonts w:ascii="Times New Roman" w:hAnsi="Times New Roman"/>
                <w:b/>
                <w:sz w:val="24"/>
                <w:szCs w:val="24"/>
              </w:rPr>
              <w:t>mică</w:t>
            </w:r>
            <w:proofErr w:type="spellEnd"/>
          </w:p>
        </w:tc>
        <w:tc>
          <w:tcPr>
            <w:tcW w:w="1215" w:type="dxa"/>
            <w:shd w:val="clear" w:color="auto" w:fill="0070C0"/>
            <w:vAlign w:val="bottom"/>
          </w:tcPr>
          <w:p w14:paraId="08C4C0B7"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w:t>
            </w:r>
            <w:proofErr w:type="spellStart"/>
            <w:r>
              <w:rPr>
                <w:rFonts w:ascii="Times New Roman" w:hAnsi="Times New Roman"/>
                <w:b/>
                <w:sz w:val="24"/>
                <w:szCs w:val="24"/>
              </w:rPr>
              <w:t>mijlocie</w:t>
            </w:r>
            <w:proofErr w:type="spellEnd"/>
          </w:p>
        </w:tc>
        <w:tc>
          <w:tcPr>
            <w:tcW w:w="1065" w:type="dxa"/>
            <w:shd w:val="clear" w:color="auto" w:fill="0070C0"/>
            <w:vAlign w:val="bottom"/>
          </w:tcPr>
          <w:p w14:paraId="7F21E439"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mare</w:t>
            </w:r>
          </w:p>
        </w:tc>
        <w:tc>
          <w:tcPr>
            <w:tcW w:w="917" w:type="dxa"/>
            <w:shd w:val="clear" w:color="auto" w:fill="0070C0"/>
            <w:vAlign w:val="bottom"/>
          </w:tcPr>
          <w:p w14:paraId="523D644E"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Total</w:t>
            </w:r>
          </w:p>
        </w:tc>
      </w:tr>
      <w:tr w:rsidR="00F602B8" w:rsidRPr="00390BD3" w14:paraId="66432001" w14:textId="77777777" w:rsidTr="001F2959">
        <w:trPr>
          <w:trHeight w:val="368"/>
          <w:jc w:val="center"/>
        </w:trPr>
        <w:tc>
          <w:tcPr>
            <w:tcW w:w="2700" w:type="dxa"/>
            <w:shd w:val="clear" w:color="auto" w:fill="auto"/>
            <w:noWrap/>
            <w:vAlign w:val="bottom"/>
          </w:tcPr>
          <w:p w14:paraId="17BDBED1" w14:textId="77777777" w:rsidR="00F602B8" w:rsidRPr="00390BD3"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copii</w:t>
            </w:r>
            <w:proofErr w:type="spellEnd"/>
          </w:p>
        </w:tc>
        <w:tc>
          <w:tcPr>
            <w:tcW w:w="1080" w:type="dxa"/>
            <w:shd w:val="clear" w:color="auto" w:fill="auto"/>
            <w:noWrap/>
            <w:vAlign w:val="bottom"/>
          </w:tcPr>
          <w:p w14:paraId="654E16A4" w14:textId="77777777" w:rsidR="00F602B8" w:rsidRPr="00390BD3" w:rsidRDefault="00F602B8" w:rsidP="001F2959">
            <w:pPr>
              <w:spacing w:after="0" w:line="360" w:lineRule="auto"/>
              <w:jc w:val="center"/>
              <w:rPr>
                <w:rFonts w:ascii="Times New Roman" w:hAnsi="Times New Roman"/>
                <w:color w:val="000000"/>
                <w:sz w:val="24"/>
                <w:szCs w:val="24"/>
              </w:rPr>
            </w:pPr>
          </w:p>
        </w:tc>
        <w:tc>
          <w:tcPr>
            <w:tcW w:w="1215" w:type="dxa"/>
            <w:shd w:val="clear" w:color="auto" w:fill="auto"/>
            <w:vAlign w:val="bottom"/>
          </w:tcPr>
          <w:p w14:paraId="7FC76CB0" w14:textId="77777777" w:rsidR="00F602B8" w:rsidRPr="00390BD3" w:rsidRDefault="00F602B8" w:rsidP="001F2959">
            <w:pPr>
              <w:spacing w:after="0" w:line="360" w:lineRule="auto"/>
              <w:jc w:val="center"/>
              <w:rPr>
                <w:rFonts w:ascii="Times New Roman" w:hAnsi="Times New Roman"/>
                <w:color w:val="000000"/>
                <w:sz w:val="24"/>
                <w:szCs w:val="24"/>
              </w:rPr>
            </w:pPr>
          </w:p>
        </w:tc>
        <w:tc>
          <w:tcPr>
            <w:tcW w:w="1065" w:type="dxa"/>
            <w:shd w:val="clear" w:color="auto" w:fill="auto"/>
            <w:vAlign w:val="bottom"/>
          </w:tcPr>
          <w:p w14:paraId="20A19759" w14:textId="77777777" w:rsidR="00F602B8" w:rsidRPr="00390BD3" w:rsidRDefault="00F602B8" w:rsidP="001F2959">
            <w:pPr>
              <w:spacing w:after="0" w:line="360" w:lineRule="auto"/>
              <w:jc w:val="center"/>
              <w:rPr>
                <w:rFonts w:ascii="Times New Roman" w:hAnsi="Times New Roman"/>
                <w:color w:val="000000"/>
                <w:sz w:val="24"/>
                <w:szCs w:val="24"/>
              </w:rPr>
            </w:pPr>
          </w:p>
        </w:tc>
        <w:tc>
          <w:tcPr>
            <w:tcW w:w="917" w:type="dxa"/>
            <w:shd w:val="clear" w:color="auto" w:fill="auto"/>
            <w:vAlign w:val="bottom"/>
          </w:tcPr>
          <w:p w14:paraId="7237EB19" w14:textId="77777777" w:rsidR="00F602B8" w:rsidRPr="00EF2642" w:rsidRDefault="00F602B8" w:rsidP="001F2959">
            <w:pPr>
              <w:spacing w:after="0" w:line="360" w:lineRule="auto"/>
              <w:jc w:val="center"/>
              <w:rPr>
                <w:rFonts w:ascii="Times New Roman" w:hAnsi="Times New Roman"/>
                <w:b/>
                <w:color w:val="000000"/>
                <w:sz w:val="24"/>
                <w:szCs w:val="24"/>
              </w:rPr>
            </w:pPr>
          </w:p>
        </w:tc>
      </w:tr>
    </w:tbl>
    <w:p w14:paraId="75072359" w14:textId="77777777" w:rsidR="000F6203" w:rsidRDefault="000F6203" w:rsidP="00F602B8">
      <w:pPr>
        <w:pStyle w:val="Frspaiere"/>
        <w:spacing w:line="360" w:lineRule="auto"/>
        <w:jc w:val="both"/>
        <w:rPr>
          <w:rFonts w:ascii="Times New Roman" w:hAnsi="Times New Roman"/>
          <w:b/>
          <w:sz w:val="24"/>
          <w:szCs w:val="24"/>
        </w:rPr>
      </w:pPr>
    </w:p>
    <w:p w14:paraId="1BB37C6B" w14:textId="2DE2E8BB" w:rsidR="00F602B8" w:rsidRDefault="00F602B8" w:rsidP="00F602B8">
      <w:pPr>
        <w:pStyle w:val="Frspaiere"/>
        <w:spacing w:line="360" w:lineRule="auto"/>
        <w:jc w:val="both"/>
        <w:rPr>
          <w:rFonts w:ascii="Times New Roman" w:hAnsi="Times New Roman"/>
          <w:b/>
          <w:sz w:val="24"/>
          <w:szCs w:val="24"/>
        </w:rPr>
      </w:pPr>
      <w:r w:rsidRPr="00B42B79">
        <w:rPr>
          <w:rFonts w:ascii="Times New Roman" w:hAnsi="Times New Roman"/>
          <w:b/>
          <w:sz w:val="24"/>
          <w:szCs w:val="24"/>
        </w:rPr>
        <w:t>Învăţământ primar</w:t>
      </w:r>
      <w:r>
        <w:rPr>
          <w:rFonts w:ascii="Times New Roman" w:hAnsi="Times New Roman"/>
          <w:b/>
          <w:sz w:val="24"/>
          <w:szCs w:val="24"/>
        </w:rPr>
        <w:t xml:space="preserve"> </w:t>
      </w:r>
    </w:p>
    <w:p w14:paraId="4FB8E378" w14:textId="77777777" w:rsidR="00F602B8" w:rsidRPr="00B42B79" w:rsidRDefault="00F602B8" w:rsidP="00F602B8">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F602B8" w:rsidRPr="00390BD3" w14:paraId="389316BE" w14:textId="77777777" w:rsidTr="00EB17DD">
        <w:trPr>
          <w:trHeight w:val="350"/>
          <w:jc w:val="center"/>
        </w:trPr>
        <w:tc>
          <w:tcPr>
            <w:tcW w:w="3187" w:type="dxa"/>
            <w:shd w:val="clear" w:color="auto" w:fill="0070C0"/>
            <w:noWrap/>
            <w:vAlign w:val="bottom"/>
          </w:tcPr>
          <w:p w14:paraId="02FB6131"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853" w:type="dxa"/>
            <w:shd w:val="clear" w:color="auto" w:fill="0070C0"/>
            <w:noWrap/>
            <w:vAlign w:val="bottom"/>
          </w:tcPr>
          <w:p w14:paraId="00CC4C2D"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Număr</w:t>
            </w:r>
            <w:proofErr w:type="spellEnd"/>
            <w:r>
              <w:rPr>
                <w:rFonts w:ascii="Times New Roman" w:hAnsi="Times New Roman"/>
                <w:b/>
                <w:sz w:val="24"/>
                <w:szCs w:val="24"/>
              </w:rPr>
              <w:t xml:space="preserve"> </w:t>
            </w:r>
            <w:proofErr w:type="spellStart"/>
            <w:r>
              <w:rPr>
                <w:rFonts w:ascii="Times New Roman" w:hAnsi="Times New Roman"/>
                <w:b/>
                <w:sz w:val="24"/>
                <w:szCs w:val="24"/>
              </w:rPr>
              <w:t>elevi</w:t>
            </w:r>
            <w:proofErr w:type="spellEnd"/>
          </w:p>
        </w:tc>
      </w:tr>
      <w:tr w:rsidR="00F602B8" w:rsidRPr="00390BD3" w14:paraId="5B0FE07A" w14:textId="77777777" w:rsidTr="001F2959">
        <w:trPr>
          <w:trHeight w:val="368"/>
          <w:jc w:val="center"/>
        </w:trPr>
        <w:tc>
          <w:tcPr>
            <w:tcW w:w="3187" w:type="dxa"/>
            <w:shd w:val="clear" w:color="auto" w:fill="auto"/>
            <w:noWrap/>
            <w:vAlign w:val="bottom"/>
          </w:tcPr>
          <w:p w14:paraId="7DDC50EE"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pregătitoare</w:t>
            </w:r>
            <w:proofErr w:type="spellEnd"/>
          </w:p>
        </w:tc>
        <w:tc>
          <w:tcPr>
            <w:tcW w:w="1853" w:type="dxa"/>
            <w:shd w:val="clear" w:color="auto" w:fill="auto"/>
            <w:noWrap/>
            <w:vAlign w:val="bottom"/>
          </w:tcPr>
          <w:p w14:paraId="0819A65D" w14:textId="28568372"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w:t>
            </w:r>
          </w:p>
        </w:tc>
      </w:tr>
      <w:tr w:rsidR="00F602B8" w:rsidRPr="00390BD3" w14:paraId="2D6C1C7E" w14:textId="77777777" w:rsidTr="001F2959">
        <w:trPr>
          <w:trHeight w:val="368"/>
          <w:jc w:val="center"/>
        </w:trPr>
        <w:tc>
          <w:tcPr>
            <w:tcW w:w="3187" w:type="dxa"/>
            <w:shd w:val="clear" w:color="auto" w:fill="auto"/>
            <w:noWrap/>
            <w:vAlign w:val="bottom"/>
          </w:tcPr>
          <w:p w14:paraId="0B2385FC"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I</w:t>
            </w:r>
          </w:p>
        </w:tc>
        <w:tc>
          <w:tcPr>
            <w:tcW w:w="1853" w:type="dxa"/>
            <w:shd w:val="clear" w:color="auto" w:fill="auto"/>
            <w:noWrap/>
            <w:vAlign w:val="bottom"/>
          </w:tcPr>
          <w:p w14:paraId="6CD7C9F8" w14:textId="2B9EB99C"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w:t>
            </w:r>
          </w:p>
        </w:tc>
      </w:tr>
      <w:tr w:rsidR="00F602B8" w:rsidRPr="00390BD3" w14:paraId="0E0EE532" w14:textId="77777777" w:rsidTr="001F2959">
        <w:trPr>
          <w:trHeight w:val="368"/>
          <w:jc w:val="center"/>
        </w:trPr>
        <w:tc>
          <w:tcPr>
            <w:tcW w:w="3187" w:type="dxa"/>
            <w:shd w:val="clear" w:color="auto" w:fill="auto"/>
            <w:noWrap/>
            <w:vAlign w:val="bottom"/>
          </w:tcPr>
          <w:p w14:paraId="278DC8BE"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lastRenderedPageBreak/>
              <w:t>Clasa</w:t>
            </w:r>
            <w:proofErr w:type="spellEnd"/>
            <w:r>
              <w:rPr>
                <w:rFonts w:ascii="Times New Roman" w:hAnsi="Times New Roman"/>
                <w:color w:val="000000"/>
                <w:sz w:val="24"/>
                <w:szCs w:val="24"/>
              </w:rPr>
              <w:t xml:space="preserve"> a II- a</w:t>
            </w:r>
          </w:p>
        </w:tc>
        <w:tc>
          <w:tcPr>
            <w:tcW w:w="1853" w:type="dxa"/>
            <w:shd w:val="clear" w:color="auto" w:fill="auto"/>
            <w:noWrap/>
            <w:vAlign w:val="bottom"/>
          </w:tcPr>
          <w:p w14:paraId="055AF8FE" w14:textId="4A4E0677"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19</w:t>
            </w:r>
          </w:p>
        </w:tc>
      </w:tr>
      <w:tr w:rsidR="00F602B8" w:rsidRPr="00390BD3" w14:paraId="76F4FFF8" w14:textId="77777777" w:rsidTr="001F2959">
        <w:trPr>
          <w:trHeight w:val="368"/>
          <w:jc w:val="center"/>
        </w:trPr>
        <w:tc>
          <w:tcPr>
            <w:tcW w:w="3187" w:type="dxa"/>
            <w:shd w:val="clear" w:color="auto" w:fill="auto"/>
            <w:noWrap/>
          </w:tcPr>
          <w:p w14:paraId="6C7B5620"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II</w:t>
            </w:r>
            <w:r>
              <w:rPr>
                <w:rFonts w:ascii="Times New Roman" w:hAnsi="Times New Roman"/>
                <w:color w:val="000000"/>
                <w:sz w:val="24"/>
                <w:szCs w:val="24"/>
              </w:rPr>
              <w:t>I- a</w:t>
            </w:r>
          </w:p>
        </w:tc>
        <w:tc>
          <w:tcPr>
            <w:tcW w:w="1853" w:type="dxa"/>
            <w:shd w:val="clear" w:color="auto" w:fill="auto"/>
            <w:noWrap/>
            <w:vAlign w:val="bottom"/>
          </w:tcPr>
          <w:p w14:paraId="52A3F4D9" w14:textId="6D5BD5AC"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F602B8" w:rsidRPr="00390BD3" w14:paraId="601B2166" w14:textId="77777777" w:rsidTr="001F2959">
        <w:trPr>
          <w:trHeight w:val="368"/>
          <w:jc w:val="center"/>
        </w:trPr>
        <w:tc>
          <w:tcPr>
            <w:tcW w:w="3187" w:type="dxa"/>
            <w:shd w:val="clear" w:color="auto" w:fill="auto"/>
            <w:noWrap/>
          </w:tcPr>
          <w:p w14:paraId="300CD6D0"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I</w:t>
            </w:r>
            <w:r>
              <w:rPr>
                <w:rFonts w:ascii="Times New Roman" w:hAnsi="Times New Roman"/>
                <w:color w:val="000000"/>
                <w:sz w:val="24"/>
                <w:szCs w:val="24"/>
              </w:rPr>
              <w:t>V- a</w:t>
            </w:r>
          </w:p>
        </w:tc>
        <w:tc>
          <w:tcPr>
            <w:tcW w:w="1853" w:type="dxa"/>
            <w:shd w:val="clear" w:color="auto" w:fill="auto"/>
            <w:noWrap/>
            <w:vAlign w:val="bottom"/>
          </w:tcPr>
          <w:p w14:paraId="7799BE01" w14:textId="0B4CB2BF" w:rsidR="00F602B8" w:rsidRPr="00390BD3" w:rsidRDefault="000F6203"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r w:rsidR="001E0DCB">
              <w:rPr>
                <w:rFonts w:ascii="Times New Roman" w:hAnsi="Times New Roman"/>
                <w:color w:val="000000"/>
                <w:sz w:val="24"/>
                <w:szCs w:val="24"/>
              </w:rPr>
              <w:t>7</w:t>
            </w:r>
          </w:p>
        </w:tc>
      </w:tr>
      <w:tr w:rsidR="00F602B8" w:rsidRPr="00390BD3" w14:paraId="6A2B8800" w14:textId="77777777" w:rsidTr="001F2959">
        <w:trPr>
          <w:trHeight w:val="368"/>
          <w:jc w:val="center"/>
        </w:trPr>
        <w:tc>
          <w:tcPr>
            <w:tcW w:w="3187" w:type="dxa"/>
            <w:shd w:val="clear" w:color="auto" w:fill="auto"/>
            <w:noWrap/>
          </w:tcPr>
          <w:p w14:paraId="0BDD3BC5" w14:textId="77777777" w:rsidR="00F602B8" w:rsidRPr="008A458E" w:rsidRDefault="00F602B8" w:rsidP="001F2959">
            <w:pPr>
              <w:spacing w:after="0" w:line="360" w:lineRule="auto"/>
              <w:rPr>
                <w:rFonts w:ascii="Times New Roman" w:hAnsi="Times New Roman"/>
                <w:b/>
                <w:color w:val="000000"/>
                <w:sz w:val="24"/>
                <w:szCs w:val="24"/>
              </w:rPr>
            </w:pPr>
            <w:r w:rsidRPr="008A458E">
              <w:rPr>
                <w:rFonts w:ascii="Times New Roman" w:hAnsi="Times New Roman"/>
                <w:b/>
                <w:color w:val="000000"/>
                <w:sz w:val="24"/>
                <w:szCs w:val="24"/>
              </w:rPr>
              <w:t>TOTAL</w:t>
            </w:r>
          </w:p>
        </w:tc>
        <w:tc>
          <w:tcPr>
            <w:tcW w:w="1853" w:type="dxa"/>
            <w:shd w:val="clear" w:color="auto" w:fill="auto"/>
            <w:noWrap/>
            <w:vAlign w:val="bottom"/>
          </w:tcPr>
          <w:p w14:paraId="414AB5C1" w14:textId="69548C91" w:rsidR="00F602B8" w:rsidRPr="008A458E"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87</w:t>
            </w:r>
          </w:p>
        </w:tc>
      </w:tr>
    </w:tbl>
    <w:p w14:paraId="230D4E81" w14:textId="77777777" w:rsidR="00F602B8" w:rsidRDefault="00F602B8" w:rsidP="00F602B8">
      <w:pPr>
        <w:pStyle w:val="Frspaiere"/>
        <w:spacing w:line="360" w:lineRule="auto"/>
        <w:jc w:val="both"/>
        <w:rPr>
          <w:rFonts w:ascii="Times New Roman" w:hAnsi="Times New Roman"/>
          <w:sz w:val="24"/>
          <w:szCs w:val="24"/>
        </w:rPr>
      </w:pPr>
    </w:p>
    <w:p w14:paraId="508970EC" w14:textId="77777777" w:rsidR="00F602B8" w:rsidRDefault="00F602B8" w:rsidP="00F602B8">
      <w:pPr>
        <w:pStyle w:val="Frspaiere"/>
        <w:spacing w:line="360" w:lineRule="auto"/>
        <w:jc w:val="both"/>
        <w:rPr>
          <w:rFonts w:ascii="Times New Roman" w:hAnsi="Times New Roman"/>
          <w:b/>
          <w:sz w:val="24"/>
          <w:szCs w:val="24"/>
        </w:rPr>
      </w:pPr>
      <w:r>
        <w:rPr>
          <w:rFonts w:ascii="Times New Roman" w:hAnsi="Times New Roman"/>
          <w:b/>
          <w:sz w:val="24"/>
          <w:szCs w:val="24"/>
        </w:rPr>
        <w:t>Învăţământ gimnazial</w:t>
      </w:r>
    </w:p>
    <w:p w14:paraId="43BDE134" w14:textId="77777777" w:rsidR="00F602B8" w:rsidRDefault="00F602B8" w:rsidP="00F602B8">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F602B8" w:rsidRPr="00390BD3" w14:paraId="2F9FF83D" w14:textId="77777777" w:rsidTr="00EB17DD">
        <w:trPr>
          <w:trHeight w:val="350"/>
          <w:jc w:val="center"/>
        </w:trPr>
        <w:tc>
          <w:tcPr>
            <w:tcW w:w="3187" w:type="dxa"/>
            <w:shd w:val="clear" w:color="auto" w:fill="0070C0"/>
            <w:noWrap/>
            <w:vAlign w:val="bottom"/>
          </w:tcPr>
          <w:p w14:paraId="66756F11"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853" w:type="dxa"/>
            <w:shd w:val="clear" w:color="auto" w:fill="0070C0"/>
            <w:noWrap/>
            <w:vAlign w:val="bottom"/>
          </w:tcPr>
          <w:p w14:paraId="4232BD96"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Număr</w:t>
            </w:r>
            <w:proofErr w:type="spellEnd"/>
            <w:r>
              <w:rPr>
                <w:rFonts w:ascii="Times New Roman" w:hAnsi="Times New Roman"/>
                <w:b/>
                <w:sz w:val="24"/>
                <w:szCs w:val="24"/>
              </w:rPr>
              <w:t xml:space="preserve"> </w:t>
            </w:r>
            <w:proofErr w:type="spellStart"/>
            <w:r>
              <w:rPr>
                <w:rFonts w:ascii="Times New Roman" w:hAnsi="Times New Roman"/>
                <w:b/>
                <w:sz w:val="24"/>
                <w:szCs w:val="24"/>
              </w:rPr>
              <w:t>elevi</w:t>
            </w:r>
            <w:proofErr w:type="spellEnd"/>
          </w:p>
        </w:tc>
      </w:tr>
      <w:tr w:rsidR="00F602B8" w:rsidRPr="00390BD3" w14:paraId="2B014879" w14:textId="77777777" w:rsidTr="001F2959">
        <w:trPr>
          <w:trHeight w:val="368"/>
          <w:jc w:val="center"/>
        </w:trPr>
        <w:tc>
          <w:tcPr>
            <w:tcW w:w="3187" w:type="dxa"/>
            <w:shd w:val="clear" w:color="auto" w:fill="auto"/>
            <w:noWrap/>
            <w:vAlign w:val="bottom"/>
          </w:tcPr>
          <w:p w14:paraId="27030059"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V-a</w:t>
            </w:r>
          </w:p>
        </w:tc>
        <w:tc>
          <w:tcPr>
            <w:tcW w:w="1853" w:type="dxa"/>
            <w:shd w:val="clear" w:color="auto" w:fill="auto"/>
            <w:noWrap/>
            <w:vAlign w:val="bottom"/>
          </w:tcPr>
          <w:p w14:paraId="3931150C" w14:textId="2C941C0C"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77EDCB31" w14:textId="77777777" w:rsidTr="001F2959">
        <w:trPr>
          <w:trHeight w:val="368"/>
          <w:jc w:val="center"/>
        </w:trPr>
        <w:tc>
          <w:tcPr>
            <w:tcW w:w="3187" w:type="dxa"/>
            <w:shd w:val="clear" w:color="auto" w:fill="auto"/>
            <w:noWrap/>
            <w:vAlign w:val="bottom"/>
          </w:tcPr>
          <w:p w14:paraId="6B461F00"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VI-a</w:t>
            </w:r>
          </w:p>
        </w:tc>
        <w:tc>
          <w:tcPr>
            <w:tcW w:w="1853" w:type="dxa"/>
            <w:shd w:val="clear" w:color="auto" w:fill="auto"/>
            <w:noWrap/>
            <w:vAlign w:val="bottom"/>
          </w:tcPr>
          <w:p w14:paraId="7C20230E" w14:textId="57575357"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F602B8" w:rsidRPr="00390BD3" w14:paraId="2B8E1918" w14:textId="77777777" w:rsidTr="001F2959">
        <w:trPr>
          <w:trHeight w:val="368"/>
          <w:jc w:val="center"/>
        </w:trPr>
        <w:tc>
          <w:tcPr>
            <w:tcW w:w="3187" w:type="dxa"/>
            <w:shd w:val="clear" w:color="auto" w:fill="auto"/>
            <w:noWrap/>
            <w:vAlign w:val="bottom"/>
          </w:tcPr>
          <w:p w14:paraId="7899016C"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VII- a</w:t>
            </w:r>
          </w:p>
        </w:tc>
        <w:tc>
          <w:tcPr>
            <w:tcW w:w="1853" w:type="dxa"/>
            <w:shd w:val="clear" w:color="auto" w:fill="auto"/>
            <w:noWrap/>
            <w:vAlign w:val="bottom"/>
          </w:tcPr>
          <w:p w14:paraId="20D8785C" w14:textId="4367D096"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6A8ADF72" w14:textId="77777777" w:rsidTr="001F2959">
        <w:trPr>
          <w:trHeight w:val="368"/>
          <w:jc w:val="center"/>
        </w:trPr>
        <w:tc>
          <w:tcPr>
            <w:tcW w:w="3187" w:type="dxa"/>
            <w:shd w:val="clear" w:color="auto" w:fill="auto"/>
            <w:noWrap/>
          </w:tcPr>
          <w:p w14:paraId="056585FD"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w:t>
            </w:r>
            <w:r>
              <w:rPr>
                <w:rFonts w:ascii="Times New Roman" w:hAnsi="Times New Roman"/>
                <w:color w:val="000000"/>
                <w:sz w:val="24"/>
                <w:szCs w:val="24"/>
              </w:rPr>
              <w:t>V</w:t>
            </w:r>
            <w:r w:rsidRPr="00DE26A2">
              <w:rPr>
                <w:rFonts w:ascii="Times New Roman" w:hAnsi="Times New Roman"/>
                <w:color w:val="000000"/>
                <w:sz w:val="24"/>
                <w:szCs w:val="24"/>
              </w:rPr>
              <w:t>II</w:t>
            </w:r>
            <w:r>
              <w:rPr>
                <w:rFonts w:ascii="Times New Roman" w:hAnsi="Times New Roman"/>
                <w:color w:val="000000"/>
                <w:sz w:val="24"/>
                <w:szCs w:val="24"/>
              </w:rPr>
              <w:t>I- a</w:t>
            </w:r>
          </w:p>
        </w:tc>
        <w:tc>
          <w:tcPr>
            <w:tcW w:w="1853" w:type="dxa"/>
            <w:shd w:val="clear" w:color="auto" w:fill="auto"/>
            <w:noWrap/>
            <w:vAlign w:val="bottom"/>
          </w:tcPr>
          <w:p w14:paraId="22D1ED57" w14:textId="77BB5410"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18</w:t>
            </w:r>
          </w:p>
        </w:tc>
      </w:tr>
      <w:tr w:rsidR="00F602B8" w:rsidRPr="00390BD3" w14:paraId="6DB5FB81" w14:textId="77777777" w:rsidTr="001F2959">
        <w:trPr>
          <w:trHeight w:val="368"/>
          <w:jc w:val="center"/>
        </w:trPr>
        <w:tc>
          <w:tcPr>
            <w:tcW w:w="3187" w:type="dxa"/>
            <w:shd w:val="clear" w:color="auto" w:fill="auto"/>
            <w:noWrap/>
          </w:tcPr>
          <w:p w14:paraId="6CAB0522" w14:textId="77777777" w:rsidR="00F602B8" w:rsidRPr="008A458E" w:rsidRDefault="00F602B8" w:rsidP="001F2959">
            <w:pPr>
              <w:spacing w:after="0" w:line="360" w:lineRule="auto"/>
              <w:rPr>
                <w:rFonts w:ascii="Times New Roman" w:hAnsi="Times New Roman"/>
                <w:b/>
                <w:color w:val="000000"/>
                <w:sz w:val="24"/>
                <w:szCs w:val="24"/>
              </w:rPr>
            </w:pPr>
            <w:r w:rsidRPr="008A458E">
              <w:rPr>
                <w:rFonts w:ascii="Times New Roman" w:hAnsi="Times New Roman"/>
                <w:b/>
                <w:color w:val="000000"/>
                <w:sz w:val="24"/>
                <w:szCs w:val="24"/>
              </w:rPr>
              <w:t>TOTAL</w:t>
            </w:r>
          </w:p>
        </w:tc>
        <w:tc>
          <w:tcPr>
            <w:tcW w:w="1853" w:type="dxa"/>
            <w:shd w:val="clear" w:color="auto" w:fill="auto"/>
            <w:noWrap/>
            <w:vAlign w:val="bottom"/>
          </w:tcPr>
          <w:p w14:paraId="77F0D8B1" w14:textId="33A33B96" w:rsidR="00F602B8" w:rsidRPr="008A458E"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68</w:t>
            </w:r>
          </w:p>
        </w:tc>
      </w:tr>
    </w:tbl>
    <w:p w14:paraId="797E71C8" w14:textId="77777777" w:rsidR="00F602B8" w:rsidRDefault="00F602B8" w:rsidP="00F602B8">
      <w:pPr>
        <w:pStyle w:val="Frspaiere"/>
        <w:spacing w:line="360" w:lineRule="auto"/>
        <w:jc w:val="both"/>
        <w:rPr>
          <w:rFonts w:ascii="Times New Roman" w:hAnsi="Times New Roman"/>
          <w:b/>
          <w:sz w:val="24"/>
          <w:szCs w:val="24"/>
        </w:rPr>
      </w:pPr>
    </w:p>
    <w:p w14:paraId="02DFF17B" w14:textId="77777777" w:rsidR="00F602B8" w:rsidRPr="00555A6C" w:rsidRDefault="00F602B8" w:rsidP="00F602B8">
      <w:pPr>
        <w:pStyle w:val="Frspaiere"/>
        <w:spacing w:line="360" w:lineRule="auto"/>
        <w:jc w:val="both"/>
        <w:rPr>
          <w:rFonts w:ascii="Times New Roman" w:hAnsi="Times New Roman"/>
          <w:b/>
          <w:sz w:val="28"/>
          <w:szCs w:val="28"/>
        </w:rPr>
      </w:pPr>
      <w:r w:rsidRPr="00555A6C">
        <w:rPr>
          <w:rFonts w:ascii="Times New Roman" w:hAnsi="Times New Roman"/>
          <w:b/>
          <w:sz w:val="28"/>
          <w:szCs w:val="28"/>
        </w:rPr>
        <w:t xml:space="preserve">Anul </w:t>
      </w:r>
      <w:r w:rsidR="001E3708">
        <w:rPr>
          <w:rFonts w:ascii="Times New Roman" w:hAnsi="Times New Roman"/>
          <w:b/>
          <w:sz w:val="28"/>
          <w:szCs w:val="28"/>
        </w:rPr>
        <w:t>2023</w:t>
      </w:r>
      <w:r w:rsidRPr="00555A6C">
        <w:rPr>
          <w:rFonts w:ascii="Times New Roman" w:hAnsi="Times New Roman"/>
          <w:b/>
          <w:sz w:val="28"/>
          <w:szCs w:val="28"/>
        </w:rPr>
        <w:t>-</w:t>
      </w:r>
      <w:r w:rsidR="001E3708">
        <w:rPr>
          <w:rFonts w:ascii="Times New Roman" w:hAnsi="Times New Roman"/>
          <w:b/>
          <w:sz w:val="28"/>
          <w:szCs w:val="28"/>
        </w:rPr>
        <w:t>2024</w:t>
      </w:r>
    </w:p>
    <w:p w14:paraId="643FBDD8" w14:textId="77777777" w:rsidR="00F602B8" w:rsidRPr="00B42B79" w:rsidRDefault="00F602B8" w:rsidP="00F602B8">
      <w:pPr>
        <w:pStyle w:val="Frspaiere"/>
        <w:spacing w:line="360" w:lineRule="auto"/>
        <w:jc w:val="both"/>
        <w:rPr>
          <w:rFonts w:ascii="Times New Roman" w:hAnsi="Times New Roman"/>
          <w:sz w:val="24"/>
          <w:szCs w:val="24"/>
        </w:rPr>
      </w:pPr>
      <w:proofErr w:type="spellStart"/>
      <w:r w:rsidRPr="00B42B79">
        <w:rPr>
          <w:rFonts w:ascii="Times New Roman" w:hAnsi="Times New Roman"/>
          <w:b/>
          <w:bCs/>
          <w:color w:val="000000"/>
          <w:sz w:val="24"/>
          <w:szCs w:val="24"/>
          <w:lang w:val="en-US"/>
        </w:rPr>
        <w:t>Preşcolari</w:t>
      </w:r>
      <w:proofErr w:type="spellEnd"/>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F602B8" w:rsidRPr="00390BD3" w14:paraId="7DB541B1" w14:textId="77777777" w:rsidTr="00EB17DD">
        <w:trPr>
          <w:trHeight w:val="350"/>
          <w:jc w:val="center"/>
        </w:trPr>
        <w:tc>
          <w:tcPr>
            <w:tcW w:w="2700" w:type="dxa"/>
            <w:shd w:val="clear" w:color="auto" w:fill="0070C0"/>
            <w:noWrap/>
            <w:vAlign w:val="bottom"/>
          </w:tcPr>
          <w:p w14:paraId="7C62F038"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080" w:type="dxa"/>
            <w:shd w:val="clear" w:color="auto" w:fill="0070C0"/>
            <w:noWrap/>
            <w:vAlign w:val="bottom"/>
          </w:tcPr>
          <w:p w14:paraId="7AA682A3"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w:t>
            </w:r>
            <w:proofErr w:type="spellStart"/>
            <w:r>
              <w:rPr>
                <w:rFonts w:ascii="Times New Roman" w:hAnsi="Times New Roman"/>
                <w:b/>
                <w:sz w:val="24"/>
                <w:szCs w:val="24"/>
              </w:rPr>
              <w:t>mică</w:t>
            </w:r>
            <w:proofErr w:type="spellEnd"/>
          </w:p>
        </w:tc>
        <w:tc>
          <w:tcPr>
            <w:tcW w:w="1215" w:type="dxa"/>
            <w:shd w:val="clear" w:color="auto" w:fill="0070C0"/>
            <w:vAlign w:val="bottom"/>
          </w:tcPr>
          <w:p w14:paraId="60EE8F70"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w:t>
            </w:r>
            <w:proofErr w:type="spellStart"/>
            <w:r>
              <w:rPr>
                <w:rFonts w:ascii="Times New Roman" w:hAnsi="Times New Roman"/>
                <w:b/>
                <w:sz w:val="24"/>
                <w:szCs w:val="24"/>
              </w:rPr>
              <w:t>mijlocie</w:t>
            </w:r>
            <w:proofErr w:type="spellEnd"/>
          </w:p>
        </w:tc>
        <w:tc>
          <w:tcPr>
            <w:tcW w:w="1065" w:type="dxa"/>
            <w:shd w:val="clear" w:color="auto" w:fill="0070C0"/>
            <w:vAlign w:val="bottom"/>
          </w:tcPr>
          <w:p w14:paraId="3B01AF01"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Grupa</w:t>
            </w:r>
            <w:proofErr w:type="spellEnd"/>
            <w:r>
              <w:rPr>
                <w:rFonts w:ascii="Times New Roman" w:hAnsi="Times New Roman"/>
                <w:b/>
                <w:sz w:val="24"/>
                <w:szCs w:val="24"/>
              </w:rPr>
              <w:t xml:space="preserve"> mare</w:t>
            </w:r>
          </w:p>
        </w:tc>
        <w:tc>
          <w:tcPr>
            <w:tcW w:w="917" w:type="dxa"/>
            <w:shd w:val="clear" w:color="auto" w:fill="0070C0"/>
            <w:vAlign w:val="bottom"/>
          </w:tcPr>
          <w:p w14:paraId="4AA381BE"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Total</w:t>
            </w:r>
          </w:p>
        </w:tc>
      </w:tr>
      <w:tr w:rsidR="00F602B8" w:rsidRPr="00390BD3" w14:paraId="1083E997" w14:textId="77777777" w:rsidTr="001F2959">
        <w:trPr>
          <w:trHeight w:val="368"/>
          <w:jc w:val="center"/>
        </w:trPr>
        <w:tc>
          <w:tcPr>
            <w:tcW w:w="2700" w:type="dxa"/>
            <w:shd w:val="clear" w:color="auto" w:fill="auto"/>
            <w:noWrap/>
            <w:vAlign w:val="bottom"/>
          </w:tcPr>
          <w:p w14:paraId="2DA6242E" w14:textId="77777777" w:rsidR="00F602B8" w:rsidRPr="00390BD3"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copii</w:t>
            </w:r>
            <w:proofErr w:type="spellEnd"/>
          </w:p>
        </w:tc>
        <w:tc>
          <w:tcPr>
            <w:tcW w:w="1080" w:type="dxa"/>
            <w:shd w:val="clear" w:color="auto" w:fill="auto"/>
            <w:noWrap/>
            <w:vAlign w:val="bottom"/>
          </w:tcPr>
          <w:p w14:paraId="59C6BC5F" w14:textId="77777777" w:rsidR="00F602B8" w:rsidRPr="00390BD3" w:rsidRDefault="00F602B8" w:rsidP="001F2959">
            <w:pPr>
              <w:spacing w:after="0" w:line="360" w:lineRule="auto"/>
              <w:jc w:val="center"/>
              <w:rPr>
                <w:rFonts w:ascii="Times New Roman" w:hAnsi="Times New Roman"/>
                <w:color w:val="000000"/>
                <w:sz w:val="24"/>
                <w:szCs w:val="24"/>
              </w:rPr>
            </w:pPr>
          </w:p>
        </w:tc>
        <w:tc>
          <w:tcPr>
            <w:tcW w:w="1215" w:type="dxa"/>
            <w:shd w:val="clear" w:color="auto" w:fill="auto"/>
            <w:vAlign w:val="bottom"/>
          </w:tcPr>
          <w:p w14:paraId="3835632D" w14:textId="77777777" w:rsidR="00F602B8" w:rsidRPr="00390BD3" w:rsidRDefault="00F602B8" w:rsidP="001F2959">
            <w:pPr>
              <w:spacing w:after="0" w:line="360" w:lineRule="auto"/>
              <w:jc w:val="center"/>
              <w:rPr>
                <w:rFonts w:ascii="Times New Roman" w:hAnsi="Times New Roman"/>
                <w:color w:val="000000"/>
                <w:sz w:val="24"/>
                <w:szCs w:val="24"/>
              </w:rPr>
            </w:pPr>
          </w:p>
        </w:tc>
        <w:tc>
          <w:tcPr>
            <w:tcW w:w="1065" w:type="dxa"/>
            <w:shd w:val="clear" w:color="auto" w:fill="auto"/>
            <w:vAlign w:val="bottom"/>
          </w:tcPr>
          <w:p w14:paraId="732A86F1" w14:textId="77777777" w:rsidR="00F602B8" w:rsidRPr="00390BD3" w:rsidRDefault="00F602B8" w:rsidP="001F2959">
            <w:pPr>
              <w:spacing w:after="0" w:line="360" w:lineRule="auto"/>
              <w:jc w:val="center"/>
              <w:rPr>
                <w:rFonts w:ascii="Times New Roman" w:hAnsi="Times New Roman"/>
                <w:color w:val="000000"/>
                <w:sz w:val="24"/>
                <w:szCs w:val="24"/>
              </w:rPr>
            </w:pPr>
          </w:p>
        </w:tc>
        <w:tc>
          <w:tcPr>
            <w:tcW w:w="917" w:type="dxa"/>
            <w:shd w:val="clear" w:color="auto" w:fill="auto"/>
            <w:vAlign w:val="bottom"/>
          </w:tcPr>
          <w:p w14:paraId="4187C456" w14:textId="77777777" w:rsidR="00F602B8" w:rsidRPr="00EF2642" w:rsidRDefault="00F602B8" w:rsidP="001F2959">
            <w:pPr>
              <w:spacing w:after="0" w:line="360" w:lineRule="auto"/>
              <w:jc w:val="center"/>
              <w:rPr>
                <w:rFonts w:ascii="Times New Roman" w:hAnsi="Times New Roman"/>
                <w:b/>
                <w:color w:val="000000"/>
                <w:sz w:val="24"/>
                <w:szCs w:val="24"/>
              </w:rPr>
            </w:pPr>
          </w:p>
        </w:tc>
      </w:tr>
    </w:tbl>
    <w:p w14:paraId="2FA5113C" w14:textId="77777777" w:rsidR="00F602B8" w:rsidRDefault="00F602B8" w:rsidP="00F602B8">
      <w:pPr>
        <w:pStyle w:val="Frspaiere"/>
        <w:spacing w:line="360" w:lineRule="auto"/>
        <w:jc w:val="both"/>
        <w:rPr>
          <w:rFonts w:ascii="Times New Roman" w:hAnsi="Times New Roman"/>
          <w:b/>
          <w:sz w:val="24"/>
          <w:szCs w:val="24"/>
        </w:rPr>
      </w:pPr>
    </w:p>
    <w:p w14:paraId="6A92FA4B" w14:textId="77777777" w:rsidR="00F602B8" w:rsidRDefault="00F602B8" w:rsidP="00F602B8">
      <w:pPr>
        <w:pStyle w:val="Frspaiere"/>
        <w:spacing w:line="360" w:lineRule="auto"/>
        <w:jc w:val="both"/>
        <w:rPr>
          <w:rFonts w:ascii="Times New Roman" w:hAnsi="Times New Roman"/>
          <w:b/>
          <w:sz w:val="24"/>
          <w:szCs w:val="24"/>
        </w:rPr>
      </w:pPr>
      <w:r w:rsidRPr="00B42B79">
        <w:rPr>
          <w:rFonts w:ascii="Times New Roman" w:hAnsi="Times New Roman"/>
          <w:b/>
          <w:sz w:val="24"/>
          <w:szCs w:val="24"/>
        </w:rPr>
        <w:t>Învăţământ primar</w:t>
      </w:r>
    </w:p>
    <w:p w14:paraId="239904BC" w14:textId="77777777" w:rsidR="00F602B8" w:rsidRPr="00B42B79" w:rsidRDefault="00F602B8" w:rsidP="00F602B8">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F602B8" w:rsidRPr="00390BD3" w14:paraId="646493D9" w14:textId="77777777" w:rsidTr="00EB17DD">
        <w:trPr>
          <w:trHeight w:val="350"/>
          <w:jc w:val="center"/>
        </w:trPr>
        <w:tc>
          <w:tcPr>
            <w:tcW w:w="3187" w:type="dxa"/>
            <w:shd w:val="clear" w:color="auto" w:fill="0070C0"/>
            <w:noWrap/>
            <w:vAlign w:val="bottom"/>
          </w:tcPr>
          <w:p w14:paraId="405772F1"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853" w:type="dxa"/>
            <w:shd w:val="clear" w:color="auto" w:fill="0070C0"/>
            <w:noWrap/>
            <w:vAlign w:val="bottom"/>
          </w:tcPr>
          <w:p w14:paraId="75E16ECD"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Număr</w:t>
            </w:r>
            <w:proofErr w:type="spellEnd"/>
            <w:r>
              <w:rPr>
                <w:rFonts w:ascii="Times New Roman" w:hAnsi="Times New Roman"/>
                <w:b/>
                <w:sz w:val="24"/>
                <w:szCs w:val="24"/>
              </w:rPr>
              <w:t xml:space="preserve"> </w:t>
            </w:r>
            <w:proofErr w:type="spellStart"/>
            <w:r>
              <w:rPr>
                <w:rFonts w:ascii="Times New Roman" w:hAnsi="Times New Roman"/>
                <w:b/>
                <w:sz w:val="24"/>
                <w:szCs w:val="24"/>
              </w:rPr>
              <w:t>elevi</w:t>
            </w:r>
            <w:proofErr w:type="spellEnd"/>
          </w:p>
        </w:tc>
      </w:tr>
      <w:tr w:rsidR="00F602B8" w:rsidRPr="00390BD3" w14:paraId="5AC10E47" w14:textId="77777777" w:rsidTr="001F2959">
        <w:trPr>
          <w:trHeight w:val="368"/>
          <w:jc w:val="center"/>
        </w:trPr>
        <w:tc>
          <w:tcPr>
            <w:tcW w:w="3187" w:type="dxa"/>
            <w:shd w:val="clear" w:color="auto" w:fill="auto"/>
            <w:noWrap/>
            <w:vAlign w:val="bottom"/>
          </w:tcPr>
          <w:p w14:paraId="0188E2E6"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pregătitoare</w:t>
            </w:r>
            <w:proofErr w:type="spellEnd"/>
          </w:p>
        </w:tc>
        <w:tc>
          <w:tcPr>
            <w:tcW w:w="1853" w:type="dxa"/>
            <w:shd w:val="clear" w:color="auto" w:fill="auto"/>
            <w:noWrap/>
            <w:vAlign w:val="bottom"/>
          </w:tcPr>
          <w:p w14:paraId="7B7536B7" w14:textId="45482645"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w:t>
            </w:r>
          </w:p>
        </w:tc>
      </w:tr>
      <w:tr w:rsidR="00F602B8" w:rsidRPr="00390BD3" w14:paraId="51794FCE" w14:textId="77777777" w:rsidTr="001F2959">
        <w:trPr>
          <w:trHeight w:val="368"/>
          <w:jc w:val="center"/>
        </w:trPr>
        <w:tc>
          <w:tcPr>
            <w:tcW w:w="3187" w:type="dxa"/>
            <w:shd w:val="clear" w:color="auto" w:fill="auto"/>
            <w:noWrap/>
            <w:vAlign w:val="bottom"/>
          </w:tcPr>
          <w:p w14:paraId="3B4DB2A7"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I</w:t>
            </w:r>
          </w:p>
        </w:tc>
        <w:tc>
          <w:tcPr>
            <w:tcW w:w="1853" w:type="dxa"/>
            <w:shd w:val="clear" w:color="auto" w:fill="auto"/>
            <w:noWrap/>
            <w:vAlign w:val="bottom"/>
          </w:tcPr>
          <w:p w14:paraId="2ECB89FC" w14:textId="686430F5"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w:t>
            </w:r>
          </w:p>
        </w:tc>
      </w:tr>
      <w:tr w:rsidR="00F602B8" w:rsidRPr="00390BD3" w14:paraId="4C14CD3F" w14:textId="77777777" w:rsidTr="001F2959">
        <w:trPr>
          <w:trHeight w:val="368"/>
          <w:jc w:val="center"/>
        </w:trPr>
        <w:tc>
          <w:tcPr>
            <w:tcW w:w="3187" w:type="dxa"/>
            <w:shd w:val="clear" w:color="auto" w:fill="auto"/>
            <w:noWrap/>
            <w:vAlign w:val="bottom"/>
          </w:tcPr>
          <w:p w14:paraId="35F761B6"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lastRenderedPageBreak/>
              <w:t>Clasa</w:t>
            </w:r>
            <w:proofErr w:type="spellEnd"/>
            <w:r>
              <w:rPr>
                <w:rFonts w:ascii="Times New Roman" w:hAnsi="Times New Roman"/>
                <w:color w:val="000000"/>
                <w:sz w:val="24"/>
                <w:szCs w:val="24"/>
              </w:rPr>
              <w:t xml:space="preserve"> a II- a</w:t>
            </w:r>
          </w:p>
        </w:tc>
        <w:tc>
          <w:tcPr>
            <w:tcW w:w="1853" w:type="dxa"/>
            <w:shd w:val="clear" w:color="auto" w:fill="auto"/>
            <w:noWrap/>
            <w:vAlign w:val="bottom"/>
          </w:tcPr>
          <w:p w14:paraId="6E6C4EB8" w14:textId="1A98F73D"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w:t>
            </w:r>
          </w:p>
        </w:tc>
      </w:tr>
      <w:tr w:rsidR="00F602B8" w:rsidRPr="00390BD3" w14:paraId="05F2ED9D" w14:textId="77777777" w:rsidTr="001F2959">
        <w:trPr>
          <w:trHeight w:val="368"/>
          <w:jc w:val="center"/>
        </w:trPr>
        <w:tc>
          <w:tcPr>
            <w:tcW w:w="3187" w:type="dxa"/>
            <w:shd w:val="clear" w:color="auto" w:fill="auto"/>
            <w:noWrap/>
          </w:tcPr>
          <w:p w14:paraId="5512D303"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II</w:t>
            </w:r>
            <w:r>
              <w:rPr>
                <w:rFonts w:ascii="Times New Roman" w:hAnsi="Times New Roman"/>
                <w:color w:val="000000"/>
                <w:sz w:val="24"/>
                <w:szCs w:val="24"/>
              </w:rPr>
              <w:t>I- a</w:t>
            </w:r>
          </w:p>
        </w:tc>
        <w:tc>
          <w:tcPr>
            <w:tcW w:w="1853" w:type="dxa"/>
            <w:shd w:val="clear" w:color="auto" w:fill="auto"/>
            <w:noWrap/>
            <w:vAlign w:val="bottom"/>
          </w:tcPr>
          <w:p w14:paraId="4E35EDDC" w14:textId="4D9AD909"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19</w:t>
            </w:r>
          </w:p>
        </w:tc>
      </w:tr>
      <w:tr w:rsidR="00F602B8" w:rsidRPr="00390BD3" w14:paraId="5B61111D" w14:textId="77777777" w:rsidTr="001F2959">
        <w:trPr>
          <w:trHeight w:val="368"/>
          <w:jc w:val="center"/>
        </w:trPr>
        <w:tc>
          <w:tcPr>
            <w:tcW w:w="3187" w:type="dxa"/>
            <w:shd w:val="clear" w:color="auto" w:fill="auto"/>
            <w:noWrap/>
          </w:tcPr>
          <w:p w14:paraId="53924799"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I</w:t>
            </w:r>
            <w:r>
              <w:rPr>
                <w:rFonts w:ascii="Times New Roman" w:hAnsi="Times New Roman"/>
                <w:color w:val="000000"/>
                <w:sz w:val="24"/>
                <w:szCs w:val="24"/>
              </w:rPr>
              <w:t>V- a</w:t>
            </w:r>
          </w:p>
        </w:tc>
        <w:tc>
          <w:tcPr>
            <w:tcW w:w="1853" w:type="dxa"/>
            <w:shd w:val="clear" w:color="auto" w:fill="auto"/>
            <w:noWrap/>
            <w:vAlign w:val="bottom"/>
          </w:tcPr>
          <w:p w14:paraId="2DD18ED3" w14:textId="33F95BCF"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F602B8" w:rsidRPr="00390BD3" w14:paraId="3FADEB29" w14:textId="77777777" w:rsidTr="001F2959">
        <w:trPr>
          <w:trHeight w:val="368"/>
          <w:jc w:val="center"/>
        </w:trPr>
        <w:tc>
          <w:tcPr>
            <w:tcW w:w="3187" w:type="dxa"/>
            <w:shd w:val="clear" w:color="auto" w:fill="auto"/>
            <w:noWrap/>
          </w:tcPr>
          <w:p w14:paraId="35DA64EB" w14:textId="77777777" w:rsidR="00F602B8" w:rsidRPr="008A458E" w:rsidRDefault="00F602B8" w:rsidP="001F2959">
            <w:pPr>
              <w:spacing w:after="0" w:line="360" w:lineRule="auto"/>
              <w:rPr>
                <w:rFonts w:ascii="Times New Roman" w:hAnsi="Times New Roman"/>
                <w:b/>
                <w:color w:val="000000"/>
                <w:sz w:val="24"/>
                <w:szCs w:val="24"/>
              </w:rPr>
            </w:pPr>
            <w:r w:rsidRPr="008A458E">
              <w:rPr>
                <w:rFonts w:ascii="Times New Roman" w:hAnsi="Times New Roman"/>
                <w:b/>
                <w:color w:val="000000"/>
                <w:sz w:val="24"/>
                <w:szCs w:val="24"/>
              </w:rPr>
              <w:t>TOTAL</w:t>
            </w:r>
          </w:p>
        </w:tc>
        <w:tc>
          <w:tcPr>
            <w:tcW w:w="1853" w:type="dxa"/>
            <w:shd w:val="clear" w:color="auto" w:fill="auto"/>
            <w:noWrap/>
            <w:vAlign w:val="bottom"/>
          </w:tcPr>
          <w:p w14:paraId="165E6DFB" w14:textId="47271D4A" w:rsidR="00F602B8" w:rsidRPr="008A458E"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83</w:t>
            </w:r>
          </w:p>
        </w:tc>
      </w:tr>
    </w:tbl>
    <w:p w14:paraId="0E23477C" w14:textId="77777777" w:rsidR="00EB17DD" w:rsidRDefault="00EB17DD" w:rsidP="00F602B8">
      <w:pPr>
        <w:pStyle w:val="Frspaiere"/>
        <w:spacing w:line="360" w:lineRule="auto"/>
        <w:jc w:val="both"/>
        <w:rPr>
          <w:rFonts w:ascii="Times New Roman" w:hAnsi="Times New Roman"/>
          <w:b/>
          <w:sz w:val="24"/>
          <w:szCs w:val="24"/>
        </w:rPr>
      </w:pPr>
    </w:p>
    <w:p w14:paraId="7A7A0D60" w14:textId="77777777" w:rsidR="00F602B8" w:rsidRDefault="00F602B8" w:rsidP="00F602B8">
      <w:pPr>
        <w:pStyle w:val="Frspaiere"/>
        <w:spacing w:line="360" w:lineRule="auto"/>
        <w:jc w:val="both"/>
        <w:rPr>
          <w:rFonts w:ascii="Times New Roman" w:hAnsi="Times New Roman"/>
          <w:b/>
          <w:sz w:val="24"/>
          <w:szCs w:val="24"/>
        </w:rPr>
      </w:pPr>
      <w:r>
        <w:rPr>
          <w:rFonts w:ascii="Times New Roman" w:hAnsi="Times New Roman"/>
          <w:b/>
          <w:sz w:val="24"/>
          <w:szCs w:val="24"/>
        </w:rPr>
        <w:t>Învăţământ gimnazial</w:t>
      </w:r>
    </w:p>
    <w:p w14:paraId="376017F5" w14:textId="77777777" w:rsidR="00F602B8" w:rsidRDefault="00F602B8" w:rsidP="00F602B8">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F602B8" w:rsidRPr="00390BD3" w14:paraId="60142CFD" w14:textId="77777777" w:rsidTr="00EB17DD">
        <w:trPr>
          <w:trHeight w:val="350"/>
          <w:jc w:val="center"/>
        </w:trPr>
        <w:tc>
          <w:tcPr>
            <w:tcW w:w="3187" w:type="dxa"/>
            <w:shd w:val="clear" w:color="auto" w:fill="0070C0"/>
            <w:noWrap/>
            <w:vAlign w:val="bottom"/>
          </w:tcPr>
          <w:p w14:paraId="7C83E40C"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CLASA </w:t>
            </w:r>
          </w:p>
        </w:tc>
        <w:tc>
          <w:tcPr>
            <w:tcW w:w="1853" w:type="dxa"/>
            <w:shd w:val="clear" w:color="auto" w:fill="0070C0"/>
            <w:noWrap/>
            <w:vAlign w:val="bottom"/>
          </w:tcPr>
          <w:p w14:paraId="6AD09C97"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Număr</w:t>
            </w:r>
            <w:proofErr w:type="spellEnd"/>
            <w:r>
              <w:rPr>
                <w:rFonts w:ascii="Times New Roman" w:hAnsi="Times New Roman"/>
                <w:b/>
                <w:sz w:val="24"/>
                <w:szCs w:val="24"/>
              </w:rPr>
              <w:t xml:space="preserve"> </w:t>
            </w:r>
            <w:proofErr w:type="spellStart"/>
            <w:r>
              <w:rPr>
                <w:rFonts w:ascii="Times New Roman" w:hAnsi="Times New Roman"/>
                <w:b/>
                <w:sz w:val="24"/>
                <w:szCs w:val="24"/>
              </w:rPr>
              <w:t>elevi</w:t>
            </w:r>
            <w:proofErr w:type="spellEnd"/>
          </w:p>
        </w:tc>
      </w:tr>
      <w:tr w:rsidR="00F602B8" w:rsidRPr="00390BD3" w14:paraId="34D3C800" w14:textId="77777777" w:rsidTr="001F2959">
        <w:trPr>
          <w:trHeight w:val="368"/>
          <w:jc w:val="center"/>
        </w:trPr>
        <w:tc>
          <w:tcPr>
            <w:tcW w:w="3187" w:type="dxa"/>
            <w:shd w:val="clear" w:color="auto" w:fill="auto"/>
            <w:noWrap/>
            <w:vAlign w:val="bottom"/>
          </w:tcPr>
          <w:p w14:paraId="010EC18D" w14:textId="77777777" w:rsidR="00F602B8" w:rsidRPr="00390BD3"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V-a</w:t>
            </w:r>
          </w:p>
        </w:tc>
        <w:tc>
          <w:tcPr>
            <w:tcW w:w="1853" w:type="dxa"/>
            <w:shd w:val="clear" w:color="auto" w:fill="auto"/>
            <w:noWrap/>
            <w:vAlign w:val="bottom"/>
          </w:tcPr>
          <w:p w14:paraId="2E23F752" w14:textId="63097DB6"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2A233DC4" w14:textId="77777777" w:rsidTr="001F2959">
        <w:trPr>
          <w:trHeight w:val="368"/>
          <w:jc w:val="center"/>
        </w:trPr>
        <w:tc>
          <w:tcPr>
            <w:tcW w:w="3187" w:type="dxa"/>
            <w:shd w:val="clear" w:color="auto" w:fill="auto"/>
            <w:noWrap/>
            <w:vAlign w:val="bottom"/>
          </w:tcPr>
          <w:p w14:paraId="3BAC8AB8"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VI-a</w:t>
            </w:r>
          </w:p>
        </w:tc>
        <w:tc>
          <w:tcPr>
            <w:tcW w:w="1853" w:type="dxa"/>
            <w:shd w:val="clear" w:color="auto" w:fill="auto"/>
            <w:noWrap/>
            <w:vAlign w:val="bottom"/>
          </w:tcPr>
          <w:p w14:paraId="65528773" w14:textId="74C1A92C"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67882D8F" w14:textId="77777777" w:rsidTr="001F2959">
        <w:trPr>
          <w:trHeight w:val="368"/>
          <w:jc w:val="center"/>
        </w:trPr>
        <w:tc>
          <w:tcPr>
            <w:tcW w:w="3187" w:type="dxa"/>
            <w:shd w:val="clear" w:color="auto" w:fill="auto"/>
            <w:noWrap/>
            <w:vAlign w:val="bottom"/>
          </w:tcPr>
          <w:p w14:paraId="25054CC4" w14:textId="77777777" w:rsidR="00F602B8" w:rsidRDefault="00F602B8" w:rsidP="001F2959">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Clasa</w:t>
            </w:r>
            <w:proofErr w:type="spellEnd"/>
            <w:r>
              <w:rPr>
                <w:rFonts w:ascii="Times New Roman" w:hAnsi="Times New Roman"/>
                <w:color w:val="000000"/>
                <w:sz w:val="24"/>
                <w:szCs w:val="24"/>
              </w:rPr>
              <w:t xml:space="preserve"> a VII- a</w:t>
            </w:r>
          </w:p>
        </w:tc>
        <w:tc>
          <w:tcPr>
            <w:tcW w:w="1853" w:type="dxa"/>
            <w:shd w:val="clear" w:color="auto" w:fill="auto"/>
            <w:noWrap/>
            <w:vAlign w:val="bottom"/>
          </w:tcPr>
          <w:p w14:paraId="575EB665" w14:textId="15307C39"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F602B8" w:rsidRPr="00390BD3" w14:paraId="345F93D6" w14:textId="77777777" w:rsidTr="001F2959">
        <w:trPr>
          <w:trHeight w:val="368"/>
          <w:jc w:val="center"/>
        </w:trPr>
        <w:tc>
          <w:tcPr>
            <w:tcW w:w="3187" w:type="dxa"/>
            <w:shd w:val="clear" w:color="auto" w:fill="auto"/>
            <w:noWrap/>
          </w:tcPr>
          <w:p w14:paraId="6E48C43A" w14:textId="77777777" w:rsidR="00F602B8" w:rsidRPr="00DE26A2" w:rsidRDefault="00F602B8" w:rsidP="001F2959">
            <w:pPr>
              <w:spacing w:after="0" w:line="360" w:lineRule="auto"/>
              <w:rPr>
                <w:rFonts w:ascii="Times New Roman" w:hAnsi="Times New Roman"/>
                <w:color w:val="000000"/>
                <w:sz w:val="24"/>
                <w:szCs w:val="24"/>
              </w:rPr>
            </w:pPr>
            <w:proofErr w:type="spellStart"/>
            <w:r w:rsidRPr="00DE26A2">
              <w:rPr>
                <w:rFonts w:ascii="Times New Roman" w:hAnsi="Times New Roman"/>
                <w:color w:val="000000"/>
                <w:sz w:val="24"/>
                <w:szCs w:val="24"/>
              </w:rPr>
              <w:t>Clasa</w:t>
            </w:r>
            <w:proofErr w:type="spellEnd"/>
            <w:r w:rsidRPr="00DE26A2">
              <w:rPr>
                <w:rFonts w:ascii="Times New Roman" w:hAnsi="Times New Roman"/>
                <w:color w:val="000000"/>
                <w:sz w:val="24"/>
                <w:szCs w:val="24"/>
              </w:rPr>
              <w:t xml:space="preserve"> a </w:t>
            </w:r>
            <w:r>
              <w:rPr>
                <w:rFonts w:ascii="Times New Roman" w:hAnsi="Times New Roman"/>
                <w:color w:val="000000"/>
                <w:sz w:val="24"/>
                <w:szCs w:val="24"/>
              </w:rPr>
              <w:t>V</w:t>
            </w:r>
            <w:r w:rsidRPr="00DE26A2">
              <w:rPr>
                <w:rFonts w:ascii="Times New Roman" w:hAnsi="Times New Roman"/>
                <w:color w:val="000000"/>
                <w:sz w:val="24"/>
                <w:szCs w:val="24"/>
              </w:rPr>
              <w:t>II</w:t>
            </w:r>
            <w:r>
              <w:rPr>
                <w:rFonts w:ascii="Times New Roman" w:hAnsi="Times New Roman"/>
                <w:color w:val="000000"/>
                <w:sz w:val="24"/>
                <w:szCs w:val="24"/>
              </w:rPr>
              <w:t>I- a</w:t>
            </w:r>
          </w:p>
        </w:tc>
        <w:tc>
          <w:tcPr>
            <w:tcW w:w="1853" w:type="dxa"/>
            <w:shd w:val="clear" w:color="auto" w:fill="auto"/>
            <w:noWrap/>
            <w:vAlign w:val="bottom"/>
          </w:tcPr>
          <w:p w14:paraId="789CD9E1" w14:textId="0E6E3E4A" w:rsidR="00F602B8" w:rsidRPr="00390BD3" w:rsidRDefault="001E0DCB"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F602B8" w:rsidRPr="00390BD3" w14:paraId="167D80DB" w14:textId="77777777" w:rsidTr="001F2959">
        <w:trPr>
          <w:trHeight w:val="368"/>
          <w:jc w:val="center"/>
        </w:trPr>
        <w:tc>
          <w:tcPr>
            <w:tcW w:w="3187" w:type="dxa"/>
            <w:shd w:val="clear" w:color="auto" w:fill="auto"/>
            <w:noWrap/>
          </w:tcPr>
          <w:p w14:paraId="51B73F66" w14:textId="77777777" w:rsidR="00F602B8" w:rsidRPr="008A458E" w:rsidRDefault="00F602B8" w:rsidP="001F2959">
            <w:pPr>
              <w:spacing w:after="0" w:line="360" w:lineRule="auto"/>
              <w:rPr>
                <w:rFonts w:ascii="Times New Roman" w:hAnsi="Times New Roman"/>
                <w:b/>
                <w:color w:val="000000"/>
                <w:sz w:val="24"/>
                <w:szCs w:val="24"/>
              </w:rPr>
            </w:pPr>
            <w:r w:rsidRPr="008A458E">
              <w:rPr>
                <w:rFonts w:ascii="Times New Roman" w:hAnsi="Times New Roman"/>
                <w:b/>
                <w:color w:val="000000"/>
                <w:sz w:val="24"/>
                <w:szCs w:val="24"/>
              </w:rPr>
              <w:t>TOTAL</w:t>
            </w:r>
          </w:p>
        </w:tc>
        <w:tc>
          <w:tcPr>
            <w:tcW w:w="1853" w:type="dxa"/>
            <w:shd w:val="clear" w:color="auto" w:fill="auto"/>
            <w:noWrap/>
            <w:vAlign w:val="bottom"/>
          </w:tcPr>
          <w:p w14:paraId="7E0810E8" w14:textId="753517C7" w:rsidR="00F602B8" w:rsidRPr="008A458E"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67</w:t>
            </w:r>
          </w:p>
        </w:tc>
      </w:tr>
    </w:tbl>
    <w:p w14:paraId="67C50CAD" w14:textId="42F5A5E4" w:rsidR="00F602B8" w:rsidRDefault="00F602B8" w:rsidP="00F602B8">
      <w:pPr>
        <w:autoSpaceDE w:val="0"/>
        <w:autoSpaceDN w:val="0"/>
        <w:adjustRightInd w:val="0"/>
        <w:spacing w:after="0" w:line="360" w:lineRule="auto"/>
        <w:rPr>
          <w:rFonts w:ascii="Times New Roman" w:hAnsi="Times New Roman"/>
          <w:b/>
          <w:bCs/>
          <w:color w:val="000000"/>
          <w:sz w:val="24"/>
          <w:szCs w:val="24"/>
        </w:rPr>
      </w:pPr>
    </w:p>
    <w:p w14:paraId="64E9F165" w14:textId="7DDE9A29" w:rsidR="00385CE3" w:rsidRDefault="00385CE3" w:rsidP="00F602B8">
      <w:pPr>
        <w:autoSpaceDE w:val="0"/>
        <w:autoSpaceDN w:val="0"/>
        <w:adjustRightInd w:val="0"/>
        <w:spacing w:after="0" w:line="360" w:lineRule="auto"/>
        <w:rPr>
          <w:rFonts w:ascii="Times New Roman" w:hAnsi="Times New Roman"/>
          <w:b/>
          <w:bCs/>
          <w:color w:val="000000"/>
          <w:sz w:val="24"/>
          <w:szCs w:val="24"/>
        </w:rPr>
      </w:pPr>
    </w:p>
    <w:p w14:paraId="5FCD1B5E" w14:textId="5A9FC462" w:rsidR="00385CE3" w:rsidRDefault="00385CE3" w:rsidP="00F602B8">
      <w:pPr>
        <w:autoSpaceDE w:val="0"/>
        <w:autoSpaceDN w:val="0"/>
        <w:adjustRightInd w:val="0"/>
        <w:spacing w:after="0" w:line="360" w:lineRule="auto"/>
        <w:rPr>
          <w:rFonts w:ascii="Times New Roman" w:hAnsi="Times New Roman"/>
          <w:b/>
          <w:bCs/>
          <w:color w:val="000000"/>
          <w:sz w:val="24"/>
          <w:szCs w:val="24"/>
        </w:rPr>
      </w:pPr>
    </w:p>
    <w:p w14:paraId="3E3DB845" w14:textId="77777777" w:rsidR="00385CE3" w:rsidRDefault="00385CE3" w:rsidP="00F602B8">
      <w:pPr>
        <w:autoSpaceDE w:val="0"/>
        <w:autoSpaceDN w:val="0"/>
        <w:adjustRightInd w:val="0"/>
        <w:spacing w:after="0" w:line="360" w:lineRule="auto"/>
        <w:rPr>
          <w:rFonts w:ascii="Times New Roman" w:hAnsi="Times New Roman"/>
          <w:b/>
          <w:bCs/>
          <w:color w:val="000000"/>
          <w:sz w:val="24"/>
          <w:szCs w:val="24"/>
        </w:rPr>
      </w:pPr>
    </w:p>
    <w:p w14:paraId="0D842EC1" w14:textId="77777777" w:rsidR="00F602B8" w:rsidRDefault="00F602B8" w:rsidP="00F602B8">
      <w:pPr>
        <w:autoSpaceDE w:val="0"/>
        <w:autoSpaceDN w:val="0"/>
        <w:adjustRightInd w:val="0"/>
        <w:spacing w:after="0" w:line="360" w:lineRule="auto"/>
        <w:rPr>
          <w:rFonts w:ascii="Times New Roman" w:hAnsi="Times New Roman"/>
          <w:b/>
          <w:bCs/>
          <w:color w:val="000000"/>
          <w:sz w:val="24"/>
          <w:szCs w:val="24"/>
        </w:rPr>
      </w:pPr>
      <w:r w:rsidRPr="00AC2B90">
        <w:rPr>
          <w:rFonts w:ascii="Times New Roman" w:hAnsi="Times New Roman"/>
          <w:b/>
          <w:bCs/>
          <w:color w:val="000000"/>
          <w:sz w:val="24"/>
          <w:szCs w:val="24"/>
        </w:rPr>
        <w:t>I</w:t>
      </w:r>
      <w:r>
        <w:rPr>
          <w:rFonts w:ascii="Times New Roman" w:hAnsi="Times New Roman"/>
          <w:b/>
          <w:bCs/>
          <w:color w:val="000000"/>
          <w:sz w:val="24"/>
          <w:szCs w:val="24"/>
        </w:rPr>
        <w:t>V</w:t>
      </w:r>
      <w:r w:rsidRPr="00AC2B90">
        <w:rPr>
          <w:rFonts w:ascii="Times New Roman" w:hAnsi="Times New Roman"/>
          <w:b/>
          <w:bCs/>
          <w:color w:val="000000"/>
          <w:sz w:val="24"/>
          <w:szCs w:val="24"/>
        </w:rPr>
        <w:t xml:space="preserve">.2.1.2 PERSONAL DIDACTIC </w:t>
      </w:r>
    </w:p>
    <w:p w14:paraId="230256CA" w14:textId="77777777" w:rsidR="00F602B8" w:rsidRPr="00AC2B90" w:rsidRDefault="00F602B8" w:rsidP="00F602B8">
      <w:pPr>
        <w:autoSpaceDE w:val="0"/>
        <w:autoSpaceDN w:val="0"/>
        <w:adjustRightInd w:val="0"/>
        <w:spacing w:after="0" w:line="360" w:lineRule="auto"/>
        <w:rPr>
          <w:rFonts w:ascii="Times New Roman" w:hAnsi="Times New Roman"/>
          <w:color w:val="000000"/>
          <w:sz w:val="24"/>
          <w:szCs w:val="24"/>
        </w:rPr>
      </w:pPr>
    </w:p>
    <w:p w14:paraId="2BC85176" w14:textId="1B7F5EE6" w:rsidR="00F602B8" w:rsidRDefault="00F602B8" w:rsidP="00F602B8">
      <w:pPr>
        <w:pStyle w:val="Default"/>
        <w:spacing w:line="360" w:lineRule="auto"/>
        <w:ind w:firstLine="360"/>
        <w:jc w:val="both"/>
        <w:rPr>
          <w:rFonts w:ascii="Times New Roman" w:hAnsi="Times New Roman" w:cs="Times New Roman"/>
          <w:sz w:val="23"/>
          <w:szCs w:val="23"/>
          <w:lang w:val="en-US" w:eastAsia="en-US"/>
        </w:rPr>
      </w:pPr>
      <w:bookmarkStart w:id="16" w:name="_Hlk89215735"/>
      <w:proofErr w:type="spellStart"/>
      <w:r w:rsidRPr="00AC2B90">
        <w:rPr>
          <w:rFonts w:ascii="Times New Roman" w:hAnsi="Times New Roman" w:cs="Times New Roman"/>
          <w:lang w:val="en-US" w:eastAsia="en-US"/>
        </w:rPr>
        <w:t>În</w:t>
      </w:r>
      <w:proofErr w:type="spellEnd"/>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anul</w:t>
      </w:r>
      <w:proofErr w:type="spellEnd"/>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școlar</w:t>
      </w:r>
      <w:proofErr w:type="spellEnd"/>
      <w:r w:rsidRPr="00AC2B90">
        <w:rPr>
          <w:rFonts w:ascii="Times New Roman" w:hAnsi="Times New Roman" w:cs="Times New Roman"/>
          <w:lang w:val="en-US" w:eastAsia="en-US"/>
        </w:rPr>
        <w:t xml:space="preserve"> </w:t>
      </w:r>
      <w:r w:rsidR="001E3708">
        <w:rPr>
          <w:rFonts w:ascii="Times New Roman" w:hAnsi="Times New Roman" w:cs="Times New Roman"/>
          <w:lang w:val="en-US" w:eastAsia="en-US"/>
        </w:rPr>
        <w:t>2021</w:t>
      </w:r>
      <w:r w:rsidRPr="00AC2B90">
        <w:rPr>
          <w:rFonts w:ascii="Times New Roman" w:hAnsi="Times New Roman" w:cs="Times New Roman"/>
          <w:lang w:val="en-US" w:eastAsia="en-US"/>
        </w:rPr>
        <w:t>-</w:t>
      </w:r>
      <w:r w:rsidR="001E3708">
        <w:rPr>
          <w:rFonts w:ascii="Times New Roman" w:hAnsi="Times New Roman" w:cs="Times New Roman"/>
          <w:lang w:val="en-US" w:eastAsia="en-US"/>
        </w:rPr>
        <w:t>2022</w:t>
      </w:r>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procesul</w:t>
      </w:r>
      <w:proofErr w:type="spellEnd"/>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instructiv-educativ</w:t>
      </w:r>
      <w:proofErr w:type="spellEnd"/>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este</w:t>
      </w:r>
      <w:proofErr w:type="spellEnd"/>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asigurat</w:t>
      </w:r>
      <w:proofErr w:type="spellEnd"/>
      <w:r w:rsidRPr="00AC2B90">
        <w:rPr>
          <w:rFonts w:ascii="Times New Roman" w:hAnsi="Times New Roman" w:cs="Times New Roman"/>
          <w:lang w:val="en-US" w:eastAsia="en-US"/>
        </w:rPr>
        <w:t xml:space="preserve"> de o </w:t>
      </w:r>
      <w:proofErr w:type="spellStart"/>
      <w:r w:rsidRPr="00AC2B90">
        <w:rPr>
          <w:rFonts w:ascii="Times New Roman" w:hAnsi="Times New Roman" w:cs="Times New Roman"/>
          <w:lang w:val="en-US" w:eastAsia="en-US"/>
        </w:rPr>
        <w:t>echipă</w:t>
      </w:r>
      <w:proofErr w:type="spellEnd"/>
      <w:r w:rsidRPr="00AC2B90">
        <w:rPr>
          <w:rFonts w:ascii="Times New Roman" w:hAnsi="Times New Roman" w:cs="Times New Roman"/>
          <w:lang w:val="en-US" w:eastAsia="en-US"/>
        </w:rPr>
        <w:t xml:space="preserve"> </w:t>
      </w:r>
      <w:proofErr w:type="spellStart"/>
      <w:r>
        <w:rPr>
          <w:rFonts w:ascii="Times New Roman" w:hAnsi="Times New Roman" w:cs="Times New Roman"/>
          <w:lang w:val="en-US" w:eastAsia="en-US"/>
        </w:rPr>
        <w:t>didactică</w:t>
      </w:r>
      <w:proofErr w:type="spellEnd"/>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calificată</w:t>
      </w:r>
      <w:proofErr w:type="spellEnd"/>
      <w:r w:rsidRPr="00AC2B90">
        <w:rPr>
          <w:rFonts w:ascii="Times New Roman" w:hAnsi="Times New Roman" w:cs="Times New Roman"/>
          <w:lang w:val="en-US" w:eastAsia="en-US"/>
        </w:rPr>
        <w:t xml:space="preserve">, </w:t>
      </w:r>
      <w:proofErr w:type="spellStart"/>
      <w:r w:rsidRPr="00AC2B90">
        <w:rPr>
          <w:rFonts w:ascii="Times New Roman" w:hAnsi="Times New Roman" w:cs="Times New Roman"/>
          <w:lang w:val="en-US" w:eastAsia="en-US"/>
        </w:rPr>
        <w:t>formată</w:t>
      </w:r>
      <w:proofErr w:type="spellEnd"/>
      <w:r w:rsidR="00D364AB">
        <w:rPr>
          <w:rFonts w:ascii="Times New Roman" w:hAnsi="Times New Roman" w:cs="Times New Roman"/>
          <w:lang w:val="en-US" w:eastAsia="en-US"/>
        </w:rPr>
        <w:t xml:space="preserve"> din </w:t>
      </w:r>
      <w:r w:rsidR="001E0DCB">
        <w:rPr>
          <w:rFonts w:ascii="Times New Roman" w:hAnsi="Times New Roman" w:cs="Times New Roman"/>
          <w:lang w:val="en-US" w:eastAsia="en-US"/>
        </w:rPr>
        <w:t xml:space="preserve">18 </w:t>
      </w:r>
      <w:r w:rsidRPr="00AC2B90">
        <w:rPr>
          <w:rFonts w:ascii="Times New Roman" w:hAnsi="Times New Roman" w:cs="Times New Roman"/>
          <w:lang w:val="en-US" w:eastAsia="en-US"/>
        </w:rPr>
        <w:t>cadre</w:t>
      </w:r>
      <w:r w:rsidRPr="00AC2B90">
        <w:rPr>
          <w:rFonts w:ascii="Times New Roman" w:hAnsi="Times New Roman" w:cs="Times New Roman"/>
          <w:sz w:val="23"/>
          <w:szCs w:val="23"/>
          <w:lang w:val="en-US" w:eastAsia="en-US"/>
        </w:rPr>
        <w:t xml:space="preserve"> </w:t>
      </w:r>
      <w:proofErr w:type="spellStart"/>
      <w:r w:rsidRPr="00AC2B90">
        <w:rPr>
          <w:rFonts w:ascii="Times New Roman" w:hAnsi="Times New Roman" w:cs="Times New Roman"/>
          <w:sz w:val="23"/>
          <w:szCs w:val="23"/>
          <w:lang w:val="en-US" w:eastAsia="en-US"/>
        </w:rPr>
        <w:t>didactice</w:t>
      </w:r>
      <w:proofErr w:type="spellEnd"/>
      <w:r w:rsidRPr="00AC2B90">
        <w:rPr>
          <w:rFonts w:ascii="Times New Roman" w:hAnsi="Times New Roman" w:cs="Times New Roman"/>
          <w:sz w:val="23"/>
          <w:szCs w:val="23"/>
          <w:lang w:val="en-US" w:eastAsia="en-US"/>
        </w:rPr>
        <w:t>.</w:t>
      </w:r>
    </w:p>
    <w:bookmarkEnd w:id="16"/>
    <w:p w14:paraId="3EE9D9AF" w14:textId="77777777" w:rsidR="00E240A4" w:rsidRDefault="00E240A4" w:rsidP="00F602B8">
      <w:pPr>
        <w:pStyle w:val="Default"/>
        <w:spacing w:line="360" w:lineRule="auto"/>
        <w:ind w:firstLine="360"/>
        <w:jc w:val="both"/>
        <w:rPr>
          <w:rFonts w:ascii="Times New Roman" w:hAnsi="Times New Roman" w:cs="Times New Roman"/>
          <w:sz w:val="23"/>
          <w:szCs w:val="23"/>
          <w:lang w:val="en-US" w:eastAsia="en-US"/>
        </w:rPr>
      </w:pPr>
    </w:p>
    <w:p w14:paraId="2C50E2CC" w14:textId="77777777" w:rsidR="00F602B8" w:rsidRPr="00CB2C08" w:rsidRDefault="00F602B8" w:rsidP="00F602B8">
      <w:pPr>
        <w:pStyle w:val="Default"/>
        <w:spacing w:line="360" w:lineRule="auto"/>
        <w:ind w:firstLine="360"/>
        <w:jc w:val="both"/>
        <w:rPr>
          <w:rFonts w:ascii="Times New Roman" w:hAnsi="Times New Roman" w:cs="Times New Roman"/>
          <w:b/>
          <w:bCs/>
        </w:rPr>
      </w:pPr>
      <w:proofErr w:type="spellStart"/>
      <w:r w:rsidRPr="00CB2C08">
        <w:rPr>
          <w:rFonts w:ascii="Times New Roman" w:hAnsi="Times New Roman" w:cs="Times New Roman"/>
          <w:b/>
          <w:bCs/>
        </w:rPr>
        <w:t>Distribuţia</w:t>
      </w:r>
      <w:proofErr w:type="spellEnd"/>
      <w:r w:rsidRPr="00CB2C08">
        <w:rPr>
          <w:rFonts w:ascii="Times New Roman" w:hAnsi="Times New Roman" w:cs="Times New Roman"/>
          <w:b/>
          <w:bCs/>
        </w:rPr>
        <w:t xml:space="preserve"> </w:t>
      </w:r>
      <w:proofErr w:type="spellStart"/>
      <w:r w:rsidRPr="00CB2C08">
        <w:rPr>
          <w:rFonts w:ascii="Times New Roman" w:hAnsi="Times New Roman" w:cs="Times New Roman"/>
          <w:b/>
          <w:bCs/>
        </w:rPr>
        <w:t>după</w:t>
      </w:r>
      <w:proofErr w:type="spellEnd"/>
      <w:r w:rsidRPr="00CB2C08">
        <w:rPr>
          <w:rFonts w:ascii="Times New Roman" w:hAnsi="Times New Roman" w:cs="Times New Roman"/>
          <w:b/>
          <w:bCs/>
        </w:rPr>
        <w:t xml:space="preserve"> </w:t>
      </w:r>
      <w:proofErr w:type="spellStart"/>
      <w:r w:rsidRPr="00CB2C08">
        <w:rPr>
          <w:rFonts w:ascii="Times New Roman" w:hAnsi="Times New Roman" w:cs="Times New Roman"/>
          <w:b/>
          <w:bCs/>
        </w:rPr>
        <w:t>statut</w:t>
      </w:r>
      <w:proofErr w:type="spellEnd"/>
      <w:r w:rsidRPr="00CB2C08">
        <w:rPr>
          <w:rFonts w:ascii="Times New Roman" w:hAnsi="Times New Roman" w:cs="Times New Roman"/>
          <w:b/>
          <w:bCs/>
        </w:rPr>
        <w:t xml:space="preserve"> a </w:t>
      </w:r>
      <w:proofErr w:type="spellStart"/>
      <w:r w:rsidRPr="00CB2C08">
        <w:rPr>
          <w:rFonts w:ascii="Times New Roman" w:hAnsi="Times New Roman" w:cs="Times New Roman"/>
          <w:b/>
          <w:bCs/>
        </w:rPr>
        <w:t>personalului</w:t>
      </w:r>
      <w:proofErr w:type="spellEnd"/>
      <w:r w:rsidRPr="00CB2C08">
        <w:rPr>
          <w:rFonts w:ascii="Times New Roman" w:hAnsi="Times New Roman" w:cs="Times New Roman"/>
          <w:b/>
          <w:bCs/>
        </w:rPr>
        <w:t xml:space="preserve"> didactic </w:t>
      </w:r>
      <w:proofErr w:type="spellStart"/>
      <w:r w:rsidRPr="00CB2C08">
        <w:rPr>
          <w:rFonts w:ascii="Times New Roman" w:hAnsi="Times New Roman" w:cs="Times New Roman"/>
          <w:b/>
          <w:bCs/>
        </w:rPr>
        <w:t>angajat</w:t>
      </w:r>
      <w:proofErr w:type="spellEnd"/>
      <w:r w:rsidRPr="00CB2C08">
        <w:rPr>
          <w:rFonts w:ascii="Times New Roman" w:hAnsi="Times New Roman" w:cs="Times New Roman"/>
          <w:b/>
          <w:bCs/>
        </w:rPr>
        <w:t>:</w:t>
      </w: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189"/>
        <w:gridCol w:w="963"/>
        <w:gridCol w:w="1283"/>
      </w:tblGrid>
      <w:tr w:rsidR="00F602B8" w:rsidRPr="00390BD3" w14:paraId="648D8F03" w14:textId="77777777" w:rsidTr="00EB17DD">
        <w:trPr>
          <w:trHeight w:val="350"/>
          <w:jc w:val="center"/>
        </w:trPr>
        <w:tc>
          <w:tcPr>
            <w:tcW w:w="2700" w:type="dxa"/>
            <w:shd w:val="clear" w:color="auto" w:fill="0070C0"/>
            <w:noWrap/>
            <w:vAlign w:val="bottom"/>
          </w:tcPr>
          <w:p w14:paraId="361965E1"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Personalul</w:t>
            </w:r>
            <w:proofErr w:type="spellEnd"/>
            <w:r>
              <w:rPr>
                <w:rFonts w:ascii="Times New Roman" w:hAnsi="Times New Roman"/>
                <w:b/>
                <w:sz w:val="24"/>
                <w:szCs w:val="24"/>
              </w:rPr>
              <w:t xml:space="preserve"> didactic </w:t>
            </w:r>
            <w:proofErr w:type="spellStart"/>
            <w:r>
              <w:rPr>
                <w:rFonts w:ascii="Times New Roman" w:hAnsi="Times New Roman"/>
                <w:b/>
                <w:sz w:val="24"/>
                <w:szCs w:val="24"/>
              </w:rPr>
              <w:t>angajat</w:t>
            </w:r>
            <w:proofErr w:type="spellEnd"/>
          </w:p>
        </w:tc>
        <w:tc>
          <w:tcPr>
            <w:tcW w:w="1080" w:type="dxa"/>
            <w:shd w:val="clear" w:color="auto" w:fill="0070C0"/>
            <w:noWrap/>
            <w:vAlign w:val="bottom"/>
          </w:tcPr>
          <w:p w14:paraId="0766444E"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Total</w:t>
            </w:r>
          </w:p>
        </w:tc>
        <w:tc>
          <w:tcPr>
            <w:tcW w:w="1215" w:type="dxa"/>
            <w:shd w:val="clear" w:color="auto" w:fill="0070C0"/>
            <w:vAlign w:val="bottom"/>
          </w:tcPr>
          <w:p w14:paraId="79571676"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Preşcolar</w:t>
            </w:r>
            <w:proofErr w:type="spellEnd"/>
          </w:p>
        </w:tc>
        <w:tc>
          <w:tcPr>
            <w:tcW w:w="1065" w:type="dxa"/>
            <w:shd w:val="clear" w:color="auto" w:fill="0070C0"/>
            <w:vAlign w:val="bottom"/>
          </w:tcPr>
          <w:p w14:paraId="1D059A91"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Primar</w:t>
            </w:r>
            <w:proofErr w:type="spellEnd"/>
          </w:p>
        </w:tc>
        <w:tc>
          <w:tcPr>
            <w:tcW w:w="917" w:type="dxa"/>
            <w:shd w:val="clear" w:color="auto" w:fill="0070C0"/>
            <w:vAlign w:val="bottom"/>
          </w:tcPr>
          <w:p w14:paraId="7B075D27"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Gimnazial</w:t>
            </w:r>
            <w:proofErr w:type="spellEnd"/>
          </w:p>
        </w:tc>
      </w:tr>
      <w:tr w:rsidR="00F602B8" w:rsidRPr="00390BD3" w14:paraId="61109A7E" w14:textId="77777777" w:rsidTr="001F2959">
        <w:trPr>
          <w:trHeight w:val="368"/>
          <w:jc w:val="center"/>
        </w:trPr>
        <w:tc>
          <w:tcPr>
            <w:tcW w:w="2700" w:type="dxa"/>
            <w:shd w:val="clear" w:color="auto" w:fill="auto"/>
            <w:noWrap/>
            <w:vAlign w:val="bottom"/>
          </w:tcPr>
          <w:p w14:paraId="25B44B05" w14:textId="77777777" w:rsidR="00F602B8" w:rsidRPr="00390BD3"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Titulari</w:t>
            </w:r>
            <w:proofErr w:type="spellEnd"/>
            <w:r>
              <w:rPr>
                <w:rFonts w:ascii="Times New Roman" w:hAnsi="Times New Roman"/>
                <w:color w:val="000000"/>
                <w:sz w:val="24"/>
                <w:szCs w:val="24"/>
              </w:rPr>
              <w:t xml:space="preserve"> ai </w:t>
            </w:r>
            <w:proofErr w:type="spellStart"/>
            <w:r>
              <w:rPr>
                <w:rFonts w:ascii="Times New Roman" w:hAnsi="Times New Roman"/>
                <w:color w:val="000000"/>
                <w:sz w:val="24"/>
                <w:szCs w:val="24"/>
              </w:rPr>
              <w:t>şcolii</w:t>
            </w:r>
            <w:proofErr w:type="spellEnd"/>
          </w:p>
        </w:tc>
        <w:tc>
          <w:tcPr>
            <w:tcW w:w="1080" w:type="dxa"/>
            <w:shd w:val="clear" w:color="auto" w:fill="auto"/>
            <w:noWrap/>
            <w:vAlign w:val="bottom"/>
          </w:tcPr>
          <w:p w14:paraId="10AECBFF" w14:textId="0CA0081A"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1215" w:type="dxa"/>
            <w:shd w:val="clear" w:color="auto" w:fill="auto"/>
            <w:vAlign w:val="bottom"/>
          </w:tcPr>
          <w:p w14:paraId="1CD4AC90" w14:textId="00686830"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1065" w:type="dxa"/>
            <w:shd w:val="clear" w:color="auto" w:fill="auto"/>
            <w:vAlign w:val="bottom"/>
          </w:tcPr>
          <w:p w14:paraId="25ECC943" w14:textId="4071A99E"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917" w:type="dxa"/>
            <w:shd w:val="clear" w:color="auto" w:fill="auto"/>
            <w:vAlign w:val="bottom"/>
          </w:tcPr>
          <w:p w14:paraId="07F1C49E" w14:textId="55648A6B"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7</w:t>
            </w:r>
          </w:p>
        </w:tc>
      </w:tr>
      <w:tr w:rsidR="00F602B8" w:rsidRPr="00390BD3" w14:paraId="06DBDDB5" w14:textId="77777777" w:rsidTr="001F2959">
        <w:trPr>
          <w:trHeight w:val="368"/>
          <w:jc w:val="center"/>
        </w:trPr>
        <w:tc>
          <w:tcPr>
            <w:tcW w:w="2700" w:type="dxa"/>
            <w:shd w:val="clear" w:color="auto" w:fill="auto"/>
            <w:noWrap/>
            <w:vAlign w:val="bottom"/>
          </w:tcPr>
          <w:p w14:paraId="5503BD59" w14:textId="77777777" w:rsidR="00F602B8"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Detaşaţi</w:t>
            </w:r>
            <w:proofErr w:type="spellEnd"/>
            <w:r>
              <w:rPr>
                <w:rFonts w:ascii="Times New Roman" w:hAnsi="Times New Roman"/>
                <w:color w:val="000000"/>
                <w:sz w:val="24"/>
                <w:szCs w:val="24"/>
              </w:rPr>
              <w:t xml:space="preserve"> din </w:t>
            </w:r>
            <w:proofErr w:type="spellStart"/>
            <w:r>
              <w:rPr>
                <w:rFonts w:ascii="Times New Roman" w:hAnsi="Times New Roman"/>
                <w:color w:val="000000"/>
                <w:sz w:val="24"/>
                <w:szCs w:val="24"/>
              </w:rPr>
              <w:t>alte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unităţi</w:t>
            </w:r>
            <w:proofErr w:type="spellEnd"/>
          </w:p>
        </w:tc>
        <w:tc>
          <w:tcPr>
            <w:tcW w:w="1080" w:type="dxa"/>
            <w:shd w:val="clear" w:color="auto" w:fill="auto"/>
            <w:noWrap/>
            <w:vAlign w:val="bottom"/>
          </w:tcPr>
          <w:p w14:paraId="0B83D68D" w14:textId="0D1F0683"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215" w:type="dxa"/>
            <w:shd w:val="clear" w:color="auto" w:fill="auto"/>
            <w:vAlign w:val="bottom"/>
          </w:tcPr>
          <w:p w14:paraId="5BCAA32E"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1065" w:type="dxa"/>
            <w:shd w:val="clear" w:color="auto" w:fill="auto"/>
            <w:vAlign w:val="bottom"/>
          </w:tcPr>
          <w:p w14:paraId="07E31240"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917" w:type="dxa"/>
            <w:shd w:val="clear" w:color="auto" w:fill="auto"/>
            <w:vAlign w:val="bottom"/>
          </w:tcPr>
          <w:p w14:paraId="2D3FE25D" w14:textId="7A4988AF"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r>
      <w:tr w:rsidR="00F602B8" w:rsidRPr="00390BD3" w14:paraId="353D608F" w14:textId="77777777" w:rsidTr="001F2959">
        <w:trPr>
          <w:trHeight w:val="368"/>
          <w:jc w:val="center"/>
        </w:trPr>
        <w:tc>
          <w:tcPr>
            <w:tcW w:w="2700" w:type="dxa"/>
            <w:shd w:val="clear" w:color="auto" w:fill="auto"/>
            <w:noWrap/>
            <w:vAlign w:val="bottom"/>
          </w:tcPr>
          <w:p w14:paraId="3BD52D04" w14:textId="77777777" w:rsidR="00F602B8"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Suplinitori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calificaţi</w:t>
            </w:r>
            <w:proofErr w:type="spellEnd"/>
          </w:p>
        </w:tc>
        <w:tc>
          <w:tcPr>
            <w:tcW w:w="1080" w:type="dxa"/>
            <w:shd w:val="clear" w:color="auto" w:fill="auto"/>
            <w:noWrap/>
            <w:vAlign w:val="bottom"/>
          </w:tcPr>
          <w:p w14:paraId="7C2CB822" w14:textId="72637215"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215" w:type="dxa"/>
            <w:shd w:val="clear" w:color="auto" w:fill="auto"/>
            <w:vAlign w:val="bottom"/>
          </w:tcPr>
          <w:p w14:paraId="5AA0EDB5"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1065" w:type="dxa"/>
            <w:shd w:val="clear" w:color="auto" w:fill="auto"/>
            <w:vAlign w:val="bottom"/>
          </w:tcPr>
          <w:p w14:paraId="6ACC0E3F"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917" w:type="dxa"/>
            <w:shd w:val="clear" w:color="auto" w:fill="auto"/>
            <w:vAlign w:val="bottom"/>
          </w:tcPr>
          <w:p w14:paraId="314B6A65" w14:textId="6C1C8903"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r>
      <w:tr w:rsidR="00F602B8" w:rsidRPr="00390BD3" w14:paraId="21E1859E" w14:textId="77777777" w:rsidTr="001F2959">
        <w:trPr>
          <w:trHeight w:val="368"/>
          <w:jc w:val="center"/>
        </w:trPr>
        <w:tc>
          <w:tcPr>
            <w:tcW w:w="2700" w:type="dxa"/>
            <w:shd w:val="clear" w:color="auto" w:fill="auto"/>
            <w:noWrap/>
            <w:vAlign w:val="bottom"/>
          </w:tcPr>
          <w:p w14:paraId="0EAE2CD0" w14:textId="77777777" w:rsidR="00F602B8"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Suplinitori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necalificaţi</w:t>
            </w:r>
            <w:proofErr w:type="spellEnd"/>
          </w:p>
        </w:tc>
        <w:tc>
          <w:tcPr>
            <w:tcW w:w="1080" w:type="dxa"/>
            <w:shd w:val="clear" w:color="auto" w:fill="auto"/>
            <w:noWrap/>
            <w:vAlign w:val="bottom"/>
          </w:tcPr>
          <w:p w14:paraId="4AF9D964"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1215" w:type="dxa"/>
            <w:shd w:val="clear" w:color="auto" w:fill="auto"/>
            <w:vAlign w:val="bottom"/>
          </w:tcPr>
          <w:p w14:paraId="6E15A326"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1065" w:type="dxa"/>
            <w:shd w:val="clear" w:color="auto" w:fill="auto"/>
            <w:vAlign w:val="bottom"/>
          </w:tcPr>
          <w:p w14:paraId="4F20D021"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917" w:type="dxa"/>
            <w:shd w:val="clear" w:color="auto" w:fill="auto"/>
            <w:vAlign w:val="bottom"/>
          </w:tcPr>
          <w:p w14:paraId="38DD6E69" w14:textId="77777777" w:rsidR="00F602B8" w:rsidRPr="004A6354" w:rsidRDefault="00F602B8" w:rsidP="001F2959">
            <w:pPr>
              <w:spacing w:after="0" w:line="360" w:lineRule="auto"/>
              <w:jc w:val="center"/>
              <w:rPr>
                <w:rFonts w:ascii="Times New Roman" w:hAnsi="Times New Roman"/>
                <w:b/>
                <w:color w:val="000000"/>
                <w:sz w:val="24"/>
                <w:szCs w:val="24"/>
              </w:rPr>
            </w:pPr>
          </w:p>
        </w:tc>
      </w:tr>
      <w:tr w:rsidR="00F602B8" w:rsidRPr="00390BD3" w14:paraId="689EA6CD" w14:textId="77777777" w:rsidTr="001F2959">
        <w:trPr>
          <w:trHeight w:val="368"/>
          <w:jc w:val="center"/>
        </w:trPr>
        <w:tc>
          <w:tcPr>
            <w:tcW w:w="2700" w:type="dxa"/>
            <w:shd w:val="clear" w:color="auto" w:fill="auto"/>
            <w:noWrap/>
            <w:vAlign w:val="bottom"/>
          </w:tcPr>
          <w:p w14:paraId="63CFBF36" w14:textId="77777777" w:rsidR="00F602B8" w:rsidRDefault="00F602B8"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 xml:space="preserve">Personal didactic </w:t>
            </w:r>
            <w:proofErr w:type="spellStart"/>
            <w:r>
              <w:rPr>
                <w:rFonts w:ascii="Times New Roman" w:hAnsi="Times New Roman"/>
                <w:color w:val="000000"/>
                <w:sz w:val="24"/>
                <w:szCs w:val="24"/>
              </w:rPr>
              <w:t>asociat</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pensionari</w:t>
            </w:r>
            <w:proofErr w:type="spellEnd"/>
          </w:p>
        </w:tc>
        <w:tc>
          <w:tcPr>
            <w:tcW w:w="1080" w:type="dxa"/>
            <w:shd w:val="clear" w:color="auto" w:fill="auto"/>
            <w:noWrap/>
            <w:vAlign w:val="bottom"/>
          </w:tcPr>
          <w:p w14:paraId="33E75907"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1215" w:type="dxa"/>
            <w:shd w:val="clear" w:color="auto" w:fill="auto"/>
            <w:vAlign w:val="bottom"/>
          </w:tcPr>
          <w:p w14:paraId="4D4F3649"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1065" w:type="dxa"/>
            <w:shd w:val="clear" w:color="auto" w:fill="auto"/>
            <w:vAlign w:val="bottom"/>
          </w:tcPr>
          <w:p w14:paraId="72E27911"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917" w:type="dxa"/>
            <w:shd w:val="clear" w:color="auto" w:fill="auto"/>
            <w:vAlign w:val="bottom"/>
          </w:tcPr>
          <w:p w14:paraId="754B6640" w14:textId="77777777" w:rsidR="00F602B8" w:rsidRPr="004A6354" w:rsidRDefault="00F602B8" w:rsidP="001F2959">
            <w:pPr>
              <w:spacing w:after="0" w:line="360" w:lineRule="auto"/>
              <w:jc w:val="center"/>
              <w:rPr>
                <w:rFonts w:ascii="Times New Roman" w:hAnsi="Times New Roman"/>
                <w:b/>
                <w:color w:val="000000"/>
                <w:sz w:val="24"/>
                <w:szCs w:val="24"/>
              </w:rPr>
            </w:pPr>
          </w:p>
        </w:tc>
      </w:tr>
      <w:tr w:rsidR="00F602B8" w:rsidRPr="00390BD3" w14:paraId="1EDF3643" w14:textId="77777777" w:rsidTr="001F2959">
        <w:trPr>
          <w:trHeight w:val="368"/>
          <w:jc w:val="center"/>
        </w:trPr>
        <w:tc>
          <w:tcPr>
            <w:tcW w:w="2700" w:type="dxa"/>
            <w:shd w:val="clear" w:color="auto" w:fill="auto"/>
            <w:noWrap/>
            <w:vAlign w:val="bottom"/>
          </w:tcPr>
          <w:p w14:paraId="2971E290" w14:textId="77777777" w:rsidR="00F602B8" w:rsidRPr="00451872" w:rsidRDefault="00F602B8" w:rsidP="001F2959">
            <w:pPr>
              <w:spacing w:after="0" w:line="360" w:lineRule="auto"/>
              <w:jc w:val="center"/>
              <w:rPr>
                <w:rFonts w:ascii="Times New Roman" w:hAnsi="Times New Roman"/>
                <w:b/>
                <w:color w:val="000000"/>
                <w:sz w:val="24"/>
                <w:szCs w:val="24"/>
              </w:rPr>
            </w:pPr>
            <w:r w:rsidRPr="00451872">
              <w:rPr>
                <w:rFonts w:ascii="Times New Roman" w:hAnsi="Times New Roman"/>
                <w:b/>
                <w:color w:val="000000"/>
                <w:sz w:val="24"/>
                <w:szCs w:val="24"/>
              </w:rPr>
              <w:t>TOTAL</w:t>
            </w:r>
          </w:p>
        </w:tc>
        <w:tc>
          <w:tcPr>
            <w:tcW w:w="1080" w:type="dxa"/>
            <w:shd w:val="clear" w:color="auto" w:fill="auto"/>
            <w:noWrap/>
            <w:vAlign w:val="bottom"/>
          </w:tcPr>
          <w:p w14:paraId="110D6ADC" w14:textId="14551824"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1215" w:type="dxa"/>
            <w:shd w:val="clear" w:color="auto" w:fill="auto"/>
            <w:vAlign w:val="bottom"/>
          </w:tcPr>
          <w:p w14:paraId="4AC92468" w14:textId="1F8BD02E"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1065" w:type="dxa"/>
            <w:shd w:val="clear" w:color="auto" w:fill="auto"/>
            <w:vAlign w:val="bottom"/>
          </w:tcPr>
          <w:p w14:paraId="2186833F" w14:textId="51BE49E7"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917" w:type="dxa"/>
            <w:shd w:val="clear" w:color="auto" w:fill="auto"/>
            <w:vAlign w:val="bottom"/>
          </w:tcPr>
          <w:p w14:paraId="4065DD15" w14:textId="0C2610EB"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9</w:t>
            </w:r>
          </w:p>
        </w:tc>
      </w:tr>
    </w:tbl>
    <w:p w14:paraId="743174B0" w14:textId="77777777" w:rsidR="00F602B8" w:rsidRDefault="00F602B8" w:rsidP="00F602B8">
      <w:pPr>
        <w:pStyle w:val="Default"/>
        <w:spacing w:line="360" w:lineRule="auto"/>
        <w:ind w:firstLine="360"/>
        <w:jc w:val="both"/>
        <w:rPr>
          <w:rFonts w:ascii="Times New Roman" w:hAnsi="Times New Roman" w:cs="Times New Roman"/>
          <w:sz w:val="23"/>
          <w:szCs w:val="23"/>
          <w:lang w:val="en-US" w:eastAsia="en-US"/>
        </w:rPr>
      </w:pPr>
    </w:p>
    <w:p w14:paraId="285687AA" w14:textId="2B63AD5C" w:rsidR="00F602B8" w:rsidRDefault="00F602B8" w:rsidP="00F602B8">
      <w:pPr>
        <w:pStyle w:val="Default"/>
        <w:spacing w:line="360" w:lineRule="auto"/>
        <w:jc w:val="both"/>
        <w:rPr>
          <w:rFonts w:ascii="Times New Roman" w:hAnsi="Times New Roman" w:cs="Times New Roman"/>
          <w:b/>
          <w:bCs/>
        </w:rPr>
      </w:pPr>
    </w:p>
    <w:p w14:paraId="1A9F44D3" w14:textId="77777777" w:rsidR="00F602B8" w:rsidRDefault="00F602B8" w:rsidP="00F602B8">
      <w:pPr>
        <w:pStyle w:val="Default"/>
        <w:spacing w:line="360" w:lineRule="auto"/>
        <w:jc w:val="both"/>
        <w:rPr>
          <w:rFonts w:ascii="Times New Roman" w:hAnsi="Times New Roman" w:cs="Times New Roman"/>
          <w:b/>
          <w:bCs/>
        </w:rPr>
      </w:pPr>
    </w:p>
    <w:p w14:paraId="24FACF4B" w14:textId="77777777" w:rsidR="00E240A4" w:rsidRDefault="00E240A4" w:rsidP="00F602B8">
      <w:pPr>
        <w:pStyle w:val="Default"/>
        <w:spacing w:line="360" w:lineRule="auto"/>
        <w:jc w:val="both"/>
        <w:rPr>
          <w:rFonts w:ascii="Times New Roman" w:hAnsi="Times New Roman" w:cs="Times New Roman"/>
          <w:b/>
          <w:bCs/>
        </w:rPr>
      </w:pPr>
    </w:p>
    <w:p w14:paraId="28C3B925" w14:textId="4006741A" w:rsidR="00F602B8" w:rsidRDefault="00F602B8" w:rsidP="00F602B8">
      <w:pPr>
        <w:pStyle w:val="Default"/>
        <w:spacing w:line="360" w:lineRule="auto"/>
        <w:ind w:left="360" w:firstLine="360"/>
        <w:jc w:val="both"/>
        <w:rPr>
          <w:rFonts w:ascii="Times New Roman" w:hAnsi="Times New Roman" w:cs="Times New Roman"/>
          <w:b/>
          <w:bCs/>
        </w:rPr>
      </w:pPr>
      <w:proofErr w:type="spellStart"/>
      <w:r w:rsidRPr="0097240F">
        <w:rPr>
          <w:rFonts w:ascii="Times New Roman" w:hAnsi="Times New Roman" w:cs="Times New Roman"/>
          <w:b/>
          <w:bCs/>
        </w:rPr>
        <w:lastRenderedPageBreak/>
        <w:t>Distribuţia</w:t>
      </w:r>
      <w:proofErr w:type="spellEnd"/>
      <w:r w:rsidRPr="0097240F">
        <w:rPr>
          <w:rFonts w:ascii="Times New Roman" w:hAnsi="Times New Roman" w:cs="Times New Roman"/>
          <w:b/>
          <w:bCs/>
        </w:rPr>
        <w:t xml:space="preserve"> pe grade </w:t>
      </w:r>
      <w:proofErr w:type="spellStart"/>
      <w:r w:rsidRPr="0097240F">
        <w:rPr>
          <w:rFonts w:ascii="Times New Roman" w:hAnsi="Times New Roman" w:cs="Times New Roman"/>
          <w:b/>
          <w:bCs/>
        </w:rPr>
        <w:t>didactice</w:t>
      </w:r>
      <w:proofErr w:type="spellEnd"/>
      <w:r w:rsidRPr="0097240F">
        <w:rPr>
          <w:rFonts w:ascii="Times New Roman" w:hAnsi="Times New Roman" w:cs="Times New Roman"/>
          <w:b/>
          <w:bCs/>
        </w:rPr>
        <w:t xml:space="preserve"> a </w:t>
      </w:r>
      <w:proofErr w:type="spellStart"/>
      <w:r w:rsidRPr="0097240F">
        <w:rPr>
          <w:rFonts w:ascii="Times New Roman" w:hAnsi="Times New Roman" w:cs="Times New Roman"/>
          <w:b/>
          <w:bCs/>
        </w:rPr>
        <w:t>personalului</w:t>
      </w:r>
      <w:proofErr w:type="spellEnd"/>
      <w:r w:rsidRPr="0097240F">
        <w:rPr>
          <w:rFonts w:ascii="Times New Roman" w:hAnsi="Times New Roman" w:cs="Times New Roman"/>
          <w:b/>
          <w:bCs/>
        </w:rPr>
        <w:t xml:space="preserve"> didactic </w:t>
      </w:r>
      <w:proofErr w:type="spellStart"/>
      <w:r w:rsidRPr="0097240F">
        <w:rPr>
          <w:rFonts w:ascii="Times New Roman" w:hAnsi="Times New Roman" w:cs="Times New Roman"/>
          <w:b/>
          <w:bCs/>
        </w:rPr>
        <w:t>angajat</w:t>
      </w:r>
      <w:proofErr w:type="spellEnd"/>
      <w:r w:rsidRPr="0097240F">
        <w:rPr>
          <w:rFonts w:ascii="Times New Roman" w:hAnsi="Times New Roman" w:cs="Times New Roman"/>
          <w:b/>
          <w:bCs/>
        </w:rPr>
        <w:t>:</w:t>
      </w:r>
    </w:p>
    <w:p w14:paraId="52A0CF21" w14:textId="77777777" w:rsidR="001E0DCB" w:rsidRDefault="001E0DCB" w:rsidP="00F602B8">
      <w:pPr>
        <w:pStyle w:val="Default"/>
        <w:spacing w:line="360" w:lineRule="auto"/>
        <w:ind w:left="360" w:firstLine="360"/>
        <w:jc w:val="both"/>
        <w:rPr>
          <w:rFonts w:ascii="Times New Roman" w:hAnsi="Times New Roman" w:cs="Times New Roman"/>
          <w:b/>
          <w:bCs/>
        </w:rPr>
      </w:pP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189"/>
        <w:gridCol w:w="963"/>
        <w:gridCol w:w="1283"/>
      </w:tblGrid>
      <w:tr w:rsidR="00F602B8" w:rsidRPr="00390BD3" w14:paraId="2AB0094E" w14:textId="77777777" w:rsidTr="00EB17DD">
        <w:trPr>
          <w:trHeight w:val="350"/>
          <w:jc w:val="center"/>
        </w:trPr>
        <w:tc>
          <w:tcPr>
            <w:tcW w:w="2700" w:type="dxa"/>
            <w:shd w:val="clear" w:color="auto" w:fill="0070C0"/>
            <w:noWrap/>
            <w:vAlign w:val="bottom"/>
          </w:tcPr>
          <w:p w14:paraId="77A279AF"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Personalul</w:t>
            </w:r>
            <w:proofErr w:type="spellEnd"/>
            <w:r>
              <w:rPr>
                <w:rFonts w:ascii="Times New Roman" w:hAnsi="Times New Roman"/>
                <w:b/>
                <w:sz w:val="24"/>
                <w:szCs w:val="24"/>
              </w:rPr>
              <w:t xml:space="preserve"> didactic </w:t>
            </w:r>
            <w:proofErr w:type="spellStart"/>
            <w:r>
              <w:rPr>
                <w:rFonts w:ascii="Times New Roman" w:hAnsi="Times New Roman"/>
                <w:b/>
                <w:sz w:val="24"/>
                <w:szCs w:val="24"/>
              </w:rPr>
              <w:t>angajat</w:t>
            </w:r>
            <w:proofErr w:type="spellEnd"/>
          </w:p>
        </w:tc>
        <w:tc>
          <w:tcPr>
            <w:tcW w:w="1080" w:type="dxa"/>
            <w:shd w:val="clear" w:color="auto" w:fill="0070C0"/>
            <w:noWrap/>
            <w:vAlign w:val="bottom"/>
          </w:tcPr>
          <w:p w14:paraId="2F232616"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Total</w:t>
            </w:r>
          </w:p>
        </w:tc>
        <w:tc>
          <w:tcPr>
            <w:tcW w:w="1189" w:type="dxa"/>
            <w:shd w:val="clear" w:color="auto" w:fill="0070C0"/>
            <w:vAlign w:val="bottom"/>
          </w:tcPr>
          <w:p w14:paraId="7278E90A"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Preşcolar</w:t>
            </w:r>
            <w:proofErr w:type="spellEnd"/>
          </w:p>
        </w:tc>
        <w:tc>
          <w:tcPr>
            <w:tcW w:w="963" w:type="dxa"/>
            <w:shd w:val="clear" w:color="auto" w:fill="0070C0"/>
            <w:vAlign w:val="bottom"/>
          </w:tcPr>
          <w:p w14:paraId="239116AD"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Primar</w:t>
            </w:r>
            <w:proofErr w:type="spellEnd"/>
          </w:p>
        </w:tc>
        <w:tc>
          <w:tcPr>
            <w:tcW w:w="1283" w:type="dxa"/>
            <w:shd w:val="clear" w:color="auto" w:fill="0070C0"/>
            <w:vAlign w:val="bottom"/>
          </w:tcPr>
          <w:p w14:paraId="101FB002"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Gimnazial</w:t>
            </w:r>
            <w:proofErr w:type="spellEnd"/>
          </w:p>
        </w:tc>
      </w:tr>
      <w:tr w:rsidR="00F602B8" w:rsidRPr="00390BD3" w14:paraId="15573125" w14:textId="77777777" w:rsidTr="001F2959">
        <w:trPr>
          <w:trHeight w:val="368"/>
          <w:jc w:val="center"/>
        </w:trPr>
        <w:tc>
          <w:tcPr>
            <w:tcW w:w="2700" w:type="dxa"/>
            <w:shd w:val="clear" w:color="auto" w:fill="auto"/>
            <w:noWrap/>
            <w:vAlign w:val="bottom"/>
          </w:tcPr>
          <w:p w14:paraId="3E61C13D" w14:textId="77777777" w:rsidR="00F602B8" w:rsidRPr="00390BD3"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Gradul</w:t>
            </w:r>
            <w:proofErr w:type="spellEnd"/>
            <w:r>
              <w:rPr>
                <w:rFonts w:ascii="Times New Roman" w:hAnsi="Times New Roman"/>
                <w:color w:val="000000"/>
                <w:sz w:val="24"/>
                <w:szCs w:val="24"/>
              </w:rPr>
              <w:t xml:space="preserve"> I</w:t>
            </w:r>
          </w:p>
        </w:tc>
        <w:tc>
          <w:tcPr>
            <w:tcW w:w="1080" w:type="dxa"/>
            <w:shd w:val="clear" w:color="auto" w:fill="auto"/>
            <w:noWrap/>
            <w:vAlign w:val="bottom"/>
          </w:tcPr>
          <w:p w14:paraId="473F1B13" w14:textId="66D5D042"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10</w:t>
            </w:r>
          </w:p>
        </w:tc>
        <w:tc>
          <w:tcPr>
            <w:tcW w:w="1189" w:type="dxa"/>
            <w:shd w:val="clear" w:color="auto" w:fill="auto"/>
            <w:vAlign w:val="bottom"/>
          </w:tcPr>
          <w:p w14:paraId="5AFE808B" w14:textId="7E36FBFA"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963" w:type="dxa"/>
            <w:shd w:val="clear" w:color="auto" w:fill="auto"/>
            <w:vAlign w:val="bottom"/>
          </w:tcPr>
          <w:p w14:paraId="709629C3" w14:textId="19DA7903"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1283" w:type="dxa"/>
            <w:shd w:val="clear" w:color="auto" w:fill="auto"/>
            <w:vAlign w:val="bottom"/>
          </w:tcPr>
          <w:p w14:paraId="4BCD12CD" w14:textId="53732150"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5</w:t>
            </w:r>
          </w:p>
        </w:tc>
      </w:tr>
      <w:tr w:rsidR="00F602B8" w:rsidRPr="00390BD3" w14:paraId="267156F2" w14:textId="77777777" w:rsidTr="001F2959">
        <w:trPr>
          <w:trHeight w:val="368"/>
          <w:jc w:val="center"/>
        </w:trPr>
        <w:tc>
          <w:tcPr>
            <w:tcW w:w="2700" w:type="dxa"/>
            <w:shd w:val="clear" w:color="auto" w:fill="auto"/>
            <w:noWrap/>
            <w:vAlign w:val="bottom"/>
          </w:tcPr>
          <w:p w14:paraId="4D0516C8" w14:textId="77777777" w:rsidR="00F602B8"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Gradul</w:t>
            </w:r>
            <w:proofErr w:type="spellEnd"/>
            <w:r>
              <w:rPr>
                <w:rFonts w:ascii="Times New Roman" w:hAnsi="Times New Roman"/>
                <w:color w:val="000000"/>
                <w:sz w:val="24"/>
                <w:szCs w:val="24"/>
              </w:rPr>
              <w:t xml:space="preserve"> II</w:t>
            </w:r>
          </w:p>
        </w:tc>
        <w:tc>
          <w:tcPr>
            <w:tcW w:w="1080" w:type="dxa"/>
            <w:shd w:val="clear" w:color="auto" w:fill="auto"/>
            <w:noWrap/>
            <w:vAlign w:val="bottom"/>
          </w:tcPr>
          <w:p w14:paraId="5747D54A" w14:textId="33A35C47"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1189" w:type="dxa"/>
            <w:shd w:val="clear" w:color="auto" w:fill="auto"/>
            <w:vAlign w:val="bottom"/>
          </w:tcPr>
          <w:p w14:paraId="79CE6187" w14:textId="1E6DA19B"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w:t>
            </w:r>
          </w:p>
        </w:tc>
        <w:tc>
          <w:tcPr>
            <w:tcW w:w="963" w:type="dxa"/>
            <w:shd w:val="clear" w:color="auto" w:fill="auto"/>
            <w:vAlign w:val="bottom"/>
          </w:tcPr>
          <w:p w14:paraId="7D807C96" w14:textId="6D6135DD"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283" w:type="dxa"/>
            <w:shd w:val="clear" w:color="auto" w:fill="auto"/>
            <w:vAlign w:val="bottom"/>
          </w:tcPr>
          <w:p w14:paraId="45389322" w14:textId="60C3E479"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r>
      <w:tr w:rsidR="00F602B8" w:rsidRPr="00390BD3" w14:paraId="7B630965" w14:textId="77777777" w:rsidTr="001F2959">
        <w:trPr>
          <w:trHeight w:val="368"/>
          <w:jc w:val="center"/>
        </w:trPr>
        <w:tc>
          <w:tcPr>
            <w:tcW w:w="2700" w:type="dxa"/>
            <w:shd w:val="clear" w:color="auto" w:fill="auto"/>
            <w:noWrap/>
            <w:vAlign w:val="bottom"/>
          </w:tcPr>
          <w:p w14:paraId="6521425A" w14:textId="77777777" w:rsidR="00F602B8"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Definitivat</w:t>
            </w:r>
            <w:proofErr w:type="spellEnd"/>
          </w:p>
        </w:tc>
        <w:tc>
          <w:tcPr>
            <w:tcW w:w="1080" w:type="dxa"/>
            <w:shd w:val="clear" w:color="auto" w:fill="auto"/>
            <w:noWrap/>
            <w:vAlign w:val="bottom"/>
          </w:tcPr>
          <w:p w14:paraId="47FB58A0" w14:textId="1D17E3A4"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1189" w:type="dxa"/>
            <w:shd w:val="clear" w:color="auto" w:fill="auto"/>
            <w:vAlign w:val="bottom"/>
          </w:tcPr>
          <w:p w14:paraId="1083DB7A" w14:textId="6EDD6D7B"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963" w:type="dxa"/>
            <w:shd w:val="clear" w:color="auto" w:fill="auto"/>
            <w:vAlign w:val="bottom"/>
          </w:tcPr>
          <w:p w14:paraId="2D8799A2" w14:textId="455C4DF4"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1283" w:type="dxa"/>
            <w:shd w:val="clear" w:color="auto" w:fill="auto"/>
            <w:vAlign w:val="bottom"/>
          </w:tcPr>
          <w:p w14:paraId="461DAC2D" w14:textId="7A72903A"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r>
      <w:tr w:rsidR="00F602B8" w:rsidRPr="00390BD3" w14:paraId="476C996E" w14:textId="77777777" w:rsidTr="001F2959">
        <w:trPr>
          <w:trHeight w:val="368"/>
          <w:jc w:val="center"/>
        </w:trPr>
        <w:tc>
          <w:tcPr>
            <w:tcW w:w="2700" w:type="dxa"/>
            <w:shd w:val="clear" w:color="auto" w:fill="auto"/>
            <w:noWrap/>
            <w:vAlign w:val="bottom"/>
          </w:tcPr>
          <w:p w14:paraId="216C59BC" w14:textId="77777777" w:rsidR="00F602B8"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Debutanţi</w:t>
            </w:r>
            <w:proofErr w:type="spellEnd"/>
          </w:p>
        </w:tc>
        <w:tc>
          <w:tcPr>
            <w:tcW w:w="1080" w:type="dxa"/>
            <w:shd w:val="clear" w:color="auto" w:fill="auto"/>
            <w:noWrap/>
            <w:vAlign w:val="bottom"/>
          </w:tcPr>
          <w:p w14:paraId="54BB4674" w14:textId="3884C7DF"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w:t>
            </w:r>
          </w:p>
        </w:tc>
        <w:tc>
          <w:tcPr>
            <w:tcW w:w="1189" w:type="dxa"/>
            <w:shd w:val="clear" w:color="auto" w:fill="auto"/>
            <w:vAlign w:val="bottom"/>
          </w:tcPr>
          <w:p w14:paraId="2F8AC315"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963" w:type="dxa"/>
            <w:shd w:val="clear" w:color="auto" w:fill="auto"/>
            <w:vAlign w:val="bottom"/>
          </w:tcPr>
          <w:p w14:paraId="796AC887"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1283" w:type="dxa"/>
            <w:shd w:val="clear" w:color="auto" w:fill="auto"/>
            <w:vAlign w:val="bottom"/>
          </w:tcPr>
          <w:p w14:paraId="109BE353" w14:textId="18140792"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w:t>
            </w:r>
          </w:p>
        </w:tc>
      </w:tr>
      <w:tr w:rsidR="00F602B8" w:rsidRPr="00390BD3" w14:paraId="5369EFA5" w14:textId="77777777" w:rsidTr="001F2959">
        <w:trPr>
          <w:trHeight w:val="368"/>
          <w:jc w:val="center"/>
        </w:trPr>
        <w:tc>
          <w:tcPr>
            <w:tcW w:w="2700" w:type="dxa"/>
            <w:shd w:val="clear" w:color="auto" w:fill="auto"/>
            <w:noWrap/>
            <w:vAlign w:val="bottom"/>
          </w:tcPr>
          <w:p w14:paraId="2C46E63B" w14:textId="77777777" w:rsidR="00F602B8" w:rsidRPr="00451872" w:rsidRDefault="00F602B8" w:rsidP="001F2959">
            <w:pPr>
              <w:spacing w:after="0" w:line="360" w:lineRule="auto"/>
              <w:jc w:val="center"/>
              <w:rPr>
                <w:rFonts w:ascii="Times New Roman" w:hAnsi="Times New Roman"/>
                <w:b/>
                <w:color w:val="000000"/>
                <w:sz w:val="24"/>
                <w:szCs w:val="24"/>
              </w:rPr>
            </w:pPr>
            <w:r w:rsidRPr="00451872">
              <w:rPr>
                <w:rFonts w:ascii="Times New Roman" w:hAnsi="Times New Roman"/>
                <w:b/>
                <w:color w:val="000000"/>
                <w:sz w:val="24"/>
                <w:szCs w:val="24"/>
              </w:rPr>
              <w:t>TOTAL</w:t>
            </w:r>
          </w:p>
        </w:tc>
        <w:tc>
          <w:tcPr>
            <w:tcW w:w="1080" w:type="dxa"/>
            <w:shd w:val="clear" w:color="auto" w:fill="auto"/>
            <w:noWrap/>
            <w:vAlign w:val="bottom"/>
          </w:tcPr>
          <w:p w14:paraId="36FB3409" w14:textId="36D84B8B"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1189" w:type="dxa"/>
            <w:shd w:val="clear" w:color="auto" w:fill="auto"/>
            <w:vAlign w:val="bottom"/>
          </w:tcPr>
          <w:p w14:paraId="5E080580" w14:textId="3FBDEE09"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963" w:type="dxa"/>
            <w:shd w:val="clear" w:color="auto" w:fill="auto"/>
            <w:vAlign w:val="bottom"/>
          </w:tcPr>
          <w:p w14:paraId="74C7DD3B" w14:textId="01276E6C" w:rsidR="00F602B8" w:rsidRPr="004A6354" w:rsidRDefault="001E0DCB"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1283" w:type="dxa"/>
            <w:shd w:val="clear" w:color="auto" w:fill="auto"/>
            <w:vAlign w:val="bottom"/>
          </w:tcPr>
          <w:p w14:paraId="327F298E" w14:textId="60FF7E0C" w:rsidR="00F602B8" w:rsidRPr="004A6354"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9</w:t>
            </w:r>
          </w:p>
        </w:tc>
      </w:tr>
    </w:tbl>
    <w:p w14:paraId="006309F0" w14:textId="77777777" w:rsidR="00F602B8" w:rsidRDefault="00F602B8" w:rsidP="003352F5">
      <w:pPr>
        <w:pStyle w:val="Default"/>
        <w:spacing w:line="360" w:lineRule="auto"/>
        <w:jc w:val="both"/>
        <w:rPr>
          <w:rFonts w:ascii="Times New Roman" w:hAnsi="Times New Roman" w:cs="Times New Roman"/>
          <w:b/>
          <w:bCs/>
        </w:rPr>
      </w:pPr>
    </w:p>
    <w:p w14:paraId="7280FEB9" w14:textId="77777777" w:rsidR="00F602B8" w:rsidRDefault="00F602B8" w:rsidP="00F602B8">
      <w:pPr>
        <w:pStyle w:val="Default"/>
        <w:spacing w:line="360" w:lineRule="auto"/>
        <w:ind w:left="360" w:firstLine="360"/>
        <w:jc w:val="both"/>
        <w:rPr>
          <w:rFonts w:ascii="Times New Roman" w:hAnsi="Times New Roman" w:cs="Times New Roman"/>
          <w:b/>
          <w:bCs/>
        </w:rPr>
      </w:pPr>
    </w:p>
    <w:p w14:paraId="59B8E46F" w14:textId="77777777" w:rsidR="00F602B8" w:rsidRDefault="00F602B8" w:rsidP="00F602B8">
      <w:pPr>
        <w:pStyle w:val="Default"/>
        <w:spacing w:line="360" w:lineRule="auto"/>
        <w:ind w:left="360" w:firstLine="360"/>
        <w:jc w:val="both"/>
        <w:rPr>
          <w:rFonts w:ascii="Times New Roman" w:hAnsi="Times New Roman" w:cs="Times New Roman"/>
          <w:b/>
          <w:bCs/>
        </w:rPr>
      </w:pPr>
    </w:p>
    <w:p w14:paraId="25206DD6" w14:textId="77777777" w:rsidR="00F602B8" w:rsidRDefault="00F602B8" w:rsidP="00F602B8">
      <w:pPr>
        <w:pStyle w:val="Default"/>
        <w:spacing w:line="360" w:lineRule="auto"/>
        <w:ind w:left="360" w:firstLine="360"/>
        <w:jc w:val="both"/>
        <w:rPr>
          <w:rFonts w:ascii="Times New Roman" w:hAnsi="Times New Roman" w:cs="Times New Roman"/>
          <w:b/>
          <w:bCs/>
        </w:rPr>
      </w:pPr>
      <w:proofErr w:type="spellStart"/>
      <w:r w:rsidRPr="00223405">
        <w:rPr>
          <w:rFonts w:ascii="Times New Roman" w:hAnsi="Times New Roman" w:cs="Times New Roman"/>
          <w:b/>
          <w:bCs/>
        </w:rPr>
        <w:t>Distribuţia</w:t>
      </w:r>
      <w:proofErr w:type="spellEnd"/>
      <w:r w:rsidRPr="00223405">
        <w:rPr>
          <w:rFonts w:ascii="Times New Roman" w:hAnsi="Times New Roman" w:cs="Times New Roman"/>
          <w:b/>
          <w:bCs/>
        </w:rPr>
        <w:t xml:space="preserve"> </w:t>
      </w:r>
      <w:proofErr w:type="spellStart"/>
      <w:r w:rsidRPr="00223405">
        <w:rPr>
          <w:rFonts w:ascii="Times New Roman" w:hAnsi="Times New Roman" w:cs="Times New Roman"/>
          <w:b/>
          <w:bCs/>
        </w:rPr>
        <w:t>în</w:t>
      </w:r>
      <w:proofErr w:type="spellEnd"/>
      <w:r w:rsidRPr="00223405">
        <w:rPr>
          <w:rFonts w:ascii="Times New Roman" w:hAnsi="Times New Roman" w:cs="Times New Roman"/>
          <w:b/>
          <w:bCs/>
        </w:rPr>
        <w:t xml:space="preserve"> </w:t>
      </w:r>
      <w:proofErr w:type="spellStart"/>
      <w:r w:rsidRPr="00223405">
        <w:rPr>
          <w:rFonts w:ascii="Times New Roman" w:hAnsi="Times New Roman" w:cs="Times New Roman"/>
          <w:b/>
          <w:bCs/>
        </w:rPr>
        <w:t>funcţie</w:t>
      </w:r>
      <w:proofErr w:type="spellEnd"/>
      <w:r w:rsidRPr="00223405">
        <w:rPr>
          <w:rFonts w:ascii="Times New Roman" w:hAnsi="Times New Roman" w:cs="Times New Roman"/>
          <w:b/>
          <w:bCs/>
        </w:rPr>
        <w:t xml:space="preserve"> de </w:t>
      </w:r>
      <w:proofErr w:type="spellStart"/>
      <w:r w:rsidRPr="00223405">
        <w:rPr>
          <w:rFonts w:ascii="Times New Roman" w:hAnsi="Times New Roman" w:cs="Times New Roman"/>
          <w:b/>
          <w:bCs/>
        </w:rPr>
        <w:t>vechime</w:t>
      </w:r>
      <w:proofErr w:type="spellEnd"/>
      <w:r w:rsidRPr="00223405">
        <w:rPr>
          <w:rFonts w:ascii="Times New Roman" w:hAnsi="Times New Roman" w:cs="Times New Roman"/>
          <w:b/>
          <w:bCs/>
        </w:rPr>
        <w:t xml:space="preserve"> a </w:t>
      </w:r>
      <w:proofErr w:type="spellStart"/>
      <w:r w:rsidRPr="00223405">
        <w:rPr>
          <w:rFonts w:ascii="Times New Roman" w:hAnsi="Times New Roman" w:cs="Times New Roman"/>
          <w:b/>
          <w:bCs/>
        </w:rPr>
        <w:t>personalului</w:t>
      </w:r>
      <w:proofErr w:type="spellEnd"/>
      <w:r w:rsidRPr="00223405">
        <w:rPr>
          <w:rFonts w:ascii="Times New Roman" w:hAnsi="Times New Roman" w:cs="Times New Roman"/>
          <w:b/>
          <w:bCs/>
        </w:rPr>
        <w:t xml:space="preserve"> didactic </w:t>
      </w:r>
      <w:proofErr w:type="spellStart"/>
      <w:r w:rsidRPr="00223405">
        <w:rPr>
          <w:rFonts w:ascii="Times New Roman" w:hAnsi="Times New Roman" w:cs="Times New Roman"/>
          <w:b/>
          <w:bCs/>
        </w:rPr>
        <w:t>angajat</w:t>
      </w:r>
      <w:proofErr w:type="spellEnd"/>
      <w:r w:rsidRPr="00223405">
        <w:rPr>
          <w:rFonts w:ascii="Times New Roman" w:hAnsi="Times New Roman" w:cs="Times New Roman"/>
          <w:b/>
          <w:bCs/>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989"/>
        <w:gridCol w:w="925"/>
        <w:gridCol w:w="901"/>
        <w:gridCol w:w="1054"/>
        <w:gridCol w:w="1080"/>
        <w:gridCol w:w="990"/>
        <w:gridCol w:w="697"/>
        <w:gridCol w:w="1496"/>
      </w:tblGrid>
      <w:tr w:rsidR="00F602B8" w:rsidRPr="00390BD3" w14:paraId="4DBFFB67" w14:textId="77777777" w:rsidTr="001F2959">
        <w:trPr>
          <w:trHeight w:val="350"/>
          <w:jc w:val="center"/>
        </w:trPr>
        <w:tc>
          <w:tcPr>
            <w:tcW w:w="1649" w:type="dxa"/>
            <w:shd w:val="clear" w:color="auto" w:fill="0070C0"/>
            <w:noWrap/>
            <w:vAlign w:val="bottom"/>
          </w:tcPr>
          <w:p w14:paraId="682279B7"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Vechime</w:t>
            </w:r>
            <w:proofErr w:type="spellEnd"/>
          </w:p>
        </w:tc>
        <w:tc>
          <w:tcPr>
            <w:tcW w:w="989" w:type="dxa"/>
            <w:shd w:val="clear" w:color="auto" w:fill="0070C0"/>
            <w:noWrap/>
            <w:vAlign w:val="bottom"/>
          </w:tcPr>
          <w:p w14:paraId="0DA44C8E" w14:textId="77777777" w:rsidR="00F602B8" w:rsidRPr="00303391" w:rsidRDefault="00F602B8" w:rsidP="001F2959">
            <w:pPr>
              <w:spacing w:after="0" w:line="360" w:lineRule="auto"/>
              <w:rPr>
                <w:rFonts w:ascii="Times New Roman" w:hAnsi="Times New Roman"/>
                <w:b/>
                <w:sz w:val="20"/>
                <w:szCs w:val="20"/>
              </w:rPr>
            </w:pPr>
            <w:r w:rsidRPr="00303391">
              <w:rPr>
                <w:rFonts w:ascii="Times New Roman" w:hAnsi="Times New Roman"/>
                <w:b/>
                <w:sz w:val="20"/>
                <w:szCs w:val="20"/>
              </w:rPr>
              <w:t>0-3 ani</w:t>
            </w:r>
          </w:p>
        </w:tc>
        <w:tc>
          <w:tcPr>
            <w:tcW w:w="925" w:type="dxa"/>
            <w:shd w:val="clear" w:color="auto" w:fill="0070C0"/>
            <w:vAlign w:val="bottom"/>
          </w:tcPr>
          <w:p w14:paraId="7319ACB7" w14:textId="77777777" w:rsidR="00F602B8" w:rsidRPr="00303391" w:rsidRDefault="00F602B8" w:rsidP="001F2959">
            <w:pPr>
              <w:spacing w:line="360" w:lineRule="auto"/>
              <w:rPr>
                <w:rFonts w:ascii="Times New Roman" w:hAnsi="Times New Roman"/>
                <w:b/>
                <w:sz w:val="20"/>
                <w:szCs w:val="20"/>
              </w:rPr>
            </w:pPr>
            <w:r>
              <w:rPr>
                <w:rFonts w:ascii="Times New Roman" w:hAnsi="Times New Roman"/>
                <w:b/>
                <w:sz w:val="20"/>
                <w:szCs w:val="20"/>
              </w:rPr>
              <w:t>3-6</w:t>
            </w:r>
            <w:r w:rsidRPr="00303391">
              <w:rPr>
                <w:rFonts w:ascii="Times New Roman" w:hAnsi="Times New Roman"/>
                <w:b/>
                <w:sz w:val="20"/>
                <w:szCs w:val="20"/>
              </w:rPr>
              <w:t xml:space="preserve"> ani</w:t>
            </w:r>
          </w:p>
        </w:tc>
        <w:tc>
          <w:tcPr>
            <w:tcW w:w="901" w:type="dxa"/>
            <w:shd w:val="clear" w:color="auto" w:fill="0070C0"/>
            <w:vAlign w:val="bottom"/>
          </w:tcPr>
          <w:p w14:paraId="3B03CD1C" w14:textId="77777777" w:rsidR="00F602B8" w:rsidRPr="00303391" w:rsidRDefault="00F602B8" w:rsidP="001F2959">
            <w:pPr>
              <w:spacing w:line="360" w:lineRule="auto"/>
              <w:jc w:val="center"/>
              <w:rPr>
                <w:rFonts w:ascii="Times New Roman" w:hAnsi="Times New Roman"/>
                <w:b/>
                <w:sz w:val="20"/>
                <w:szCs w:val="20"/>
              </w:rPr>
            </w:pPr>
            <w:r w:rsidRPr="00303391">
              <w:rPr>
                <w:rFonts w:ascii="Times New Roman" w:hAnsi="Times New Roman"/>
                <w:b/>
                <w:sz w:val="20"/>
                <w:szCs w:val="20"/>
              </w:rPr>
              <w:t>6-10 ani</w:t>
            </w:r>
          </w:p>
        </w:tc>
        <w:tc>
          <w:tcPr>
            <w:tcW w:w="1054" w:type="dxa"/>
            <w:shd w:val="clear" w:color="auto" w:fill="0070C0"/>
            <w:vAlign w:val="bottom"/>
          </w:tcPr>
          <w:p w14:paraId="1BE082EA" w14:textId="77777777" w:rsidR="00F602B8" w:rsidRPr="00303391" w:rsidRDefault="00F602B8" w:rsidP="001F2959">
            <w:pPr>
              <w:spacing w:after="0" w:line="360" w:lineRule="auto"/>
              <w:jc w:val="center"/>
              <w:rPr>
                <w:rFonts w:ascii="Times New Roman" w:hAnsi="Times New Roman"/>
                <w:b/>
                <w:sz w:val="20"/>
                <w:szCs w:val="20"/>
              </w:rPr>
            </w:pPr>
            <w:r>
              <w:rPr>
                <w:rFonts w:ascii="Times New Roman" w:hAnsi="Times New Roman"/>
                <w:b/>
                <w:sz w:val="20"/>
                <w:szCs w:val="20"/>
              </w:rPr>
              <w:t>10</w:t>
            </w:r>
            <w:r w:rsidRPr="00303391">
              <w:rPr>
                <w:rFonts w:ascii="Times New Roman" w:hAnsi="Times New Roman"/>
                <w:b/>
                <w:sz w:val="20"/>
                <w:szCs w:val="20"/>
              </w:rPr>
              <w:t>-15 ani</w:t>
            </w:r>
          </w:p>
        </w:tc>
        <w:tc>
          <w:tcPr>
            <w:tcW w:w="1080" w:type="dxa"/>
            <w:shd w:val="clear" w:color="auto" w:fill="0070C0"/>
            <w:vAlign w:val="bottom"/>
          </w:tcPr>
          <w:p w14:paraId="0F0B1963" w14:textId="77777777" w:rsidR="00F602B8" w:rsidRPr="00303391" w:rsidRDefault="00F602B8" w:rsidP="001F2959">
            <w:pPr>
              <w:spacing w:after="0" w:line="360" w:lineRule="auto"/>
              <w:jc w:val="center"/>
              <w:rPr>
                <w:rFonts w:ascii="Times New Roman" w:hAnsi="Times New Roman"/>
                <w:b/>
                <w:sz w:val="20"/>
                <w:szCs w:val="20"/>
              </w:rPr>
            </w:pPr>
            <w:r>
              <w:rPr>
                <w:rFonts w:ascii="Times New Roman" w:hAnsi="Times New Roman"/>
                <w:b/>
                <w:sz w:val="20"/>
                <w:szCs w:val="20"/>
              </w:rPr>
              <w:t>15</w:t>
            </w:r>
            <w:r w:rsidRPr="00303391">
              <w:rPr>
                <w:rFonts w:ascii="Times New Roman" w:hAnsi="Times New Roman"/>
                <w:b/>
                <w:sz w:val="20"/>
                <w:szCs w:val="20"/>
              </w:rPr>
              <w:t>-20 ani</w:t>
            </w:r>
          </w:p>
        </w:tc>
        <w:tc>
          <w:tcPr>
            <w:tcW w:w="990" w:type="dxa"/>
            <w:shd w:val="clear" w:color="auto" w:fill="0070C0"/>
            <w:vAlign w:val="bottom"/>
          </w:tcPr>
          <w:p w14:paraId="37D99E4B" w14:textId="77777777" w:rsidR="00F602B8" w:rsidRPr="00303391" w:rsidRDefault="00F602B8" w:rsidP="001F2959">
            <w:pPr>
              <w:spacing w:after="0" w:line="360" w:lineRule="auto"/>
              <w:jc w:val="center"/>
              <w:rPr>
                <w:rFonts w:ascii="Times New Roman" w:hAnsi="Times New Roman"/>
                <w:b/>
                <w:sz w:val="20"/>
                <w:szCs w:val="20"/>
              </w:rPr>
            </w:pPr>
            <w:r>
              <w:rPr>
                <w:rFonts w:ascii="Times New Roman" w:hAnsi="Times New Roman"/>
                <w:b/>
                <w:sz w:val="20"/>
                <w:szCs w:val="20"/>
              </w:rPr>
              <w:t>20</w:t>
            </w:r>
            <w:r w:rsidRPr="00303391">
              <w:rPr>
                <w:rFonts w:ascii="Times New Roman" w:hAnsi="Times New Roman"/>
                <w:b/>
                <w:sz w:val="20"/>
                <w:szCs w:val="20"/>
              </w:rPr>
              <w:t>-25 ani</w:t>
            </w:r>
          </w:p>
        </w:tc>
        <w:tc>
          <w:tcPr>
            <w:tcW w:w="697" w:type="dxa"/>
            <w:shd w:val="clear" w:color="auto" w:fill="0070C0"/>
            <w:vAlign w:val="bottom"/>
          </w:tcPr>
          <w:p w14:paraId="329A66FB" w14:textId="77777777" w:rsidR="00F602B8" w:rsidRPr="00303391" w:rsidRDefault="00F602B8" w:rsidP="001F2959">
            <w:pPr>
              <w:spacing w:after="0" w:line="360" w:lineRule="auto"/>
              <w:jc w:val="center"/>
              <w:rPr>
                <w:rFonts w:ascii="Times New Roman" w:hAnsi="Times New Roman"/>
                <w:b/>
                <w:sz w:val="20"/>
                <w:szCs w:val="20"/>
              </w:rPr>
            </w:pPr>
            <w:r>
              <w:rPr>
                <w:rFonts w:ascii="Times New Roman" w:hAnsi="Times New Roman"/>
                <w:b/>
                <w:sz w:val="20"/>
                <w:szCs w:val="20"/>
              </w:rPr>
              <w:t>25</w:t>
            </w:r>
            <w:r w:rsidRPr="00303391">
              <w:rPr>
                <w:rFonts w:ascii="Times New Roman" w:hAnsi="Times New Roman"/>
                <w:b/>
                <w:sz w:val="20"/>
                <w:szCs w:val="20"/>
              </w:rPr>
              <w:t>-30 ani</w:t>
            </w:r>
          </w:p>
        </w:tc>
        <w:tc>
          <w:tcPr>
            <w:tcW w:w="1496" w:type="dxa"/>
            <w:shd w:val="clear" w:color="auto" w:fill="0070C0"/>
            <w:vAlign w:val="bottom"/>
          </w:tcPr>
          <w:p w14:paraId="686D8CD0" w14:textId="77777777" w:rsidR="00F602B8" w:rsidRPr="00303391" w:rsidRDefault="00F602B8" w:rsidP="001E7D70">
            <w:pPr>
              <w:numPr>
                <w:ilvl w:val="0"/>
                <w:numId w:val="37"/>
              </w:numPr>
              <w:spacing w:after="0" w:line="360" w:lineRule="auto"/>
              <w:jc w:val="center"/>
              <w:rPr>
                <w:rFonts w:ascii="Times New Roman" w:hAnsi="Times New Roman"/>
                <w:b/>
                <w:sz w:val="20"/>
                <w:szCs w:val="20"/>
              </w:rPr>
            </w:pPr>
            <w:r w:rsidRPr="00303391">
              <w:rPr>
                <w:rFonts w:ascii="Times New Roman" w:hAnsi="Times New Roman"/>
                <w:b/>
                <w:sz w:val="20"/>
                <w:szCs w:val="20"/>
              </w:rPr>
              <w:t xml:space="preserve">30 </w:t>
            </w:r>
            <w:proofErr w:type="gramStart"/>
            <w:r w:rsidRPr="00303391">
              <w:rPr>
                <w:rFonts w:ascii="Times New Roman" w:hAnsi="Times New Roman"/>
                <w:b/>
                <w:sz w:val="20"/>
                <w:szCs w:val="20"/>
              </w:rPr>
              <w:t>ani</w:t>
            </w:r>
            <w:proofErr w:type="gramEnd"/>
          </w:p>
        </w:tc>
      </w:tr>
      <w:tr w:rsidR="00F602B8" w:rsidRPr="00390BD3" w14:paraId="7C0D2836" w14:textId="77777777" w:rsidTr="001F2959">
        <w:trPr>
          <w:trHeight w:val="368"/>
          <w:jc w:val="center"/>
        </w:trPr>
        <w:tc>
          <w:tcPr>
            <w:tcW w:w="1649" w:type="dxa"/>
            <w:shd w:val="clear" w:color="auto" w:fill="auto"/>
            <w:noWrap/>
            <w:vAlign w:val="bottom"/>
          </w:tcPr>
          <w:p w14:paraId="591C7136" w14:textId="77777777" w:rsidR="00F602B8" w:rsidRPr="00390BD3"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învăţământ</w:t>
            </w:r>
            <w:proofErr w:type="spellEnd"/>
          </w:p>
        </w:tc>
        <w:tc>
          <w:tcPr>
            <w:tcW w:w="989" w:type="dxa"/>
            <w:shd w:val="clear" w:color="auto" w:fill="auto"/>
            <w:noWrap/>
            <w:vAlign w:val="bottom"/>
          </w:tcPr>
          <w:p w14:paraId="333019CE"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925" w:type="dxa"/>
            <w:shd w:val="clear" w:color="auto" w:fill="auto"/>
            <w:vAlign w:val="bottom"/>
          </w:tcPr>
          <w:p w14:paraId="575AD0F9" w14:textId="77777777" w:rsidR="00F602B8" w:rsidRPr="004A6354" w:rsidRDefault="00F602B8" w:rsidP="001F2959">
            <w:pPr>
              <w:spacing w:after="0" w:line="360" w:lineRule="auto"/>
              <w:jc w:val="center"/>
              <w:rPr>
                <w:rFonts w:ascii="Times New Roman" w:hAnsi="Times New Roman"/>
                <w:b/>
                <w:color w:val="000000"/>
                <w:sz w:val="24"/>
                <w:szCs w:val="24"/>
              </w:rPr>
            </w:pPr>
          </w:p>
        </w:tc>
        <w:tc>
          <w:tcPr>
            <w:tcW w:w="901" w:type="dxa"/>
            <w:shd w:val="clear" w:color="auto" w:fill="auto"/>
            <w:vAlign w:val="bottom"/>
          </w:tcPr>
          <w:p w14:paraId="520FB1D4" w14:textId="1A0CE4DB"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1054" w:type="dxa"/>
            <w:shd w:val="clear" w:color="auto" w:fill="auto"/>
            <w:vAlign w:val="bottom"/>
          </w:tcPr>
          <w:p w14:paraId="3F25F5E5" w14:textId="50172359"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1080" w:type="dxa"/>
            <w:shd w:val="clear" w:color="auto" w:fill="auto"/>
            <w:vAlign w:val="bottom"/>
          </w:tcPr>
          <w:p w14:paraId="2E5730E7" w14:textId="2A3E480A"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990" w:type="dxa"/>
          </w:tcPr>
          <w:p w14:paraId="61FBD82C" w14:textId="3B861B9F" w:rsidR="00F602B8"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697" w:type="dxa"/>
          </w:tcPr>
          <w:p w14:paraId="15A0EA0D" w14:textId="6211E72A" w:rsidR="00F602B8" w:rsidRDefault="003352F5"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496" w:type="dxa"/>
          </w:tcPr>
          <w:p w14:paraId="593FB4EF" w14:textId="1D1261CD" w:rsidR="00F602B8"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r>
      <w:tr w:rsidR="00F602B8" w:rsidRPr="00390BD3" w14:paraId="0A28F53D" w14:textId="77777777" w:rsidTr="001F2959">
        <w:trPr>
          <w:trHeight w:val="368"/>
          <w:jc w:val="center"/>
        </w:trPr>
        <w:tc>
          <w:tcPr>
            <w:tcW w:w="1649" w:type="dxa"/>
            <w:shd w:val="clear" w:color="auto" w:fill="auto"/>
            <w:noWrap/>
            <w:vAlign w:val="bottom"/>
          </w:tcPr>
          <w:p w14:paraId="1FCC9555" w14:textId="77777777" w:rsidR="00F602B8" w:rsidRDefault="00F602B8" w:rsidP="001F2959">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unitate</w:t>
            </w:r>
            <w:proofErr w:type="spellEnd"/>
          </w:p>
        </w:tc>
        <w:tc>
          <w:tcPr>
            <w:tcW w:w="989" w:type="dxa"/>
            <w:shd w:val="clear" w:color="auto" w:fill="auto"/>
            <w:noWrap/>
            <w:vAlign w:val="bottom"/>
          </w:tcPr>
          <w:p w14:paraId="06899F25" w14:textId="44BB70DF"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925" w:type="dxa"/>
            <w:shd w:val="clear" w:color="auto" w:fill="auto"/>
            <w:vAlign w:val="bottom"/>
          </w:tcPr>
          <w:p w14:paraId="68AB09EF" w14:textId="65E5F3E0"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901" w:type="dxa"/>
            <w:shd w:val="clear" w:color="auto" w:fill="auto"/>
            <w:vAlign w:val="bottom"/>
          </w:tcPr>
          <w:p w14:paraId="04A8F836" w14:textId="74395D75"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1054" w:type="dxa"/>
            <w:shd w:val="clear" w:color="auto" w:fill="auto"/>
            <w:vAlign w:val="bottom"/>
          </w:tcPr>
          <w:p w14:paraId="6146CFAF" w14:textId="2F6009E6"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080" w:type="dxa"/>
            <w:shd w:val="clear" w:color="auto" w:fill="auto"/>
            <w:vAlign w:val="bottom"/>
          </w:tcPr>
          <w:p w14:paraId="749A62E2" w14:textId="57C34139" w:rsidR="00F602B8" w:rsidRPr="004A6354"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990" w:type="dxa"/>
          </w:tcPr>
          <w:p w14:paraId="61D07109" w14:textId="50F6F705" w:rsidR="00F602B8"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697" w:type="dxa"/>
          </w:tcPr>
          <w:p w14:paraId="148D46B5" w14:textId="2D6F4F1D" w:rsidR="00F602B8"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496" w:type="dxa"/>
          </w:tcPr>
          <w:p w14:paraId="0ADE3877" w14:textId="78A9FAF3" w:rsidR="00F602B8" w:rsidRDefault="001C653A" w:rsidP="001F295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p>
        </w:tc>
      </w:tr>
    </w:tbl>
    <w:p w14:paraId="6054EDFD" w14:textId="77777777" w:rsidR="001F2959" w:rsidRDefault="001F2959" w:rsidP="00F602B8">
      <w:pPr>
        <w:pStyle w:val="Default"/>
        <w:spacing w:line="360" w:lineRule="auto"/>
        <w:ind w:firstLine="720"/>
        <w:jc w:val="both"/>
        <w:rPr>
          <w:rFonts w:ascii="Times New Roman" w:hAnsi="Times New Roman" w:cs="Times New Roman"/>
          <w:b/>
          <w:bCs/>
        </w:rPr>
      </w:pPr>
    </w:p>
    <w:p w14:paraId="3163DEB2" w14:textId="77777777" w:rsidR="00F602B8" w:rsidRDefault="00F602B8" w:rsidP="00F602B8">
      <w:pPr>
        <w:pStyle w:val="Default"/>
        <w:spacing w:line="360" w:lineRule="auto"/>
        <w:ind w:left="360" w:firstLine="360"/>
        <w:jc w:val="both"/>
        <w:rPr>
          <w:rFonts w:ascii="Times New Roman" w:hAnsi="Times New Roman" w:cs="Times New Roman"/>
          <w:b/>
          <w:bCs/>
        </w:rPr>
      </w:pPr>
    </w:p>
    <w:p w14:paraId="5F631892" w14:textId="77777777" w:rsidR="00F602B8" w:rsidRDefault="00F602B8" w:rsidP="00F602B8">
      <w:pPr>
        <w:pStyle w:val="Default"/>
        <w:spacing w:line="360" w:lineRule="auto"/>
        <w:ind w:left="360" w:firstLine="360"/>
        <w:jc w:val="both"/>
        <w:rPr>
          <w:rFonts w:ascii="Times New Roman" w:hAnsi="Times New Roman" w:cs="Times New Roman"/>
          <w:b/>
          <w:bCs/>
        </w:rPr>
      </w:pPr>
    </w:p>
    <w:p w14:paraId="77B284EF" w14:textId="77777777" w:rsidR="00F602B8" w:rsidRDefault="00F602B8" w:rsidP="00F602B8">
      <w:pPr>
        <w:pStyle w:val="Default"/>
        <w:spacing w:line="360" w:lineRule="auto"/>
        <w:ind w:left="360" w:firstLine="360"/>
        <w:jc w:val="both"/>
        <w:rPr>
          <w:rFonts w:ascii="Times New Roman" w:hAnsi="Times New Roman" w:cs="Times New Roman"/>
          <w:b/>
          <w:bCs/>
        </w:rPr>
      </w:pPr>
    </w:p>
    <w:p w14:paraId="16A2B43F" w14:textId="77777777" w:rsidR="00F602B8" w:rsidRDefault="00F602B8" w:rsidP="00F602B8">
      <w:pPr>
        <w:pStyle w:val="Default"/>
        <w:spacing w:line="360" w:lineRule="auto"/>
        <w:ind w:left="360" w:firstLine="360"/>
        <w:jc w:val="both"/>
        <w:rPr>
          <w:rFonts w:ascii="Times New Roman" w:hAnsi="Times New Roman" w:cs="Times New Roman"/>
          <w:b/>
          <w:bCs/>
        </w:rPr>
      </w:pPr>
    </w:p>
    <w:p w14:paraId="7AE98C41" w14:textId="77777777" w:rsidR="00F602B8" w:rsidRDefault="00F602B8" w:rsidP="00F602B8">
      <w:pPr>
        <w:pStyle w:val="Default"/>
        <w:spacing w:line="360" w:lineRule="auto"/>
        <w:jc w:val="both"/>
        <w:rPr>
          <w:rFonts w:ascii="Times New Roman" w:hAnsi="Times New Roman" w:cs="Times New Roman"/>
          <w:b/>
          <w:bCs/>
        </w:rPr>
      </w:pPr>
    </w:p>
    <w:p w14:paraId="6CB6A2BB" w14:textId="77777777" w:rsidR="00F602B8" w:rsidRDefault="00F602B8" w:rsidP="001F2959">
      <w:pPr>
        <w:pStyle w:val="Default"/>
        <w:spacing w:line="360" w:lineRule="auto"/>
        <w:jc w:val="both"/>
        <w:rPr>
          <w:rFonts w:ascii="Times New Roman" w:hAnsi="Times New Roman" w:cs="Times New Roman"/>
          <w:b/>
          <w:bCs/>
        </w:rPr>
      </w:pPr>
    </w:p>
    <w:p w14:paraId="358DC95C" w14:textId="77777777" w:rsidR="00E240A4" w:rsidRDefault="00E240A4" w:rsidP="001F2959">
      <w:pPr>
        <w:pStyle w:val="Default"/>
        <w:spacing w:line="360" w:lineRule="auto"/>
        <w:ind w:left="360" w:firstLine="360"/>
        <w:jc w:val="both"/>
        <w:rPr>
          <w:rFonts w:ascii="Times New Roman" w:hAnsi="Times New Roman" w:cs="Times New Roman"/>
          <w:b/>
          <w:bCs/>
        </w:rPr>
      </w:pPr>
    </w:p>
    <w:p w14:paraId="596FACDF" w14:textId="77777777" w:rsidR="00EB17DD" w:rsidRDefault="00EB17DD" w:rsidP="003352F5">
      <w:pPr>
        <w:pStyle w:val="Default"/>
        <w:spacing w:line="360" w:lineRule="auto"/>
        <w:jc w:val="both"/>
        <w:rPr>
          <w:rFonts w:ascii="Times New Roman" w:hAnsi="Times New Roman" w:cs="Times New Roman"/>
          <w:bCs/>
        </w:rPr>
      </w:pPr>
    </w:p>
    <w:p w14:paraId="2C47CC64" w14:textId="77777777" w:rsidR="001F2959" w:rsidRDefault="001F2959" w:rsidP="00F602B8">
      <w:pPr>
        <w:pStyle w:val="Default"/>
        <w:spacing w:line="360" w:lineRule="auto"/>
        <w:ind w:firstLine="720"/>
        <w:jc w:val="both"/>
        <w:rPr>
          <w:rFonts w:ascii="Times New Roman" w:hAnsi="Times New Roman" w:cs="Times New Roman"/>
          <w:bCs/>
        </w:rPr>
      </w:pPr>
    </w:p>
    <w:p w14:paraId="0E8D9D34" w14:textId="77777777" w:rsidR="00F602B8" w:rsidRDefault="00F602B8" w:rsidP="00F602B8">
      <w:pPr>
        <w:pStyle w:val="Default"/>
        <w:spacing w:line="360" w:lineRule="auto"/>
        <w:ind w:left="360" w:firstLine="360"/>
        <w:jc w:val="both"/>
        <w:rPr>
          <w:rFonts w:ascii="Times New Roman" w:hAnsi="Times New Roman" w:cs="Times New Roman"/>
          <w:bCs/>
        </w:rPr>
      </w:pPr>
    </w:p>
    <w:p w14:paraId="69D48F15" w14:textId="77777777" w:rsidR="00F602B8" w:rsidRPr="005E3076" w:rsidRDefault="00F602B8" w:rsidP="00F602B8">
      <w:pPr>
        <w:autoSpaceDE w:val="0"/>
        <w:autoSpaceDN w:val="0"/>
        <w:adjustRightInd w:val="0"/>
        <w:spacing w:after="0" w:line="360" w:lineRule="auto"/>
        <w:rPr>
          <w:rFonts w:ascii="Times New Roman" w:hAnsi="Times New Roman"/>
          <w:color w:val="000000"/>
          <w:sz w:val="24"/>
          <w:szCs w:val="24"/>
        </w:rPr>
      </w:pPr>
      <w:r w:rsidRPr="005E3076">
        <w:rPr>
          <w:rFonts w:ascii="Times New Roman" w:hAnsi="Times New Roman"/>
          <w:b/>
          <w:bCs/>
          <w:color w:val="000000"/>
          <w:sz w:val="24"/>
          <w:szCs w:val="24"/>
        </w:rPr>
        <w:t>I</w:t>
      </w:r>
      <w:r>
        <w:rPr>
          <w:rFonts w:ascii="Times New Roman" w:hAnsi="Times New Roman"/>
          <w:b/>
          <w:bCs/>
          <w:color w:val="000000"/>
          <w:sz w:val="24"/>
          <w:szCs w:val="24"/>
        </w:rPr>
        <w:t>V</w:t>
      </w:r>
      <w:r w:rsidRPr="005E3076">
        <w:rPr>
          <w:rFonts w:ascii="Times New Roman" w:hAnsi="Times New Roman"/>
          <w:b/>
          <w:bCs/>
          <w:color w:val="000000"/>
          <w:sz w:val="24"/>
          <w:szCs w:val="24"/>
        </w:rPr>
        <w:t xml:space="preserve">.2.1.3 PERSONAL DIDACTIC AUXILIAR ȘI NEDIDACTIC </w:t>
      </w:r>
    </w:p>
    <w:p w14:paraId="1A820581" w14:textId="77777777" w:rsidR="00F602B8" w:rsidRPr="005E3076" w:rsidRDefault="00F602B8" w:rsidP="00F602B8">
      <w:pPr>
        <w:pStyle w:val="Default"/>
        <w:spacing w:line="360" w:lineRule="auto"/>
        <w:jc w:val="both"/>
        <w:rPr>
          <w:rFonts w:ascii="Times New Roman" w:hAnsi="Times New Roman" w:cs="Times New Roman"/>
          <w:bCs/>
        </w:rPr>
      </w:pPr>
      <w:r w:rsidRPr="005E3076">
        <w:rPr>
          <w:rFonts w:ascii="Times New Roman" w:hAnsi="Times New Roman" w:cs="Times New Roman"/>
          <w:b/>
          <w:bCs/>
          <w:lang w:val="en-US" w:eastAsia="en-US"/>
        </w:rPr>
        <w:t>Personal didactic auxiliar</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gridCol w:w="1853"/>
        <w:gridCol w:w="1853"/>
      </w:tblGrid>
      <w:tr w:rsidR="00F602B8" w:rsidRPr="00390BD3" w14:paraId="0E73DD33" w14:textId="77777777" w:rsidTr="001F2959">
        <w:trPr>
          <w:trHeight w:val="350"/>
          <w:jc w:val="center"/>
        </w:trPr>
        <w:tc>
          <w:tcPr>
            <w:tcW w:w="3187" w:type="dxa"/>
            <w:shd w:val="clear" w:color="auto" w:fill="0070C0"/>
            <w:noWrap/>
            <w:vAlign w:val="bottom"/>
          </w:tcPr>
          <w:p w14:paraId="0919D66C"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Total </w:t>
            </w:r>
            <w:proofErr w:type="spellStart"/>
            <w:r>
              <w:rPr>
                <w:rFonts w:ascii="Times New Roman" w:hAnsi="Times New Roman"/>
                <w:b/>
                <w:sz w:val="24"/>
                <w:szCs w:val="24"/>
              </w:rPr>
              <w:t>posturi</w:t>
            </w:r>
            <w:proofErr w:type="spellEnd"/>
          </w:p>
        </w:tc>
        <w:tc>
          <w:tcPr>
            <w:tcW w:w="1853" w:type="dxa"/>
            <w:shd w:val="clear" w:color="auto" w:fill="0070C0"/>
            <w:noWrap/>
            <w:vAlign w:val="bottom"/>
          </w:tcPr>
          <w:p w14:paraId="3F439552"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Secretar</w:t>
            </w:r>
            <w:proofErr w:type="spellEnd"/>
          </w:p>
        </w:tc>
        <w:tc>
          <w:tcPr>
            <w:tcW w:w="1853" w:type="dxa"/>
            <w:shd w:val="clear" w:color="auto" w:fill="0070C0"/>
          </w:tcPr>
          <w:p w14:paraId="1EC44B73" w14:textId="77777777" w:rsidR="00F602B8"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Administrator </w:t>
            </w:r>
            <w:proofErr w:type="spellStart"/>
            <w:r>
              <w:rPr>
                <w:rFonts w:ascii="Times New Roman" w:hAnsi="Times New Roman"/>
                <w:b/>
                <w:sz w:val="24"/>
                <w:szCs w:val="24"/>
              </w:rPr>
              <w:t>financiar</w:t>
            </w:r>
            <w:proofErr w:type="spellEnd"/>
          </w:p>
        </w:tc>
        <w:tc>
          <w:tcPr>
            <w:tcW w:w="1853" w:type="dxa"/>
            <w:shd w:val="clear" w:color="auto" w:fill="0070C0"/>
          </w:tcPr>
          <w:p w14:paraId="6B8F3A64" w14:textId="77777777" w:rsidR="00F602B8" w:rsidRDefault="00F602B8" w:rsidP="001F2959">
            <w:pPr>
              <w:spacing w:after="0" w:line="360" w:lineRule="auto"/>
              <w:jc w:val="center"/>
              <w:rPr>
                <w:rFonts w:ascii="Times New Roman" w:hAnsi="Times New Roman"/>
                <w:b/>
                <w:sz w:val="24"/>
                <w:szCs w:val="24"/>
              </w:rPr>
            </w:pPr>
          </w:p>
          <w:p w14:paraId="70BFF055" w14:textId="77777777" w:rsidR="00F602B8"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Bibliotecar</w:t>
            </w:r>
            <w:proofErr w:type="spellEnd"/>
          </w:p>
        </w:tc>
      </w:tr>
      <w:tr w:rsidR="00F602B8" w:rsidRPr="00390BD3" w14:paraId="6C014CA6" w14:textId="77777777" w:rsidTr="001F2959">
        <w:trPr>
          <w:trHeight w:val="368"/>
          <w:jc w:val="center"/>
        </w:trPr>
        <w:tc>
          <w:tcPr>
            <w:tcW w:w="3187" w:type="dxa"/>
            <w:shd w:val="clear" w:color="auto" w:fill="auto"/>
            <w:noWrap/>
            <w:vAlign w:val="bottom"/>
          </w:tcPr>
          <w:p w14:paraId="0DF9ABCC" w14:textId="7B4E2223" w:rsidR="00F602B8" w:rsidRPr="00390BD3"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853" w:type="dxa"/>
            <w:shd w:val="clear" w:color="auto" w:fill="auto"/>
            <w:noWrap/>
            <w:vAlign w:val="bottom"/>
          </w:tcPr>
          <w:p w14:paraId="3E40626A" w14:textId="77D3F312" w:rsidR="00F602B8" w:rsidRPr="00390BD3"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853" w:type="dxa"/>
          </w:tcPr>
          <w:p w14:paraId="470C43EA" w14:textId="2B0191AE" w:rsidR="00F602B8"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853" w:type="dxa"/>
          </w:tcPr>
          <w:p w14:paraId="3C9645D2" w14:textId="763E9481" w:rsidR="00F602B8"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r>
    </w:tbl>
    <w:p w14:paraId="08E66176" w14:textId="77777777" w:rsidR="00F602B8" w:rsidRDefault="00F602B8" w:rsidP="00F602B8">
      <w:pPr>
        <w:pStyle w:val="Default"/>
        <w:spacing w:line="360" w:lineRule="auto"/>
        <w:jc w:val="both"/>
        <w:rPr>
          <w:rFonts w:ascii="Times New Roman" w:hAnsi="Times New Roman" w:cs="Times New Roman"/>
          <w:b/>
          <w:bCs/>
        </w:rPr>
      </w:pPr>
    </w:p>
    <w:p w14:paraId="0935A7BD" w14:textId="77777777" w:rsidR="00F602B8" w:rsidRDefault="00F602B8" w:rsidP="00F602B8">
      <w:pPr>
        <w:pStyle w:val="Default"/>
        <w:spacing w:line="360" w:lineRule="auto"/>
        <w:jc w:val="both"/>
        <w:rPr>
          <w:rFonts w:ascii="Times New Roman" w:hAnsi="Times New Roman" w:cs="Times New Roman"/>
          <w:b/>
          <w:bCs/>
        </w:rPr>
      </w:pPr>
      <w:r w:rsidRPr="005E3076">
        <w:rPr>
          <w:rFonts w:ascii="Times New Roman" w:hAnsi="Times New Roman" w:cs="Times New Roman"/>
          <w:b/>
          <w:bCs/>
          <w:lang w:val="en-US" w:eastAsia="en-US"/>
        </w:rPr>
        <w:t xml:space="preserve">Personal </w:t>
      </w:r>
      <w:proofErr w:type="spellStart"/>
      <w:r>
        <w:rPr>
          <w:rFonts w:ascii="Times New Roman" w:hAnsi="Times New Roman" w:cs="Times New Roman"/>
          <w:b/>
          <w:bCs/>
          <w:lang w:val="en-US" w:eastAsia="en-US"/>
        </w:rPr>
        <w:t>ne</w:t>
      </w:r>
      <w:r w:rsidRPr="005E3076">
        <w:rPr>
          <w:rFonts w:ascii="Times New Roman" w:hAnsi="Times New Roman" w:cs="Times New Roman"/>
          <w:b/>
          <w:bCs/>
          <w:lang w:val="en-US" w:eastAsia="en-US"/>
        </w:rPr>
        <w:t>didactic</w:t>
      </w:r>
      <w:proofErr w:type="spellEnd"/>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gridCol w:w="1770"/>
        <w:gridCol w:w="1936"/>
      </w:tblGrid>
      <w:tr w:rsidR="00F602B8" w:rsidRPr="00390BD3" w14:paraId="2A763828" w14:textId="77777777" w:rsidTr="001F2959">
        <w:trPr>
          <w:trHeight w:val="350"/>
          <w:jc w:val="center"/>
        </w:trPr>
        <w:tc>
          <w:tcPr>
            <w:tcW w:w="3187" w:type="dxa"/>
            <w:shd w:val="clear" w:color="auto" w:fill="0070C0"/>
            <w:noWrap/>
            <w:vAlign w:val="bottom"/>
          </w:tcPr>
          <w:p w14:paraId="6A70B627" w14:textId="77777777" w:rsidR="00F602B8" w:rsidRPr="00390BD3" w:rsidRDefault="00F602B8" w:rsidP="001F2959">
            <w:pPr>
              <w:spacing w:after="0" w:line="360" w:lineRule="auto"/>
              <w:jc w:val="center"/>
              <w:rPr>
                <w:rFonts w:ascii="Times New Roman" w:hAnsi="Times New Roman"/>
                <w:b/>
                <w:sz w:val="24"/>
                <w:szCs w:val="24"/>
              </w:rPr>
            </w:pPr>
            <w:r>
              <w:rPr>
                <w:rFonts w:ascii="Times New Roman" w:hAnsi="Times New Roman"/>
                <w:b/>
                <w:sz w:val="24"/>
                <w:szCs w:val="24"/>
              </w:rPr>
              <w:t xml:space="preserve">Total </w:t>
            </w:r>
            <w:proofErr w:type="spellStart"/>
            <w:r>
              <w:rPr>
                <w:rFonts w:ascii="Times New Roman" w:hAnsi="Times New Roman"/>
                <w:b/>
                <w:sz w:val="24"/>
                <w:szCs w:val="24"/>
              </w:rPr>
              <w:t>posturi</w:t>
            </w:r>
            <w:proofErr w:type="spellEnd"/>
          </w:p>
        </w:tc>
        <w:tc>
          <w:tcPr>
            <w:tcW w:w="1853" w:type="dxa"/>
            <w:shd w:val="clear" w:color="auto" w:fill="0070C0"/>
            <w:noWrap/>
            <w:vAlign w:val="bottom"/>
          </w:tcPr>
          <w:p w14:paraId="0108F4BA" w14:textId="77777777" w:rsidR="00F602B8" w:rsidRPr="00390BD3"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Îngrijitor</w:t>
            </w:r>
            <w:proofErr w:type="spellEnd"/>
            <w:r>
              <w:rPr>
                <w:rFonts w:ascii="Times New Roman" w:hAnsi="Times New Roman"/>
                <w:b/>
                <w:sz w:val="24"/>
                <w:szCs w:val="24"/>
              </w:rPr>
              <w:t xml:space="preserve"> </w:t>
            </w:r>
            <w:proofErr w:type="spellStart"/>
            <w:r>
              <w:rPr>
                <w:rFonts w:ascii="Times New Roman" w:hAnsi="Times New Roman"/>
                <w:b/>
                <w:sz w:val="24"/>
                <w:szCs w:val="24"/>
              </w:rPr>
              <w:t>şcolar</w:t>
            </w:r>
            <w:proofErr w:type="spellEnd"/>
          </w:p>
        </w:tc>
        <w:tc>
          <w:tcPr>
            <w:tcW w:w="1853" w:type="dxa"/>
            <w:shd w:val="clear" w:color="auto" w:fill="0070C0"/>
          </w:tcPr>
          <w:p w14:paraId="4FA12F07" w14:textId="77777777" w:rsidR="00F602B8" w:rsidRDefault="00F602B8" w:rsidP="001F2959">
            <w:pPr>
              <w:spacing w:after="0" w:line="360" w:lineRule="auto"/>
              <w:jc w:val="center"/>
              <w:rPr>
                <w:rFonts w:ascii="Times New Roman" w:hAnsi="Times New Roman"/>
                <w:b/>
                <w:sz w:val="24"/>
                <w:szCs w:val="24"/>
              </w:rPr>
            </w:pPr>
          </w:p>
          <w:p w14:paraId="759606DE" w14:textId="77777777" w:rsidR="00F602B8" w:rsidRDefault="00F602B8" w:rsidP="001F2959">
            <w:pPr>
              <w:spacing w:after="0" w:line="360" w:lineRule="auto"/>
              <w:jc w:val="center"/>
              <w:rPr>
                <w:rFonts w:ascii="Times New Roman" w:hAnsi="Times New Roman"/>
                <w:b/>
                <w:sz w:val="24"/>
                <w:szCs w:val="24"/>
              </w:rPr>
            </w:pPr>
            <w:proofErr w:type="spellStart"/>
            <w:r>
              <w:rPr>
                <w:rFonts w:ascii="Times New Roman" w:hAnsi="Times New Roman"/>
                <w:b/>
                <w:sz w:val="24"/>
                <w:szCs w:val="24"/>
              </w:rPr>
              <w:t>Şofer</w:t>
            </w:r>
            <w:proofErr w:type="spellEnd"/>
          </w:p>
        </w:tc>
        <w:tc>
          <w:tcPr>
            <w:tcW w:w="1853" w:type="dxa"/>
            <w:shd w:val="clear" w:color="auto" w:fill="0070C0"/>
          </w:tcPr>
          <w:p w14:paraId="17926A76" w14:textId="77777777" w:rsidR="00F602B8" w:rsidRDefault="00F602B8" w:rsidP="001F2959">
            <w:pPr>
              <w:spacing w:after="0" w:line="360" w:lineRule="auto"/>
              <w:rPr>
                <w:rFonts w:ascii="Times New Roman" w:hAnsi="Times New Roman"/>
                <w:b/>
                <w:sz w:val="24"/>
                <w:szCs w:val="24"/>
              </w:rPr>
            </w:pPr>
          </w:p>
          <w:p w14:paraId="670AF56D" w14:textId="77777777" w:rsidR="00F602B8" w:rsidRDefault="00F602B8" w:rsidP="001F2959">
            <w:pPr>
              <w:spacing w:after="0" w:line="360" w:lineRule="auto"/>
              <w:rPr>
                <w:rFonts w:ascii="Times New Roman" w:hAnsi="Times New Roman"/>
                <w:b/>
                <w:sz w:val="24"/>
                <w:szCs w:val="24"/>
              </w:rPr>
            </w:pPr>
            <w:proofErr w:type="spellStart"/>
            <w:r>
              <w:rPr>
                <w:rFonts w:ascii="Times New Roman" w:hAnsi="Times New Roman"/>
                <w:b/>
                <w:sz w:val="24"/>
                <w:szCs w:val="24"/>
              </w:rPr>
              <w:t>Muncitor</w:t>
            </w:r>
            <w:proofErr w:type="spellEnd"/>
            <w:r>
              <w:rPr>
                <w:rFonts w:ascii="Times New Roman" w:hAnsi="Times New Roman"/>
                <w:b/>
                <w:sz w:val="24"/>
                <w:szCs w:val="24"/>
              </w:rPr>
              <w:t>/</w:t>
            </w:r>
            <w:proofErr w:type="spellStart"/>
            <w:r>
              <w:rPr>
                <w:rFonts w:ascii="Times New Roman" w:hAnsi="Times New Roman"/>
                <w:b/>
                <w:sz w:val="24"/>
                <w:szCs w:val="24"/>
              </w:rPr>
              <w:t>fochist</w:t>
            </w:r>
            <w:proofErr w:type="spellEnd"/>
          </w:p>
        </w:tc>
      </w:tr>
      <w:tr w:rsidR="00F602B8" w:rsidRPr="00390BD3" w14:paraId="759DF80E" w14:textId="77777777" w:rsidTr="001F2959">
        <w:trPr>
          <w:trHeight w:val="368"/>
          <w:jc w:val="center"/>
        </w:trPr>
        <w:tc>
          <w:tcPr>
            <w:tcW w:w="3187" w:type="dxa"/>
            <w:shd w:val="clear" w:color="auto" w:fill="auto"/>
            <w:noWrap/>
            <w:vAlign w:val="bottom"/>
          </w:tcPr>
          <w:p w14:paraId="14551D0B" w14:textId="2E6836DA" w:rsidR="00F602B8" w:rsidRPr="00390BD3"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3,5</w:t>
            </w:r>
          </w:p>
        </w:tc>
        <w:tc>
          <w:tcPr>
            <w:tcW w:w="1853" w:type="dxa"/>
            <w:shd w:val="clear" w:color="auto" w:fill="auto"/>
            <w:noWrap/>
            <w:vAlign w:val="bottom"/>
          </w:tcPr>
          <w:p w14:paraId="2047DF8D" w14:textId="6F0D0D01" w:rsidR="00F602B8" w:rsidRPr="00390BD3"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853" w:type="dxa"/>
          </w:tcPr>
          <w:p w14:paraId="0057F2AD" w14:textId="4794D72A" w:rsidR="00F602B8"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853" w:type="dxa"/>
          </w:tcPr>
          <w:p w14:paraId="49059124" w14:textId="340F3190" w:rsidR="00F602B8" w:rsidRDefault="003352F5" w:rsidP="001F295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r>
    </w:tbl>
    <w:p w14:paraId="4842217A" w14:textId="77777777" w:rsidR="00F602B8" w:rsidRDefault="00F602B8" w:rsidP="00F602B8">
      <w:pPr>
        <w:autoSpaceDE w:val="0"/>
        <w:autoSpaceDN w:val="0"/>
        <w:adjustRightInd w:val="0"/>
        <w:spacing w:after="0" w:line="360" w:lineRule="auto"/>
        <w:rPr>
          <w:rFonts w:ascii="Times New Roman" w:hAnsi="Times New Roman"/>
          <w:b/>
          <w:bCs/>
          <w:color w:val="000000"/>
          <w:sz w:val="24"/>
          <w:szCs w:val="24"/>
        </w:rPr>
      </w:pPr>
    </w:p>
    <w:p w14:paraId="2C0B30D8" w14:textId="77777777" w:rsidR="00F602B8" w:rsidRPr="007C7F15" w:rsidRDefault="00F602B8" w:rsidP="00F602B8">
      <w:pPr>
        <w:autoSpaceDE w:val="0"/>
        <w:autoSpaceDN w:val="0"/>
        <w:adjustRightInd w:val="0"/>
        <w:spacing w:after="0" w:line="360" w:lineRule="auto"/>
        <w:rPr>
          <w:rFonts w:ascii="Times New Roman" w:hAnsi="Times New Roman"/>
          <w:color w:val="000000"/>
          <w:sz w:val="24"/>
          <w:szCs w:val="24"/>
        </w:rPr>
      </w:pPr>
      <w:r>
        <w:rPr>
          <w:rFonts w:ascii="Times New Roman" w:hAnsi="Times New Roman"/>
          <w:b/>
          <w:bCs/>
          <w:color w:val="000000"/>
          <w:sz w:val="24"/>
          <w:szCs w:val="24"/>
        </w:rPr>
        <w:t>IV</w:t>
      </w:r>
      <w:r w:rsidRPr="007C7F15">
        <w:rPr>
          <w:rFonts w:ascii="Times New Roman" w:hAnsi="Times New Roman"/>
          <w:b/>
          <w:bCs/>
          <w:color w:val="000000"/>
          <w:sz w:val="24"/>
          <w:szCs w:val="24"/>
        </w:rPr>
        <w:t xml:space="preserve">.2.2 RESURSE MATERIALE </w:t>
      </w:r>
    </w:p>
    <w:p w14:paraId="445D9B0C" w14:textId="46744B06" w:rsidR="00F602B8" w:rsidRPr="00271031" w:rsidRDefault="00F602B8" w:rsidP="00F602B8">
      <w:pPr>
        <w:pStyle w:val="Bodytext10"/>
        <w:shd w:val="clear" w:color="auto" w:fill="auto"/>
        <w:spacing w:before="0" w:line="360" w:lineRule="auto"/>
        <w:ind w:left="20" w:right="20" w:firstLine="700"/>
        <w:jc w:val="both"/>
        <w:rPr>
          <w:sz w:val="24"/>
          <w:szCs w:val="24"/>
        </w:rPr>
      </w:pPr>
      <w:proofErr w:type="spellStart"/>
      <w:r w:rsidRPr="00271031">
        <w:rPr>
          <w:rStyle w:val="Bodytext0"/>
          <w:color w:val="000000"/>
          <w:sz w:val="24"/>
          <w:szCs w:val="24"/>
        </w:rPr>
        <w:t>Activitatea</w:t>
      </w:r>
      <w:proofErr w:type="spellEnd"/>
      <w:r w:rsidRPr="00271031">
        <w:rPr>
          <w:rStyle w:val="Bodytext0"/>
          <w:color w:val="000000"/>
          <w:sz w:val="24"/>
          <w:szCs w:val="24"/>
        </w:rPr>
        <w:t xml:space="preserve"> de </w:t>
      </w:r>
      <w:proofErr w:type="spellStart"/>
      <w:r w:rsidRPr="00271031">
        <w:rPr>
          <w:rStyle w:val="Bodytext0"/>
          <w:color w:val="000000"/>
          <w:sz w:val="24"/>
          <w:szCs w:val="24"/>
        </w:rPr>
        <w:t>instruire</w:t>
      </w:r>
      <w:proofErr w:type="spellEnd"/>
      <w:r w:rsidRPr="00271031">
        <w:rPr>
          <w:rStyle w:val="Bodytext0"/>
          <w:color w:val="000000"/>
          <w:sz w:val="24"/>
          <w:szCs w:val="24"/>
        </w:rPr>
        <w:t xml:space="preserve"> </w:t>
      </w:r>
      <w:proofErr w:type="spellStart"/>
      <w:r w:rsidRPr="00271031">
        <w:rPr>
          <w:rStyle w:val="Bodytext0"/>
          <w:color w:val="000000"/>
          <w:sz w:val="24"/>
          <w:szCs w:val="24"/>
        </w:rPr>
        <w:t>şi</w:t>
      </w:r>
      <w:proofErr w:type="spellEnd"/>
      <w:r w:rsidRPr="00271031">
        <w:rPr>
          <w:rStyle w:val="Bodytext0"/>
          <w:color w:val="000000"/>
          <w:sz w:val="24"/>
          <w:szCs w:val="24"/>
        </w:rPr>
        <w:t xml:space="preserve"> </w:t>
      </w:r>
      <w:proofErr w:type="spellStart"/>
      <w:r w:rsidRPr="00271031">
        <w:rPr>
          <w:rStyle w:val="Bodytext0"/>
          <w:color w:val="000000"/>
          <w:sz w:val="24"/>
          <w:szCs w:val="24"/>
        </w:rPr>
        <w:t>educare</w:t>
      </w:r>
      <w:proofErr w:type="spellEnd"/>
      <w:r w:rsidRPr="00271031">
        <w:rPr>
          <w:rStyle w:val="Bodytext0"/>
          <w:color w:val="000000"/>
          <w:sz w:val="24"/>
          <w:szCs w:val="24"/>
        </w:rPr>
        <w:t xml:space="preserve"> </w:t>
      </w:r>
      <w:proofErr w:type="gramStart"/>
      <w:r w:rsidRPr="00271031">
        <w:rPr>
          <w:rStyle w:val="Bodytext0"/>
          <w:color w:val="000000"/>
          <w:sz w:val="24"/>
          <w:szCs w:val="24"/>
        </w:rPr>
        <w:t>a</w:t>
      </w:r>
      <w:proofErr w:type="gramEnd"/>
      <w:r w:rsidRPr="00271031">
        <w:rPr>
          <w:rStyle w:val="Bodytext0"/>
          <w:color w:val="000000"/>
          <w:sz w:val="24"/>
          <w:szCs w:val="24"/>
        </w:rPr>
        <w:t xml:space="preserve"> </w:t>
      </w:r>
      <w:proofErr w:type="spellStart"/>
      <w:r w:rsidRPr="00271031">
        <w:rPr>
          <w:rStyle w:val="Bodytext0"/>
          <w:color w:val="000000"/>
          <w:sz w:val="24"/>
          <w:szCs w:val="24"/>
        </w:rPr>
        <w:t>elevilor</w:t>
      </w:r>
      <w:proofErr w:type="spellEnd"/>
      <w:r w:rsidRPr="00271031">
        <w:rPr>
          <w:rStyle w:val="Bodytext0"/>
          <w:color w:val="000000"/>
          <w:sz w:val="24"/>
          <w:szCs w:val="24"/>
        </w:rPr>
        <w:t xml:space="preserve"> se </w:t>
      </w:r>
      <w:proofErr w:type="spellStart"/>
      <w:r w:rsidRPr="00271031">
        <w:rPr>
          <w:rStyle w:val="Bodytext0"/>
          <w:color w:val="000000"/>
          <w:sz w:val="24"/>
          <w:szCs w:val="24"/>
        </w:rPr>
        <w:t>desfăşoară</w:t>
      </w:r>
      <w:proofErr w:type="spellEnd"/>
      <w:r w:rsidRPr="00271031">
        <w:rPr>
          <w:rStyle w:val="Bodytext0"/>
          <w:color w:val="000000"/>
          <w:sz w:val="24"/>
          <w:szCs w:val="24"/>
        </w:rPr>
        <w:t xml:space="preserve"> </w:t>
      </w:r>
      <w:proofErr w:type="spellStart"/>
      <w:r w:rsidRPr="00271031">
        <w:rPr>
          <w:rStyle w:val="Bodytext0"/>
          <w:color w:val="000000"/>
          <w:sz w:val="24"/>
          <w:szCs w:val="24"/>
        </w:rPr>
        <w:t>în</w:t>
      </w:r>
      <w:proofErr w:type="spellEnd"/>
      <w:r w:rsidRPr="00271031">
        <w:rPr>
          <w:rStyle w:val="Bodytext0"/>
          <w:color w:val="000000"/>
          <w:sz w:val="24"/>
          <w:szCs w:val="24"/>
        </w:rPr>
        <w:t xml:space="preserve"> </w:t>
      </w:r>
      <w:r w:rsidR="00385CE3">
        <w:rPr>
          <w:rStyle w:val="Bodytext0"/>
          <w:color w:val="000000"/>
          <w:sz w:val="24"/>
          <w:szCs w:val="24"/>
        </w:rPr>
        <w:t xml:space="preserve">4 </w:t>
      </w:r>
      <w:proofErr w:type="spellStart"/>
      <w:r w:rsidRPr="00271031">
        <w:rPr>
          <w:rStyle w:val="Bodytext0"/>
          <w:color w:val="000000"/>
          <w:sz w:val="24"/>
          <w:szCs w:val="24"/>
        </w:rPr>
        <w:t>corpuri</w:t>
      </w:r>
      <w:proofErr w:type="spellEnd"/>
      <w:r w:rsidRPr="00271031">
        <w:rPr>
          <w:rStyle w:val="Bodytext0"/>
          <w:color w:val="000000"/>
          <w:sz w:val="24"/>
          <w:szCs w:val="24"/>
        </w:rPr>
        <w:t xml:space="preserve"> de </w:t>
      </w:r>
      <w:proofErr w:type="spellStart"/>
      <w:r w:rsidRPr="00271031">
        <w:rPr>
          <w:rStyle w:val="Bodytext0"/>
          <w:color w:val="000000"/>
          <w:sz w:val="24"/>
          <w:szCs w:val="24"/>
        </w:rPr>
        <w:t>clădire</w:t>
      </w:r>
      <w:proofErr w:type="spellEnd"/>
      <w:r w:rsidRPr="00271031">
        <w:rPr>
          <w:rStyle w:val="Bodytext0"/>
          <w:color w:val="000000"/>
          <w:sz w:val="24"/>
          <w:szCs w:val="24"/>
        </w:rPr>
        <w:t xml:space="preserve"> cu </w:t>
      </w:r>
      <w:r w:rsidRPr="00271031">
        <w:rPr>
          <w:rStyle w:val="Bodytext0"/>
          <w:color w:val="000000"/>
          <w:sz w:val="24"/>
          <w:szCs w:val="24"/>
          <w:lang w:val="ro-RO"/>
        </w:rPr>
        <w:t>reparaţii capitale</w:t>
      </w:r>
      <w:r w:rsidR="00EB17DD">
        <w:rPr>
          <w:rStyle w:val="Bodytext0"/>
          <w:color w:val="000000"/>
          <w:sz w:val="24"/>
          <w:szCs w:val="24"/>
        </w:rPr>
        <w:t xml:space="preserve">. </w:t>
      </w:r>
      <w:r w:rsidRPr="00271031">
        <w:rPr>
          <w:rStyle w:val="Bodytext0"/>
          <w:color w:val="000000"/>
          <w:sz w:val="24"/>
          <w:szCs w:val="24"/>
          <w:lang w:val="ro-RO"/>
        </w:rPr>
        <w:t>Un corp de clădire cuprinde</w:t>
      </w:r>
      <w:r w:rsidR="00385CE3">
        <w:rPr>
          <w:rStyle w:val="Bodytext0"/>
          <w:color w:val="000000"/>
          <w:sz w:val="24"/>
          <w:szCs w:val="24"/>
        </w:rPr>
        <w:t xml:space="preserve"> 5 </w:t>
      </w:r>
      <w:proofErr w:type="spellStart"/>
      <w:r w:rsidRPr="00271031">
        <w:rPr>
          <w:rStyle w:val="Bodytext0"/>
          <w:color w:val="000000"/>
          <w:sz w:val="24"/>
          <w:szCs w:val="24"/>
        </w:rPr>
        <w:t>săli</w:t>
      </w:r>
      <w:proofErr w:type="spellEnd"/>
      <w:r w:rsidRPr="00271031">
        <w:rPr>
          <w:rStyle w:val="Bodytext0"/>
          <w:color w:val="000000"/>
          <w:sz w:val="24"/>
          <w:szCs w:val="24"/>
        </w:rPr>
        <w:t xml:space="preserve"> de </w:t>
      </w:r>
      <w:proofErr w:type="spellStart"/>
      <w:r w:rsidRPr="00271031">
        <w:rPr>
          <w:rStyle w:val="Bodytext0"/>
          <w:color w:val="000000"/>
          <w:sz w:val="24"/>
          <w:szCs w:val="24"/>
        </w:rPr>
        <w:t>clasă</w:t>
      </w:r>
      <w:proofErr w:type="spellEnd"/>
      <w:r w:rsidR="00EB17DD">
        <w:rPr>
          <w:rStyle w:val="Bodytext0"/>
          <w:color w:val="000000"/>
          <w:sz w:val="24"/>
          <w:szCs w:val="24"/>
        </w:rPr>
        <w:t xml:space="preserve">, </w:t>
      </w:r>
      <w:proofErr w:type="spellStart"/>
      <w:r w:rsidR="00EB17DD">
        <w:rPr>
          <w:rStyle w:val="Bodytext0"/>
          <w:color w:val="000000"/>
          <w:sz w:val="24"/>
          <w:szCs w:val="24"/>
        </w:rPr>
        <w:t>cancelarie</w:t>
      </w:r>
      <w:proofErr w:type="spellEnd"/>
      <w:r w:rsidR="00EB17DD">
        <w:rPr>
          <w:rStyle w:val="Bodytext0"/>
          <w:color w:val="000000"/>
          <w:sz w:val="24"/>
          <w:szCs w:val="24"/>
        </w:rPr>
        <w:t xml:space="preserve">, cabinet director, </w:t>
      </w:r>
      <w:r w:rsidRPr="00271031">
        <w:rPr>
          <w:rStyle w:val="Bodytext0"/>
          <w:color w:val="000000"/>
          <w:sz w:val="24"/>
          <w:szCs w:val="24"/>
        </w:rPr>
        <w:t>secretariat,</w:t>
      </w:r>
      <w:r w:rsidRPr="00271031">
        <w:rPr>
          <w:rStyle w:val="Bodytext0"/>
          <w:color w:val="000000"/>
          <w:sz w:val="24"/>
          <w:szCs w:val="24"/>
          <w:lang w:val="ro-RO"/>
        </w:rPr>
        <w:t xml:space="preserve"> iar în celălalt, corpul destinat </w:t>
      </w:r>
      <w:proofErr w:type="spellStart"/>
      <w:r w:rsidRPr="00271031">
        <w:rPr>
          <w:rStyle w:val="Bodytext0"/>
          <w:color w:val="000000"/>
          <w:sz w:val="24"/>
          <w:szCs w:val="24"/>
        </w:rPr>
        <w:t>grădiniţ</w:t>
      </w:r>
      <w:proofErr w:type="spellEnd"/>
      <w:r w:rsidRPr="00271031">
        <w:rPr>
          <w:rStyle w:val="Bodytext0"/>
          <w:color w:val="000000"/>
          <w:sz w:val="24"/>
          <w:szCs w:val="24"/>
          <w:lang w:val="ro-RO"/>
        </w:rPr>
        <w:t>ei</w:t>
      </w:r>
      <w:r w:rsidRPr="00271031">
        <w:rPr>
          <w:rStyle w:val="Bodytext0"/>
          <w:color w:val="000000"/>
          <w:sz w:val="24"/>
          <w:szCs w:val="24"/>
        </w:rPr>
        <w:t xml:space="preserve"> cu program normal</w:t>
      </w:r>
      <w:r w:rsidRPr="00271031">
        <w:rPr>
          <w:rStyle w:val="Bodytext0"/>
          <w:color w:val="000000"/>
          <w:sz w:val="24"/>
          <w:szCs w:val="24"/>
          <w:lang w:val="ro-RO"/>
        </w:rPr>
        <w:t>,</w:t>
      </w:r>
      <w:r w:rsidRPr="00271031">
        <w:rPr>
          <w:rStyle w:val="Bodytext0"/>
          <w:color w:val="000000"/>
          <w:sz w:val="24"/>
          <w:szCs w:val="24"/>
        </w:rPr>
        <w:t xml:space="preserve"> î</w:t>
      </w:r>
      <w:r w:rsidRPr="00271031">
        <w:rPr>
          <w:rStyle w:val="Bodytext0"/>
          <w:color w:val="000000"/>
          <w:sz w:val="24"/>
          <w:szCs w:val="24"/>
          <w:lang w:val="ro-RO"/>
        </w:rPr>
        <w:t xml:space="preserve">şi </w:t>
      </w:r>
      <w:proofErr w:type="spellStart"/>
      <w:r w:rsidRPr="00271031">
        <w:rPr>
          <w:rStyle w:val="Bodytext0"/>
          <w:color w:val="000000"/>
          <w:sz w:val="24"/>
          <w:szCs w:val="24"/>
        </w:rPr>
        <w:t>desfăşoară</w:t>
      </w:r>
      <w:proofErr w:type="spellEnd"/>
      <w:r w:rsidRPr="00271031">
        <w:rPr>
          <w:rStyle w:val="Bodytext0"/>
          <w:color w:val="000000"/>
          <w:sz w:val="24"/>
          <w:szCs w:val="24"/>
        </w:rPr>
        <w:t xml:space="preserve"> </w:t>
      </w:r>
      <w:proofErr w:type="spellStart"/>
      <w:r w:rsidRPr="00271031">
        <w:rPr>
          <w:rStyle w:val="Bodytext0"/>
          <w:color w:val="000000"/>
          <w:sz w:val="24"/>
          <w:szCs w:val="24"/>
        </w:rPr>
        <w:t>activitatea</w:t>
      </w:r>
      <w:proofErr w:type="spellEnd"/>
      <w:r w:rsidRPr="00271031">
        <w:rPr>
          <w:rStyle w:val="Bodytext0"/>
          <w:color w:val="000000"/>
          <w:sz w:val="24"/>
          <w:szCs w:val="24"/>
        </w:rPr>
        <w:t xml:space="preserve"> </w:t>
      </w:r>
      <w:r w:rsidRPr="00271031">
        <w:rPr>
          <w:rStyle w:val="Bodytext0"/>
          <w:color w:val="000000"/>
          <w:sz w:val="24"/>
          <w:szCs w:val="24"/>
          <w:lang w:val="ro-RO"/>
        </w:rPr>
        <w:t xml:space="preserve">şi </w:t>
      </w:r>
      <w:r w:rsidR="00385CE3">
        <w:rPr>
          <w:rStyle w:val="Bodytext0"/>
          <w:color w:val="000000"/>
          <w:sz w:val="24"/>
          <w:szCs w:val="24"/>
          <w:lang w:val="ro-RO"/>
        </w:rPr>
        <w:t xml:space="preserve">4 </w:t>
      </w:r>
      <w:proofErr w:type="spellStart"/>
      <w:r w:rsidRPr="00271031">
        <w:rPr>
          <w:rStyle w:val="Bodytext0"/>
          <w:color w:val="000000"/>
          <w:sz w:val="24"/>
          <w:szCs w:val="24"/>
        </w:rPr>
        <w:t>clase</w:t>
      </w:r>
      <w:proofErr w:type="spellEnd"/>
      <w:r w:rsidRPr="00271031">
        <w:rPr>
          <w:rStyle w:val="Bodytext0"/>
          <w:color w:val="000000"/>
          <w:sz w:val="24"/>
          <w:szCs w:val="24"/>
        </w:rPr>
        <w:t xml:space="preserve"> de </w:t>
      </w:r>
      <w:proofErr w:type="spellStart"/>
      <w:r w:rsidRPr="00271031">
        <w:rPr>
          <w:rStyle w:val="Bodytext0"/>
          <w:color w:val="000000"/>
          <w:sz w:val="24"/>
          <w:szCs w:val="24"/>
        </w:rPr>
        <w:t>gimnaziu</w:t>
      </w:r>
      <w:proofErr w:type="spellEnd"/>
      <w:r w:rsidRPr="00271031">
        <w:rPr>
          <w:rStyle w:val="Bodytext0"/>
          <w:color w:val="000000"/>
          <w:sz w:val="24"/>
          <w:szCs w:val="24"/>
        </w:rPr>
        <w:t>.</w:t>
      </w:r>
    </w:p>
    <w:p w14:paraId="5611E743" w14:textId="1BF66DBA" w:rsidR="00F602B8" w:rsidRPr="00271031" w:rsidRDefault="00F602B8" w:rsidP="00F602B8">
      <w:pPr>
        <w:pStyle w:val="Bodytext10"/>
        <w:shd w:val="clear" w:color="auto" w:fill="auto"/>
        <w:spacing w:before="0" w:line="360" w:lineRule="auto"/>
        <w:ind w:left="20" w:right="20" w:firstLine="700"/>
        <w:jc w:val="both"/>
        <w:rPr>
          <w:rStyle w:val="Bodytext0"/>
          <w:color w:val="000000"/>
          <w:sz w:val="24"/>
          <w:szCs w:val="24"/>
          <w:lang w:val="ro-RO"/>
        </w:rPr>
      </w:pPr>
      <w:proofErr w:type="spellStart"/>
      <w:r w:rsidRPr="00271031">
        <w:rPr>
          <w:rStyle w:val="Bodytext0"/>
          <w:color w:val="000000"/>
          <w:sz w:val="24"/>
          <w:szCs w:val="24"/>
        </w:rPr>
        <w:t>Şcoala</w:t>
      </w:r>
      <w:proofErr w:type="spellEnd"/>
      <w:r w:rsidRPr="00271031">
        <w:rPr>
          <w:rStyle w:val="Bodytext0"/>
          <w:color w:val="000000"/>
          <w:sz w:val="24"/>
          <w:szCs w:val="24"/>
        </w:rPr>
        <w:t xml:space="preserve"> </w:t>
      </w:r>
      <w:proofErr w:type="spellStart"/>
      <w:r w:rsidRPr="00271031">
        <w:rPr>
          <w:rStyle w:val="Bodytext0"/>
          <w:color w:val="000000"/>
          <w:sz w:val="24"/>
          <w:szCs w:val="24"/>
        </w:rPr>
        <w:t>este</w:t>
      </w:r>
      <w:proofErr w:type="spellEnd"/>
      <w:r w:rsidRPr="00271031">
        <w:rPr>
          <w:rStyle w:val="Bodytext0"/>
          <w:color w:val="000000"/>
          <w:sz w:val="24"/>
          <w:szCs w:val="24"/>
        </w:rPr>
        <w:t xml:space="preserve"> </w:t>
      </w:r>
      <w:proofErr w:type="spellStart"/>
      <w:r w:rsidRPr="00271031">
        <w:rPr>
          <w:rStyle w:val="Bodytext0"/>
          <w:color w:val="000000"/>
          <w:sz w:val="24"/>
          <w:szCs w:val="24"/>
        </w:rPr>
        <w:t>prevăzută</w:t>
      </w:r>
      <w:proofErr w:type="spellEnd"/>
      <w:r w:rsidRPr="00271031">
        <w:rPr>
          <w:rStyle w:val="Bodytext0"/>
          <w:color w:val="000000"/>
          <w:sz w:val="24"/>
          <w:szCs w:val="24"/>
        </w:rPr>
        <w:t xml:space="preserve"> cu </w:t>
      </w:r>
      <w:proofErr w:type="spellStart"/>
      <w:r w:rsidRPr="00271031">
        <w:rPr>
          <w:rStyle w:val="Bodytext0"/>
          <w:color w:val="000000"/>
          <w:sz w:val="24"/>
          <w:szCs w:val="24"/>
        </w:rPr>
        <w:t>apă</w:t>
      </w:r>
      <w:proofErr w:type="spellEnd"/>
      <w:r w:rsidRPr="00271031">
        <w:rPr>
          <w:rStyle w:val="Bodytext0"/>
          <w:color w:val="000000"/>
          <w:sz w:val="24"/>
          <w:szCs w:val="24"/>
        </w:rPr>
        <w:t xml:space="preserve"> </w:t>
      </w:r>
      <w:proofErr w:type="spellStart"/>
      <w:r w:rsidRPr="00271031">
        <w:rPr>
          <w:rStyle w:val="Bodytext0"/>
          <w:color w:val="000000"/>
          <w:sz w:val="24"/>
          <w:szCs w:val="24"/>
        </w:rPr>
        <w:t>prin</w:t>
      </w:r>
      <w:proofErr w:type="spellEnd"/>
      <w:r w:rsidRPr="00271031">
        <w:rPr>
          <w:rStyle w:val="Bodytext0"/>
          <w:color w:val="000000"/>
          <w:sz w:val="24"/>
          <w:szCs w:val="24"/>
        </w:rPr>
        <w:t xml:space="preserve"> </w:t>
      </w:r>
      <w:proofErr w:type="spellStart"/>
      <w:r w:rsidRPr="00271031">
        <w:rPr>
          <w:rStyle w:val="Bodytext0"/>
          <w:color w:val="000000"/>
          <w:sz w:val="24"/>
          <w:szCs w:val="24"/>
        </w:rPr>
        <w:t>instalaţie</w:t>
      </w:r>
      <w:proofErr w:type="spellEnd"/>
      <w:r w:rsidRPr="00271031">
        <w:rPr>
          <w:rStyle w:val="Bodytext0"/>
          <w:color w:val="000000"/>
          <w:sz w:val="24"/>
          <w:szCs w:val="24"/>
        </w:rPr>
        <w:t xml:space="preserve"> </w:t>
      </w:r>
      <w:proofErr w:type="spellStart"/>
      <w:r w:rsidRPr="00271031">
        <w:rPr>
          <w:rStyle w:val="Bodytext0"/>
          <w:color w:val="000000"/>
          <w:sz w:val="24"/>
          <w:szCs w:val="24"/>
        </w:rPr>
        <w:t>hidrofor</w:t>
      </w:r>
      <w:proofErr w:type="spellEnd"/>
      <w:r w:rsidRPr="00271031">
        <w:rPr>
          <w:rStyle w:val="Bodytext0"/>
          <w:color w:val="000000"/>
          <w:sz w:val="24"/>
          <w:szCs w:val="24"/>
        </w:rPr>
        <w:t xml:space="preserve"> din </w:t>
      </w:r>
      <w:proofErr w:type="spellStart"/>
      <w:r w:rsidRPr="00271031">
        <w:rPr>
          <w:rStyle w:val="Bodytext0"/>
          <w:color w:val="000000"/>
          <w:sz w:val="24"/>
          <w:szCs w:val="24"/>
        </w:rPr>
        <w:t>puţ</w:t>
      </w:r>
      <w:proofErr w:type="spellEnd"/>
      <w:r w:rsidRPr="00271031">
        <w:rPr>
          <w:rStyle w:val="Bodytext0"/>
          <w:color w:val="000000"/>
          <w:sz w:val="24"/>
          <w:szCs w:val="24"/>
        </w:rPr>
        <w:t xml:space="preserve"> </w:t>
      </w:r>
      <w:proofErr w:type="spellStart"/>
      <w:r w:rsidRPr="00271031">
        <w:rPr>
          <w:rStyle w:val="Bodytext0"/>
          <w:color w:val="000000"/>
          <w:sz w:val="24"/>
          <w:szCs w:val="24"/>
        </w:rPr>
        <w:t>forat</w:t>
      </w:r>
      <w:proofErr w:type="spellEnd"/>
      <w:r w:rsidRPr="00271031">
        <w:rPr>
          <w:rStyle w:val="Bodytext0"/>
          <w:color w:val="000000"/>
          <w:sz w:val="24"/>
          <w:szCs w:val="24"/>
        </w:rPr>
        <w:t xml:space="preserve">, </w:t>
      </w:r>
      <w:proofErr w:type="spellStart"/>
      <w:r w:rsidRPr="00271031">
        <w:rPr>
          <w:rStyle w:val="Bodytext0"/>
          <w:color w:val="000000"/>
          <w:sz w:val="24"/>
          <w:szCs w:val="24"/>
        </w:rPr>
        <w:t>încălzire</w:t>
      </w:r>
      <w:proofErr w:type="spellEnd"/>
      <w:r w:rsidRPr="00271031">
        <w:rPr>
          <w:rStyle w:val="Bodytext0"/>
          <w:color w:val="000000"/>
          <w:sz w:val="24"/>
          <w:szCs w:val="24"/>
        </w:rPr>
        <w:t xml:space="preserve"> </w:t>
      </w:r>
      <w:proofErr w:type="spellStart"/>
      <w:r w:rsidRPr="00271031">
        <w:rPr>
          <w:rStyle w:val="Bodytext0"/>
          <w:color w:val="000000"/>
          <w:sz w:val="24"/>
          <w:szCs w:val="24"/>
        </w:rPr>
        <w:t>centrală</w:t>
      </w:r>
      <w:proofErr w:type="spellEnd"/>
      <w:r w:rsidRPr="00271031">
        <w:rPr>
          <w:rStyle w:val="Bodytext0"/>
          <w:color w:val="000000"/>
          <w:sz w:val="24"/>
          <w:szCs w:val="24"/>
        </w:rPr>
        <w:t xml:space="preserve"> pe </w:t>
      </w:r>
      <w:proofErr w:type="spellStart"/>
      <w:r w:rsidR="00385CE3">
        <w:rPr>
          <w:rStyle w:val="Bodytext0"/>
          <w:color w:val="000000"/>
          <w:sz w:val="24"/>
          <w:szCs w:val="24"/>
        </w:rPr>
        <w:t>lemne</w:t>
      </w:r>
      <w:proofErr w:type="spellEnd"/>
      <w:r w:rsidRPr="00271031">
        <w:rPr>
          <w:rStyle w:val="Bodytext0"/>
          <w:color w:val="000000"/>
          <w:sz w:val="24"/>
          <w:szCs w:val="24"/>
        </w:rPr>
        <w:t xml:space="preserve">, </w:t>
      </w:r>
      <w:proofErr w:type="spellStart"/>
      <w:r w:rsidRPr="00271031">
        <w:rPr>
          <w:rStyle w:val="Bodytext0"/>
          <w:color w:val="000000"/>
          <w:sz w:val="24"/>
          <w:szCs w:val="24"/>
        </w:rPr>
        <w:t>iluminat</w:t>
      </w:r>
      <w:proofErr w:type="spellEnd"/>
      <w:r w:rsidRPr="00271031">
        <w:rPr>
          <w:rStyle w:val="Bodytext0"/>
          <w:color w:val="000000"/>
          <w:sz w:val="24"/>
          <w:szCs w:val="24"/>
        </w:rPr>
        <w:t xml:space="preserve"> natural </w:t>
      </w:r>
      <w:proofErr w:type="spellStart"/>
      <w:r w:rsidRPr="00271031">
        <w:rPr>
          <w:rStyle w:val="Bodytext0"/>
          <w:color w:val="000000"/>
          <w:sz w:val="24"/>
          <w:szCs w:val="24"/>
        </w:rPr>
        <w:t>şi</w:t>
      </w:r>
      <w:proofErr w:type="spellEnd"/>
      <w:r w:rsidRPr="00271031">
        <w:rPr>
          <w:rStyle w:val="Bodytext0"/>
          <w:color w:val="000000"/>
          <w:sz w:val="24"/>
          <w:szCs w:val="24"/>
        </w:rPr>
        <w:t xml:space="preserve"> artificial.</w:t>
      </w:r>
    </w:p>
    <w:p w14:paraId="07E1CF42" w14:textId="11C17008" w:rsidR="00F602B8" w:rsidRDefault="00F602B8" w:rsidP="00F602B8">
      <w:pPr>
        <w:pStyle w:val="Default"/>
        <w:spacing w:line="360" w:lineRule="auto"/>
        <w:ind w:firstLine="720"/>
        <w:jc w:val="both"/>
        <w:rPr>
          <w:rFonts w:ascii="Times New Roman" w:hAnsi="Times New Roman"/>
          <w:sz w:val="23"/>
          <w:szCs w:val="23"/>
        </w:rPr>
      </w:pPr>
      <w:proofErr w:type="spellStart"/>
      <w:r w:rsidRPr="00271031">
        <w:rPr>
          <w:rStyle w:val="Bodytext0"/>
          <w:sz w:val="24"/>
          <w:szCs w:val="24"/>
        </w:rPr>
        <w:t>Sălile</w:t>
      </w:r>
      <w:proofErr w:type="spellEnd"/>
      <w:r w:rsidRPr="00271031">
        <w:rPr>
          <w:rStyle w:val="Bodytext0"/>
          <w:sz w:val="24"/>
          <w:szCs w:val="24"/>
        </w:rPr>
        <w:t xml:space="preserve"> de </w:t>
      </w:r>
      <w:proofErr w:type="spellStart"/>
      <w:r w:rsidRPr="00271031">
        <w:rPr>
          <w:rStyle w:val="Bodytext0"/>
          <w:sz w:val="24"/>
          <w:szCs w:val="24"/>
        </w:rPr>
        <w:t>clasă</w:t>
      </w:r>
      <w:proofErr w:type="spellEnd"/>
      <w:r w:rsidRPr="00271031">
        <w:rPr>
          <w:rStyle w:val="Bodytext0"/>
          <w:sz w:val="24"/>
          <w:szCs w:val="24"/>
        </w:rPr>
        <w:t xml:space="preserve"> sunt </w:t>
      </w:r>
      <w:proofErr w:type="spellStart"/>
      <w:r w:rsidRPr="00271031">
        <w:rPr>
          <w:rStyle w:val="Bodytext0"/>
          <w:sz w:val="24"/>
          <w:szCs w:val="24"/>
        </w:rPr>
        <w:t>dotate</w:t>
      </w:r>
      <w:proofErr w:type="spellEnd"/>
      <w:r w:rsidRPr="00271031">
        <w:rPr>
          <w:rStyle w:val="Bodytext0"/>
          <w:sz w:val="24"/>
          <w:szCs w:val="24"/>
        </w:rPr>
        <w:t xml:space="preserve"> cu mobilier </w:t>
      </w:r>
      <w:proofErr w:type="spellStart"/>
      <w:r w:rsidRPr="00271031">
        <w:rPr>
          <w:rStyle w:val="Bodytext0"/>
          <w:sz w:val="24"/>
          <w:szCs w:val="24"/>
        </w:rPr>
        <w:t>nou</w:t>
      </w:r>
      <w:proofErr w:type="spellEnd"/>
      <w:r w:rsidRPr="00271031">
        <w:rPr>
          <w:rStyle w:val="Bodytext0"/>
          <w:sz w:val="24"/>
          <w:szCs w:val="24"/>
        </w:rPr>
        <w:t xml:space="preserve"> </w:t>
      </w:r>
      <w:proofErr w:type="spellStart"/>
      <w:r w:rsidRPr="00271031">
        <w:rPr>
          <w:rStyle w:val="Bodytext0"/>
          <w:sz w:val="24"/>
          <w:szCs w:val="24"/>
        </w:rPr>
        <w:t>şi</w:t>
      </w:r>
      <w:proofErr w:type="spellEnd"/>
      <w:r w:rsidRPr="00271031">
        <w:rPr>
          <w:rStyle w:val="Bodytext0"/>
          <w:sz w:val="24"/>
          <w:szCs w:val="24"/>
          <w:lang w:val="ro-RO"/>
        </w:rPr>
        <w:t xml:space="preserve"> calculator în fiecare clasă,</w:t>
      </w:r>
      <w:r w:rsidRPr="00271031">
        <w:rPr>
          <w:rStyle w:val="Bodytext0"/>
          <w:sz w:val="24"/>
          <w:szCs w:val="24"/>
        </w:rPr>
        <w:t xml:space="preserve"> </w:t>
      </w:r>
      <w:proofErr w:type="spellStart"/>
      <w:r w:rsidRPr="00271031">
        <w:rPr>
          <w:rStyle w:val="Bodytext0"/>
          <w:sz w:val="24"/>
          <w:szCs w:val="24"/>
        </w:rPr>
        <w:t>iar</w:t>
      </w:r>
      <w:proofErr w:type="spellEnd"/>
      <w:r w:rsidRPr="00271031">
        <w:rPr>
          <w:rStyle w:val="Bodytext0"/>
          <w:sz w:val="24"/>
          <w:szCs w:val="24"/>
        </w:rPr>
        <w:t xml:space="preserve"> </w:t>
      </w:r>
      <w:proofErr w:type="spellStart"/>
      <w:r w:rsidRPr="00271031">
        <w:rPr>
          <w:rStyle w:val="Bodytext0"/>
          <w:sz w:val="24"/>
          <w:szCs w:val="24"/>
        </w:rPr>
        <w:t>procesul</w:t>
      </w:r>
      <w:proofErr w:type="spellEnd"/>
      <w:r w:rsidRPr="00271031">
        <w:rPr>
          <w:rStyle w:val="Bodytext0"/>
          <w:sz w:val="24"/>
          <w:szCs w:val="24"/>
        </w:rPr>
        <w:t xml:space="preserve"> de </w:t>
      </w:r>
      <w:proofErr w:type="spellStart"/>
      <w:r w:rsidRPr="00271031">
        <w:rPr>
          <w:rStyle w:val="Bodytext0"/>
          <w:sz w:val="24"/>
          <w:szCs w:val="24"/>
        </w:rPr>
        <w:t>predare</w:t>
      </w:r>
      <w:proofErr w:type="spellEnd"/>
      <w:r>
        <w:rPr>
          <w:rStyle w:val="Bodytext0"/>
          <w:sz w:val="24"/>
          <w:szCs w:val="24"/>
          <w:lang w:val="ro-RO"/>
        </w:rPr>
        <w:t xml:space="preserve"> </w:t>
      </w:r>
      <w:r w:rsidRPr="00271031">
        <w:rPr>
          <w:rStyle w:val="Bodytext0"/>
          <w:sz w:val="24"/>
          <w:szCs w:val="24"/>
        </w:rPr>
        <w:t xml:space="preserve">- </w:t>
      </w:r>
      <w:proofErr w:type="spellStart"/>
      <w:r w:rsidRPr="00271031">
        <w:rPr>
          <w:rStyle w:val="Bodytext0"/>
          <w:sz w:val="24"/>
          <w:szCs w:val="24"/>
        </w:rPr>
        <w:t>învăţare</w:t>
      </w:r>
      <w:proofErr w:type="spellEnd"/>
      <w:r w:rsidRPr="00271031">
        <w:rPr>
          <w:rStyle w:val="Bodytext0"/>
          <w:sz w:val="24"/>
          <w:szCs w:val="24"/>
        </w:rPr>
        <w:t xml:space="preserve"> se </w:t>
      </w:r>
      <w:proofErr w:type="spellStart"/>
      <w:r w:rsidRPr="00271031">
        <w:rPr>
          <w:rStyle w:val="Bodytext0"/>
          <w:sz w:val="24"/>
          <w:szCs w:val="24"/>
        </w:rPr>
        <w:t>desfăşoară</w:t>
      </w:r>
      <w:proofErr w:type="spellEnd"/>
      <w:r w:rsidRPr="00271031">
        <w:rPr>
          <w:rStyle w:val="Bodytext0"/>
          <w:sz w:val="24"/>
          <w:szCs w:val="24"/>
        </w:rPr>
        <w:t xml:space="preserve"> </w:t>
      </w:r>
      <w:r>
        <w:rPr>
          <w:rStyle w:val="Bodytext0"/>
          <w:sz w:val="24"/>
          <w:szCs w:val="24"/>
          <w:lang w:val="ro-RO"/>
        </w:rPr>
        <w:t xml:space="preserve">şi </w:t>
      </w:r>
      <w:proofErr w:type="spellStart"/>
      <w:r w:rsidRPr="00271031">
        <w:rPr>
          <w:rStyle w:val="Bodytext0"/>
          <w:sz w:val="24"/>
          <w:szCs w:val="24"/>
        </w:rPr>
        <w:t>prin</w:t>
      </w:r>
      <w:proofErr w:type="spellEnd"/>
      <w:r w:rsidRPr="00271031">
        <w:rPr>
          <w:rStyle w:val="Bodytext0"/>
          <w:sz w:val="24"/>
          <w:szCs w:val="24"/>
        </w:rPr>
        <w:t xml:space="preserve"> </w:t>
      </w:r>
      <w:proofErr w:type="spellStart"/>
      <w:r w:rsidRPr="00271031">
        <w:rPr>
          <w:rStyle w:val="Bodytext0"/>
          <w:sz w:val="24"/>
          <w:szCs w:val="24"/>
        </w:rPr>
        <w:t>folosirea</w:t>
      </w:r>
      <w:proofErr w:type="spellEnd"/>
      <w:r w:rsidRPr="00271031">
        <w:rPr>
          <w:rStyle w:val="Bodytext0"/>
          <w:sz w:val="24"/>
          <w:szCs w:val="24"/>
        </w:rPr>
        <w:t xml:space="preserve"> </w:t>
      </w:r>
      <w:proofErr w:type="spellStart"/>
      <w:r w:rsidRPr="00271031">
        <w:rPr>
          <w:rStyle w:val="Bodytext0"/>
          <w:sz w:val="24"/>
          <w:szCs w:val="24"/>
        </w:rPr>
        <w:t>şi</w:t>
      </w:r>
      <w:proofErr w:type="spellEnd"/>
      <w:r w:rsidRPr="00271031">
        <w:rPr>
          <w:rStyle w:val="Bodytext0"/>
          <w:sz w:val="24"/>
          <w:szCs w:val="24"/>
        </w:rPr>
        <w:t xml:space="preserve"> a </w:t>
      </w:r>
      <w:r w:rsidRPr="00271031">
        <w:rPr>
          <w:rStyle w:val="Bodytext0"/>
          <w:sz w:val="24"/>
          <w:szCs w:val="24"/>
          <w:lang w:val="ro-RO"/>
        </w:rPr>
        <w:t>celor</w:t>
      </w:r>
      <w:r w:rsidR="00385CE3">
        <w:rPr>
          <w:rStyle w:val="Bodytext0"/>
          <w:sz w:val="24"/>
          <w:szCs w:val="24"/>
          <w:lang w:val="ro-RO"/>
        </w:rPr>
        <w:t xml:space="preserve"> 6</w:t>
      </w:r>
      <w:r w:rsidR="00BD46D9">
        <w:rPr>
          <w:rStyle w:val="Bodytext0"/>
          <w:sz w:val="24"/>
          <w:szCs w:val="24"/>
          <w:lang w:val="ro-RO"/>
        </w:rPr>
        <w:t xml:space="preserve"> </w:t>
      </w:r>
      <w:proofErr w:type="spellStart"/>
      <w:r w:rsidRPr="00271031">
        <w:rPr>
          <w:rStyle w:val="Bodytext0"/>
          <w:sz w:val="24"/>
          <w:szCs w:val="24"/>
        </w:rPr>
        <w:t>calculatoare</w:t>
      </w:r>
      <w:proofErr w:type="spellEnd"/>
      <w:r w:rsidRPr="00271031">
        <w:rPr>
          <w:rStyle w:val="Bodytext0"/>
          <w:sz w:val="24"/>
          <w:szCs w:val="24"/>
          <w:lang w:val="ro-RO"/>
        </w:rPr>
        <w:t xml:space="preserve"> din laboratorul de informatică</w:t>
      </w:r>
      <w:r>
        <w:rPr>
          <w:rStyle w:val="Bodytext0"/>
          <w:sz w:val="24"/>
          <w:szCs w:val="24"/>
        </w:rPr>
        <w:t xml:space="preserve">, </w:t>
      </w:r>
      <w:r w:rsidR="00385CE3">
        <w:rPr>
          <w:rStyle w:val="Bodytext0"/>
          <w:sz w:val="24"/>
          <w:szCs w:val="24"/>
        </w:rPr>
        <w:t xml:space="preserve">10 </w:t>
      </w:r>
      <w:proofErr w:type="spellStart"/>
      <w:r w:rsidRPr="00271031">
        <w:rPr>
          <w:rStyle w:val="Bodytext0"/>
          <w:sz w:val="24"/>
          <w:szCs w:val="24"/>
        </w:rPr>
        <w:t>multifuncţionale</w:t>
      </w:r>
      <w:proofErr w:type="spellEnd"/>
      <w:r w:rsidRPr="00271031">
        <w:rPr>
          <w:rStyle w:val="Bodytext0"/>
          <w:sz w:val="24"/>
          <w:szCs w:val="24"/>
        </w:rPr>
        <w:t xml:space="preserve">, </w:t>
      </w:r>
      <w:r w:rsidR="00385CE3">
        <w:rPr>
          <w:rStyle w:val="Bodytext0"/>
          <w:sz w:val="24"/>
          <w:szCs w:val="24"/>
          <w:lang w:val="ro-RO"/>
        </w:rPr>
        <w:t>10</w:t>
      </w:r>
      <w:r w:rsidRPr="00271031">
        <w:rPr>
          <w:rStyle w:val="Bodytext0"/>
          <w:sz w:val="24"/>
          <w:szCs w:val="24"/>
          <w:lang w:val="ro-RO"/>
        </w:rPr>
        <w:t xml:space="preserve"> </w:t>
      </w:r>
      <w:proofErr w:type="spellStart"/>
      <w:r w:rsidRPr="00271031">
        <w:rPr>
          <w:rStyle w:val="Bodytext0"/>
          <w:sz w:val="24"/>
          <w:szCs w:val="24"/>
        </w:rPr>
        <w:t>videoproiecto</w:t>
      </w:r>
      <w:proofErr w:type="spellEnd"/>
      <w:r w:rsidRPr="00271031">
        <w:rPr>
          <w:rStyle w:val="Bodytext0"/>
          <w:sz w:val="24"/>
          <w:szCs w:val="24"/>
          <w:lang w:val="ro-RO"/>
        </w:rPr>
        <w:t>a</w:t>
      </w:r>
      <w:r w:rsidRPr="00271031">
        <w:rPr>
          <w:rStyle w:val="Bodytext0"/>
          <w:sz w:val="24"/>
          <w:szCs w:val="24"/>
        </w:rPr>
        <w:t>r</w:t>
      </w:r>
      <w:r w:rsidRPr="00271031">
        <w:rPr>
          <w:rStyle w:val="Bodytext0"/>
          <w:sz w:val="24"/>
          <w:szCs w:val="24"/>
          <w:lang w:val="ro-RO"/>
        </w:rPr>
        <w:t>e</w:t>
      </w:r>
      <w:r w:rsidRPr="00271031">
        <w:rPr>
          <w:rStyle w:val="Bodytext0"/>
          <w:sz w:val="24"/>
          <w:szCs w:val="24"/>
        </w:rPr>
        <w:t xml:space="preserve"> cu </w:t>
      </w:r>
      <w:proofErr w:type="spellStart"/>
      <w:r w:rsidRPr="00271031">
        <w:rPr>
          <w:rStyle w:val="Bodytext0"/>
          <w:sz w:val="24"/>
          <w:szCs w:val="24"/>
        </w:rPr>
        <w:t>ecran</w:t>
      </w:r>
      <w:proofErr w:type="spellEnd"/>
      <w:r w:rsidRPr="00271031">
        <w:rPr>
          <w:rStyle w:val="Bodytext0"/>
          <w:sz w:val="24"/>
          <w:szCs w:val="24"/>
          <w:lang w:val="ro-RO"/>
        </w:rPr>
        <w:t xml:space="preserve"> şi </w:t>
      </w:r>
      <w:r w:rsidR="00385CE3">
        <w:rPr>
          <w:rStyle w:val="Bodytext0"/>
          <w:sz w:val="24"/>
          <w:szCs w:val="24"/>
          <w:lang w:val="ro-RO"/>
        </w:rPr>
        <w:t>4</w:t>
      </w:r>
      <w:r>
        <w:rPr>
          <w:rStyle w:val="Bodytext0"/>
          <w:sz w:val="24"/>
          <w:szCs w:val="24"/>
          <w:lang w:val="ro-RO"/>
        </w:rPr>
        <w:t xml:space="preserve"> </w:t>
      </w:r>
      <w:proofErr w:type="spellStart"/>
      <w:r w:rsidRPr="000F5D11">
        <w:rPr>
          <w:rFonts w:ascii="Times New Roman" w:hAnsi="Times New Roman"/>
          <w:sz w:val="23"/>
          <w:szCs w:val="23"/>
        </w:rPr>
        <w:t>camer</w:t>
      </w:r>
      <w:r>
        <w:rPr>
          <w:rFonts w:ascii="Times New Roman" w:hAnsi="Times New Roman"/>
          <w:sz w:val="23"/>
          <w:szCs w:val="23"/>
        </w:rPr>
        <w:t>e</w:t>
      </w:r>
      <w:proofErr w:type="spellEnd"/>
      <w:r w:rsidRPr="000F5D11">
        <w:rPr>
          <w:rFonts w:ascii="Times New Roman" w:hAnsi="Times New Roman"/>
          <w:sz w:val="23"/>
          <w:szCs w:val="23"/>
        </w:rPr>
        <w:t xml:space="preserve"> </w:t>
      </w:r>
      <w:proofErr w:type="gramStart"/>
      <w:r w:rsidRPr="000F5D11">
        <w:rPr>
          <w:rFonts w:ascii="Times New Roman" w:hAnsi="Times New Roman"/>
          <w:sz w:val="23"/>
          <w:szCs w:val="23"/>
        </w:rPr>
        <w:t xml:space="preserve">video </w:t>
      </w:r>
      <w:r w:rsidR="00385CE3">
        <w:rPr>
          <w:rFonts w:ascii="Times New Roman" w:hAnsi="Times New Roman"/>
          <w:sz w:val="23"/>
          <w:szCs w:val="23"/>
        </w:rPr>
        <w:t>.</w:t>
      </w:r>
      <w:proofErr w:type="gramEnd"/>
    </w:p>
    <w:p w14:paraId="7CD8C940" w14:textId="77777777" w:rsidR="00F602B8" w:rsidRPr="000F5D11" w:rsidRDefault="00F602B8" w:rsidP="00F602B8">
      <w:pPr>
        <w:pStyle w:val="Default"/>
        <w:spacing w:line="360" w:lineRule="auto"/>
        <w:jc w:val="both"/>
        <w:rPr>
          <w:rFonts w:ascii="Times New Roman" w:hAnsi="Times New Roman" w:cs="Times New Roman"/>
          <w:lang w:val="en-US" w:eastAsia="en-US"/>
        </w:rPr>
      </w:pPr>
      <w:r>
        <w:rPr>
          <w:rFonts w:ascii="Times New Roman" w:hAnsi="Times New Roman"/>
          <w:sz w:val="23"/>
          <w:szCs w:val="23"/>
        </w:rPr>
        <w:tab/>
        <w:t xml:space="preserve">De </w:t>
      </w:r>
      <w:proofErr w:type="spellStart"/>
      <w:r>
        <w:rPr>
          <w:rFonts w:ascii="Times New Roman" w:hAnsi="Times New Roman"/>
          <w:sz w:val="23"/>
          <w:szCs w:val="23"/>
        </w:rPr>
        <w:t>asemenea</w:t>
      </w:r>
      <w:proofErr w:type="spellEnd"/>
      <w:r>
        <w:rPr>
          <w:rFonts w:ascii="Times New Roman" w:hAnsi="Times New Roman"/>
          <w:sz w:val="23"/>
          <w:szCs w:val="23"/>
        </w:rPr>
        <w:t xml:space="preserve">, la </w:t>
      </w:r>
      <w:proofErr w:type="spellStart"/>
      <w:r>
        <w:rPr>
          <w:rFonts w:ascii="Times New Roman" w:hAnsi="Times New Roman"/>
          <w:sz w:val="23"/>
          <w:szCs w:val="23"/>
        </w:rPr>
        <w:t>nivelul</w:t>
      </w:r>
      <w:proofErr w:type="spellEnd"/>
      <w:r>
        <w:rPr>
          <w:rFonts w:ascii="Times New Roman" w:hAnsi="Times New Roman"/>
          <w:sz w:val="23"/>
          <w:szCs w:val="23"/>
        </w:rPr>
        <w:t xml:space="preserve"> </w:t>
      </w:r>
      <w:proofErr w:type="spellStart"/>
      <w:r>
        <w:rPr>
          <w:rFonts w:ascii="Times New Roman" w:hAnsi="Times New Roman"/>
          <w:sz w:val="23"/>
          <w:szCs w:val="23"/>
        </w:rPr>
        <w:t>şcolii</w:t>
      </w:r>
      <w:proofErr w:type="spellEnd"/>
      <w:r>
        <w:rPr>
          <w:rFonts w:ascii="Times New Roman" w:hAnsi="Times New Roman"/>
          <w:sz w:val="23"/>
          <w:szCs w:val="23"/>
        </w:rPr>
        <w:t xml:space="preserve"> </w:t>
      </w:r>
      <w:proofErr w:type="spellStart"/>
      <w:r>
        <w:rPr>
          <w:rFonts w:ascii="Times New Roman" w:hAnsi="Times New Roman"/>
          <w:sz w:val="23"/>
          <w:szCs w:val="23"/>
        </w:rPr>
        <w:t>există</w:t>
      </w:r>
      <w:proofErr w:type="spellEnd"/>
      <w:r>
        <w:rPr>
          <w:rFonts w:ascii="Times New Roman" w:hAnsi="Times New Roman"/>
          <w:sz w:val="23"/>
          <w:szCs w:val="23"/>
        </w:rPr>
        <w:t xml:space="preserve"> </w:t>
      </w:r>
      <w:proofErr w:type="spellStart"/>
      <w:r w:rsidRPr="00D27CF3">
        <w:rPr>
          <w:rFonts w:ascii="Times New Roman" w:hAnsi="Times New Roman"/>
          <w:sz w:val="23"/>
          <w:szCs w:val="23"/>
        </w:rPr>
        <w:t>materiale</w:t>
      </w:r>
      <w:proofErr w:type="spellEnd"/>
      <w:r w:rsidRPr="00D27CF3">
        <w:rPr>
          <w:rFonts w:ascii="Times New Roman" w:hAnsi="Times New Roman"/>
          <w:sz w:val="23"/>
          <w:szCs w:val="23"/>
        </w:rPr>
        <w:t xml:space="preserve"> sportive</w:t>
      </w:r>
      <w:r>
        <w:rPr>
          <w:rFonts w:ascii="Times New Roman" w:hAnsi="Times New Roman"/>
          <w:sz w:val="23"/>
          <w:szCs w:val="23"/>
        </w:rPr>
        <w:t xml:space="preserve"> </w:t>
      </w:r>
      <w:proofErr w:type="spellStart"/>
      <w:r>
        <w:rPr>
          <w:rFonts w:ascii="Times New Roman" w:hAnsi="Times New Roman"/>
          <w:sz w:val="23"/>
          <w:szCs w:val="23"/>
        </w:rPr>
        <w:t>şi</w:t>
      </w:r>
      <w:proofErr w:type="spellEnd"/>
      <w:r>
        <w:rPr>
          <w:rFonts w:ascii="Times New Roman" w:hAnsi="Times New Roman"/>
          <w:sz w:val="23"/>
          <w:szCs w:val="23"/>
        </w:rPr>
        <w:t xml:space="preserve"> </w:t>
      </w:r>
      <w:proofErr w:type="spellStart"/>
      <w:r w:rsidRPr="00D27CF3">
        <w:rPr>
          <w:rFonts w:ascii="Times New Roman" w:hAnsi="Times New Roman"/>
          <w:sz w:val="23"/>
          <w:szCs w:val="23"/>
        </w:rPr>
        <w:t>materiale</w:t>
      </w:r>
      <w:proofErr w:type="spellEnd"/>
      <w:r w:rsidRPr="00D27CF3">
        <w:rPr>
          <w:rFonts w:ascii="Times New Roman" w:hAnsi="Times New Roman"/>
          <w:sz w:val="23"/>
          <w:szCs w:val="23"/>
        </w:rPr>
        <w:t xml:space="preserve"> </w:t>
      </w:r>
      <w:proofErr w:type="spellStart"/>
      <w:r w:rsidRPr="00D27CF3">
        <w:rPr>
          <w:rFonts w:ascii="Times New Roman" w:hAnsi="Times New Roman"/>
          <w:sz w:val="23"/>
          <w:szCs w:val="23"/>
        </w:rPr>
        <w:t>di</w:t>
      </w:r>
      <w:r>
        <w:rPr>
          <w:rFonts w:ascii="Times New Roman" w:hAnsi="Times New Roman"/>
          <w:sz w:val="23"/>
          <w:szCs w:val="23"/>
        </w:rPr>
        <w:t>dactice</w:t>
      </w:r>
      <w:proofErr w:type="spellEnd"/>
      <w:r>
        <w:rPr>
          <w:rFonts w:ascii="Times New Roman" w:hAnsi="Times New Roman"/>
          <w:sz w:val="23"/>
          <w:szCs w:val="23"/>
        </w:rPr>
        <w:t xml:space="preserve"> </w:t>
      </w:r>
      <w:proofErr w:type="spellStart"/>
      <w:r>
        <w:rPr>
          <w:rFonts w:ascii="Times New Roman" w:hAnsi="Times New Roman"/>
          <w:sz w:val="23"/>
          <w:szCs w:val="23"/>
        </w:rPr>
        <w:t>noi</w:t>
      </w:r>
      <w:proofErr w:type="spellEnd"/>
      <w:r>
        <w:rPr>
          <w:rFonts w:ascii="Times New Roman" w:hAnsi="Times New Roman"/>
          <w:sz w:val="23"/>
          <w:szCs w:val="23"/>
        </w:rPr>
        <w:t xml:space="preserve"> </w:t>
      </w:r>
      <w:proofErr w:type="spellStart"/>
      <w:r>
        <w:rPr>
          <w:rFonts w:ascii="Times New Roman" w:hAnsi="Times New Roman"/>
          <w:sz w:val="23"/>
          <w:szCs w:val="23"/>
        </w:rPr>
        <w:t>pentru</w:t>
      </w:r>
      <w:proofErr w:type="spellEnd"/>
      <w:r>
        <w:rPr>
          <w:rFonts w:ascii="Times New Roman" w:hAnsi="Times New Roman"/>
          <w:sz w:val="23"/>
          <w:szCs w:val="23"/>
        </w:rPr>
        <w:t xml:space="preserve"> </w:t>
      </w:r>
      <w:proofErr w:type="spellStart"/>
      <w:r>
        <w:rPr>
          <w:rFonts w:ascii="Times New Roman" w:hAnsi="Times New Roman"/>
          <w:sz w:val="23"/>
          <w:szCs w:val="23"/>
        </w:rPr>
        <w:t>laboratorul</w:t>
      </w:r>
      <w:proofErr w:type="spellEnd"/>
      <w:r w:rsidRPr="00D27CF3">
        <w:rPr>
          <w:rFonts w:ascii="Times New Roman" w:hAnsi="Times New Roman"/>
          <w:sz w:val="23"/>
          <w:szCs w:val="23"/>
        </w:rPr>
        <w:t xml:space="preserve"> de </w:t>
      </w:r>
      <w:proofErr w:type="spellStart"/>
      <w:r w:rsidRPr="00D27CF3">
        <w:rPr>
          <w:rFonts w:ascii="Times New Roman" w:hAnsi="Times New Roman"/>
          <w:sz w:val="23"/>
          <w:szCs w:val="23"/>
        </w:rPr>
        <w:t>fizică</w:t>
      </w:r>
      <w:proofErr w:type="spellEnd"/>
      <w:r w:rsidRPr="00D27CF3">
        <w:rPr>
          <w:rFonts w:ascii="Times New Roman" w:hAnsi="Times New Roman"/>
          <w:sz w:val="23"/>
          <w:szCs w:val="23"/>
        </w:rPr>
        <w:t xml:space="preserve">, </w:t>
      </w:r>
      <w:proofErr w:type="spellStart"/>
      <w:r w:rsidRPr="00D27CF3">
        <w:rPr>
          <w:rFonts w:ascii="Times New Roman" w:hAnsi="Times New Roman"/>
          <w:sz w:val="23"/>
          <w:szCs w:val="23"/>
        </w:rPr>
        <w:t>chimie</w:t>
      </w:r>
      <w:proofErr w:type="spellEnd"/>
      <w:r w:rsidRPr="00D27CF3">
        <w:rPr>
          <w:rFonts w:ascii="Times New Roman" w:hAnsi="Times New Roman"/>
          <w:sz w:val="23"/>
          <w:szCs w:val="23"/>
        </w:rPr>
        <w:t xml:space="preserve"> </w:t>
      </w:r>
      <w:proofErr w:type="spellStart"/>
      <w:r w:rsidRPr="00D27CF3">
        <w:rPr>
          <w:rFonts w:ascii="Times New Roman" w:hAnsi="Times New Roman"/>
          <w:sz w:val="23"/>
          <w:szCs w:val="23"/>
        </w:rPr>
        <w:t>şi</w:t>
      </w:r>
      <w:proofErr w:type="spellEnd"/>
      <w:r w:rsidRPr="00D27CF3">
        <w:rPr>
          <w:rFonts w:ascii="Times New Roman" w:hAnsi="Times New Roman"/>
          <w:sz w:val="23"/>
          <w:szCs w:val="23"/>
        </w:rPr>
        <w:t xml:space="preserve"> </w:t>
      </w:r>
      <w:proofErr w:type="spellStart"/>
      <w:r w:rsidRPr="00D27CF3">
        <w:rPr>
          <w:rFonts w:ascii="Times New Roman" w:hAnsi="Times New Roman"/>
          <w:sz w:val="23"/>
          <w:szCs w:val="23"/>
        </w:rPr>
        <w:t>biologie</w:t>
      </w:r>
      <w:proofErr w:type="spellEnd"/>
      <w:r>
        <w:rPr>
          <w:rFonts w:ascii="Times New Roman" w:hAnsi="Times New Roman"/>
          <w:sz w:val="23"/>
          <w:szCs w:val="23"/>
        </w:rPr>
        <w:t>.</w:t>
      </w:r>
    </w:p>
    <w:p w14:paraId="23AD97E2" w14:textId="77777777" w:rsidR="00F602B8" w:rsidRDefault="00EB17DD" w:rsidP="00F602B8">
      <w:pPr>
        <w:pStyle w:val="Bodytext10"/>
        <w:shd w:val="clear" w:color="auto" w:fill="auto"/>
        <w:spacing w:before="0" w:line="360" w:lineRule="auto"/>
        <w:ind w:left="20" w:firstLine="760"/>
        <w:jc w:val="both"/>
        <w:rPr>
          <w:rStyle w:val="Bodytext0"/>
          <w:color w:val="000000"/>
          <w:sz w:val="24"/>
          <w:szCs w:val="24"/>
          <w:lang w:val="ro-RO"/>
        </w:rPr>
      </w:pPr>
      <w:proofErr w:type="spellStart"/>
      <w:r>
        <w:rPr>
          <w:rStyle w:val="Bodytext0"/>
          <w:color w:val="000000"/>
          <w:sz w:val="24"/>
          <w:szCs w:val="24"/>
        </w:rPr>
        <w:t>Şcoala</w:t>
      </w:r>
      <w:proofErr w:type="spellEnd"/>
      <w:r>
        <w:rPr>
          <w:rStyle w:val="Bodytext0"/>
          <w:color w:val="000000"/>
          <w:sz w:val="24"/>
          <w:szCs w:val="24"/>
        </w:rPr>
        <w:t xml:space="preserve"> </w:t>
      </w:r>
      <w:proofErr w:type="spellStart"/>
      <w:r>
        <w:rPr>
          <w:rStyle w:val="Bodytext0"/>
          <w:color w:val="000000"/>
          <w:sz w:val="24"/>
          <w:szCs w:val="24"/>
        </w:rPr>
        <w:t>este</w:t>
      </w:r>
      <w:proofErr w:type="spellEnd"/>
      <w:r>
        <w:rPr>
          <w:rStyle w:val="Bodytext0"/>
          <w:color w:val="000000"/>
          <w:sz w:val="24"/>
          <w:szCs w:val="24"/>
        </w:rPr>
        <w:t xml:space="preserve"> </w:t>
      </w:r>
      <w:proofErr w:type="spellStart"/>
      <w:r>
        <w:rPr>
          <w:rStyle w:val="Bodytext0"/>
          <w:color w:val="000000"/>
          <w:sz w:val="24"/>
          <w:szCs w:val="24"/>
        </w:rPr>
        <w:t>dotată</w:t>
      </w:r>
      <w:proofErr w:type="spellEnd"/>
      <w:r>
        <w:rPr>
          <w:rStyle w:val="Bodytext0"/>
          <w:color w:val="000000"/>
          <w:sz w:val="24"/>
          <w:szCs w:val="24"/>
        </w:rPr>
        <w:t xml:space="preserve"> cu fax, </w:t>
      </w:r>
      <w:r w:rsidR="00F602B8" w:rsidRPr="00271031">
        <w:rPr>
          <w:rStyle w:val="Bodytext0"/>
          <w:color w:val="000000"/>
          <w:sz w:val="24"/>
          <w:szCs w:val="24"/>
        </w:rPr>
        <w:t xml:space="preserve">internet </w:t>
      </w:r>
      <w:r w:rsidR="00F602B8">
        <w:rPr>
          <w:rStyle w:val="Bodytext0"/>
          <w:color w:val="000000"/>
          <w:sz w:val="24"/>
          <w:szCs w:val="24"/>
          <w:lang w:val="ro-RO"/>
        </w:rPr>
        <w:t xml:space="preserve">şi </w:t>
      </w:r>
      <w:r>
        <w:rPr>
          <w:rStyle w:val="Bodytext0"/>
          <w:color w:val="000000"/>
          <w:sz w:val="24"/>
          <w:szCs w:val="24"/>
          <w:lang w:val="ro-RO"/>
        </w:rPr>
        <w:t xml:space="preserve">este </w:t>
      </w:r>
      <w:r w:rsidR="00F602B8">
        <w:rPr>
          <w:rStyle w:val="Bodytext0"/>
          <w:color w:val="000000"/>
          <w:sz w:val="24"/>
          <w:szCs w:val="24"/>
          <w:lang w:val="ro-RO"/>
        </w:rPr>
        <w:t>conectată la internet prin două reţele diferite.</w:t>
      </w:r>
    </w:p>
    <w:p w14:paraId="55A887DA" w14:textId="77777777" w:rsidR="00F602B8" w:rsidRPr="000A372C" w:rsidRDefault="00F602B8" w:rsidP="00F602B8">
      <w:pPr>
        <w:pStyle w:val="Bodytext10"/>
        <w:shd w:val="clear" w:color="auto" w:fill="auto"/>
        <w:spacing w:before="0" w:line="360" w:lineRule="auto"/>
        <w:ind w:left="20" w:firstLine="760"/>
        <w:jc w:val="both"/>
        <w:rPr>
          <w:sz w:val="24"/>
          <w:szCs w:val="24"/>
          <w:lang w:val="ro-RO"/>
        </w:rPr>
      </w:pPr>
    </w:p>
    <w:p w14:paraId="3D708C5D" w14:textId="77777777" w:rsidR="00F602B8" w:rsidRPr="00E240A4" w:rsidRDefault="00F602B8" w:rsidP="00E240A4">
      <w:pPr>
        <w:pStyle w:val="Bodytext371"/>
        <w:spacing w:line="360" w:lineRule="auto"/>
        <w:ind w:left="380" w:right="4580"/>
        <w:jc w:val="both"/>
        <w:rPr>
          <w:rFonts w:ascii="Times New Roman" w:hAnsi="Times New Roman"/>
          <w:sz w:val="24"/>
          <w:szCs w:val="24"/>
          <w:lang w:eastAsia="ro-RO"/>
        </w:rPr>
      </w:pPr>
      <w:r>
        <w:rPr>
          <w:rFonts w:ascii="Times New Roman" w:hAnsi="Times New Roman"/>
          <w:sz w:val="24"/>
          <w:szCs w:val="24"/>
          <w:lang w:val="ro-RO" w:eastAsia="ro-RO"/>
        </w:rPr>
        <w:t xml:space="preserve">  R</w:t>
      </w:r>
      <w:proofErr w:type="spellStart"/>
      <w:r w:rsidR="00E240A4">
        <w:rPr>
          <w:rFonts w:ascii="Times New Roman" w:hAnsi="Times New Roman"/>
          <w:sz w:val="24"/>
          <w:szCs w:val="24"/>
          <w:lang w:eastAsia="ro-RO"/>
        </w:rPr>
        <w:t>esurse</w:t>
      </w:r>
      <w:proofErr w:type="spellEnd"/>
      <w:r w:rsidR="00E240A4">
        <w:rPr>
          <w:rFonts w:ascii="Times New Roman" w:hAnsi="Times New Roman"/>
          <w:sz w:val="24"/>
          <w:szCs w:val="24"/>
          <w:lang w:eastAsia="ro-RO"/>
        </w:rPr>
        <w:t xml:space="preserve"> </w:t>
      </w:r>
      <w:proofErr w:type="spellStart"/>
      <w:r w:rsidR="00E240A4">
        <w:rPr>
          <w:rFonts w:ascii="Times New Roman" w:hAnsi="Times New Roman"/>
          <w:sz w:val="24"/>
          <w:szCs w:val="24"/>
          <w:lang w:eastAsia="ro-RO"/>
        </w:rPr>
        <w:t>informaţionale</w:t>
      </w:r>
      <w:proofErr w:type="spellEnd"/>
      <w:r w:rsidR="00E240A4">
        <w:rPr>
          <w:rFonts w:ascii="Times New Roman" w:hAnsi="Times New Roman"/>
          <w:sz w:val="24"/>
          <w:szCs w:val="24"/>
          <w:lang w:eastAsia="ro-RO"/>
        </w:rPr>
        <w:t xml:space="preserve"> </w:t>
      </w:r>
    </w:p>
    <w:p w14:paraId="21C5A148" w14:textId="40B778C6" w:rsidR="00F602B8" w:rsidRPr="00AF2445" w:rsidRDefault="00F602B8" w:rsidP="001E7D70">
      <w:pPr>
        <w:pStyle w:val="Bodytext51"/>
        <w:numPr>
          <w:ilvl w:val="0"/>
          <w:numId w:val="7"/>
        </w:numPr>
        <w:spacing w:after="0" w:line="360" w:lineRule="auto"/>
        <w:jc w:val="both"/>
        <w:rPr>
          <w:rFonts w:ascii="Times New Roman" w:hAnsi="Times New Roman"/>
          <w:lang w:eastAsia="ro-RO"/>
        </w:rPr>
      </w:pPr>
      <w:r>
        <w:rPr>
          <w:rFonts w:ascii="Times New Roman" w:hAnsi="Times New Roman"/>
          <w:lang w:eastAsia="ro-RO"/>
        </w:rPr>
        <w:t xml:space="preserve">Fond carte </w:t>
      </w:r>
      <w:r w:rsidR="001C653A">
        <w:rPr>
          <w:rFonts w:ascii="Times New Roman" w:hAnsi="Times New Roman"/>
          <w:lang w:val="ro-RO" w:eastAsia="ro-RO"/>
        </w:rPr>
        <w:t>450</w:t>
      </w:r>
      <w:r w:rsidRPr="00AF2445">
        <w:rPr>
          <w:rFonts w:ascii="Times New Roman" w:hAnsi="Times New Roman"/>
          <w:lang w:eastAsia="ro-RO"/>
        </w:rPr>
        <w:t xml:space="preserve"> volume</w:t>
      </w:r>
      <w:r>
        <w:rPr>
          <w:rFonts w:ascii="Times New Roman" w:hAnsi="Times New Roman"/>
          <w:lang w:val="ro-RO" w:eastAsia="ro-RO"/>
        </w:rPr>
        <w:t xml:space="preserve"> în 20</w:t>
      </w:r>
      <w:r w:rsidR="00726DED">
        <w:rPr>
          <w:rFonts w:ascii="Times New Roman" w:hAnsi="Times New Roman"/>
          <w:lang w:val="ro-RO" w:eastAsia="ro-RO"/>
        </w:rPr>
        <w:t>20</w:t>
      </w:r>
      <w:r w:rsidR="001E3708">
        <w:rPr>
          <w:rFonts w:ascii="Times New Roman" w:hAnsi="Times New Roman"/>
          <w:lang w:val="ro-RO" w:eastAsia="ro-RO"/>
        </w:rPr>
        <w:t xml:space="preserve">, </w:t>
      </w:r>
      <w:r w:rsidR="001C653A">
        <w:rPr>
          <w:rFonts w:ascii="Times New Roman" w:hAnsi="Times New Roman"/>
          <w:lang w:val="ro-RO" w:eastAsia="ro-RO"/>
        </w:rPr>
        <w:t xml:space="preserve">450 </w:t>
      </w:r>
      <w:r w:rsidR="001E3708">
        <w:rPr>
          <w:rFonts w:ascii="Times New Roman" w:hAnsi="Times New Roman"/>
          <w:lang w:val="ro-RO" w:eastAsia="ro-RO"/>
        </w:rPr>
        <w:t>volume în 2021</w:t>
      </w:r>
    </w:p>
    <w:p w14:paraId="35C9044C" w14:textId="77777777" w:rsidR="00F602B8" w:rsidRPr="00AF2445" w:rsidRDefault="00F602B8" w:rsidP="001E7D70">
      <w:pPr>
        <w:pStyle w:val="Bodytext51"/>
        <w:numPr>
          <w:ilvl w:val="0"/>
          <w:numId w:val="7"/>
        </w:numPr>
        <w:spacing w:after="0" w:line="360" w:lineRule="auto"/>
        <w:jc w:val="both"/>
        <w:rPr>
          <w:rFonts w:ascii="Times New Roman" w:hAnsi="Times New Roman"/>
          <w:lang w:eastAsia="ro-RO"/>
        </w:rPr>
      </w:pPr>
      <w:proofErr w:type="spellStart"/>
      <w:r w:rsidRPr="00AF2445">
        <w:rPr>
          <w:rFonts w:ascii="Times New Roman" w:hAnsi="Times New Roman"/>
          <w:lang w:eastAsia="ro-RO"/>
        </w:rPr>
        <w:t>Colecţia</w:t>
      </w:r>
      <w:proofErr w:type="spellEnd"/>
      <w:r w:rsidRPr="00AF2445">
        <w:rPr>
          <w:rFonts w:ascii="Times New Roman" w:hAnsi="Times New Roman"/>
          <w:lang w:eastAsia="ro-RO"/>
        </w:rPr>
        <w:t xml:space="preserve"> de </w:t>
      </w:r>
      <w:proofErr w:type="spellStart"/>
      <w:r w:rsidRPr="00AF2445">
        <w:rPr>
          <w:rFonts w:ascii="Times New Roman" w:hAnsi="Times New Roman"/>
          <w:lang w:eastAsia="ro-RO"/>
        </w:rPr>
        <w:t>periodice</w:t>
      </w:r>
      <w:proofErr w:type="spellEnd"/>
      <w:r w:rsidRPr="00AF2445">
        <w:rPr>
          <w:rFonts w:ascii="Times New Roman" w:hAnsi="Times New Roman"/>
          <w:lang w:eastAsia="ro-RO"/>
        </w:rPr>
        <w:t xml:space="preserve"> </w:t>
      </w:r>
    </w:p>
    <w:p w14:paraId="7BB6B9D6" w14:textId="77777777" w:rsidR="00F602B8" w:rsidRPr="00AF2445" w:rsidRDefault="00F602B8" w:rsidP="001E7D70">
      <w:pPr>
        <w:pStyle w:val="Bodytext51"/>
        <w:numPr>
          <w:ilvl w:val="0"/>
          <w:numId w:val="7"/>
        </w:numPr>
        <w:spacing w:after="0" w:line="360" w:lineRule="auto"/>
        <w:jc w:val="both"/>
        <w:rPr>
          <w:rFonts w:ascii="Times New Roman" w:hAnsi="Times New Roman"/>
          <w:lang w:eastAsia="ro-RO"/>
        </w:rPr>
      </w:pPr>
      <w:proofErr w:type="spellStart"/>
      <w:r w:rsidRPr="00AF2445">
        <w:rPr>
          <w:rFonts w:ascii="Times New Roman" w:hAnsi="Times New Roman"/>
          <w:lang w:eastAsia="ro-RO"/>
        </w:rPr>
        <w:t>Tribuna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învăţământului</w:t>
      </w:r>
      <w:proofErr w:type="spellEnd"/>
    </w:p>
    <w:p w14:paraId="2C044BF7" w14:textId="77777777" w:rsidR="00F602B8" w:rsidRPr="00AF2445" w:rsidRDefault="00F602B8" w:rsidP="001E7D70">
      <w:pPr>
        <w:pStyle w:val="Bodytext51"/>
        <w:numPr>
          <w:ilvl w:val="0"/>
          <w:numId w:val="7"/>
        </w:numPr>
        <w:spacing w:after="0" w:line="360" w:lineRule="auto"/>
        <w:jc w:val="both"/>
        <w:rPr>
          <w:rFonts w:ascii="Times New Roman" w:hAnsi="Times New Roman"/>
          <w:lang w:eastAsia="ro-RO"/>
        </w:rPr>
      </w:pPr>
      <w:proofErr w:type="spellStart"/>
      <w:r w:rsidRPr="00AF2445">
        <w:rPr>
          <w:rFonts w:ascii="Times New Roman" w:hAnsi="Times New Roman"/>
          <w:lang w:eastAsia="ro-RO"/>
        </w:rPr>
        <w:t>Monitorul</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Oficial</w:t>
      </w:r>
      <w:proofErr w:type="spellEnd"/>
    </w:p>
    <w:p w14:paraId="3BE31B12" w14:textId="77777777" w:rsidR="00F602B8" w:rsidRPr="00AF2445" w:rsidRDefault="00F602B8" w:rsidP="001E7D70">
      <w:pPr>
        <w:pStyle w:val="Bodytext51"/>
        <w:numPr>
          <w:ilvl w:val="0"/>
          <w:numId w:val="7"/>
        </w:numPr>
        <w:spacing w:after="0" w:line="360" w:lineRule="auto"/>
        <w:jc w:val="both"/>
        <w:rPr>
          <w:rFonts w:ascii="Times New Roman" w:hAnsi="Times New Roman"/>
          <w:lang w:eastAsia="ro-RO"/>
        </w:rPr>
      </w:pPr>
      <w:r w:rsidRPr="00AF2445">
        <w:rPr>
          <w:rFonts w:ascii="Times New Roman" w:hAnsi="Times New Roman"/>
          <w:lang w:eastAsia="ro-RO"/>
        </w:rPr>
        <w:t xml:space="preserve">Internet </w:t>
      </w:r>
    </w:p>
    <w:p w14:paraId="1292614D" w14:textId="77777777" w:rsidR="00F602B8" w:rsidRPr="00AF2445" w:rsidRDefault="00F602B8" w:rsidP="00F602B8">
      <w:pPr>
        <w:pStyle w:val="Bodytext51"/>
        <w:spacing w:after="0" w:line="360" w:lineRule="auto"/>
        <w:ind w:left="380"/>
        <w:jc w:val="both"/>
        <w:rPr>
          <w:rStyle w:val="Bodytext5Bold"/>
          <w:rFonts w:ascii="Times New Roman" w:hAnsi="Times New Roman"/>
          <w:lang w:eastAsia="ro-RO"/>
        </w:rPr>
      </w:pPr>
    </w:p>
    <w:p w14:paraId="14AB7FB2" w14:textId="77777777" w:rsidR="00F602B8" w:rsidRPr="00AF2445" w:rsidRDefault="00F602B8" w:rsidP="00E240A4">
      <w:pPr>
        <w:pStyle w:val="Bodytext51"/>
        <w:spacing w:after="0" w:line="360" w:lineRule="auto"/>
        <w:jc w:val="both"/>
        <w:rPr>
          <w:rStyle w:val="Bodytext5Bold"/>
          <w:rFonts w:ascii="Times New Roman" w:hAnsi="Times New Roman"/>
          <w:lang w:eastAsia="ro-RO"/>
        </w:rPr>
      </w:pPr>
      <w:r>
        <w:rPr>
          <w:rStyle w:val="Bodytext5Bold"/>
          <w:rFonts w:ascii="Times New Roman" w:hAnsi="Times New Roman"/>
          <w:lang w:val="ro-RO" w:eastAsia="ro-RO"/>
        </w:rPr>
        <w:t xml:space="preserve">   R</w:t>
      </w:r>
      <w:proofErr w:type="spellStart"/>
      <w:r w:rsidRPr="00AF2445">
        <w:rPr>
          <w:rStyle w:val="Bodytext5Bold"/>
          <w:rFonts w:ascii="Times New Roman" w:hAnsi="Times New Roman"/>
          <w:lang w:eastAsia="ro-RO"/>
        </w:rPr>
        <w:t>esurse</w:t>
      </w:r>
      <w:proofErr w:type="spellEnd"/>
      <w:r w:rsidRPr="00AF2445">
        <w:rPr>
          <w:rStyle w:val="Bodytext5Bold"/>
          <w:rFonts w:ascii="Times New Roman" w:hAnsi="Times New Roman"/>
          <w:lang w:eastAsia="ro-RO"/>
        </w:rPr>
        <w:t xml:space="preserve"> </w:t>
      </w:r>
      <w:proofErr w:type="spellStart"/>
      <w:r w:rsidRPr="00AF2445">
        <w:rPr>
          <w:rStyle w:val="Bodytext5Bold"/>
          <w:rFonts w:ascii="Times New Roman" w:hAnsi="Times New Roman"/>
          <w:lang w:eastAsia="ro-RO"/>
        </w:rPr>
        <w:t>financiare</w:t>
      </w:r>
      <w:proofErr w:type="spellEnd"/>
      <w:r w:rsidRPr="00AF2445">
        <w:rPr>
          <w:rStyle w:val="Bodytext5Bold"/>
          <w:rFonts w:ascii="Times New Roman" w:hAnsi="Times New Roman"/>
          <w:lang w:eastAsia="ro-RO"/>
        </w:rPr>
        <w:t xml:space="preserve"> </w:t>
      </w:r>
    </w:p>
    <w:p w14:paraId="124E9666" w14:textId="77777777" w:rsidR="00F602B8" w:rsidRPr="00AF2445" w:rsidRDefault="00F602B8" w:rsidP="00F602B8">
      <w:pPr>
        <w:pStyle w:val="Bodytext51"/>
        <w:spacing w:after="0" w:line="360" w:lineRule="auto"/>
        <w:ind w:left="380"/>
        <w:jc w:val="both"/>
        <w:rPr>
          <w:rFonts w:ascii="Times New Roman" w:hAnsi="Times New Roman"/>
        </w:rPr>
      </w:pPr>
      <w:proofErr w:type="spellStart"/>
      <w:r w:rsidRPr="00AF2445">
        <w:rPr>
          <w:rFonts w:ascii="Times New Roman" w:hAnsi="Times New Roman"/>
          <w:lang w:eastAsia="ro-RO"/>
        </w:rPr>
        <w:t>Surse</w:t>
      </w:r>
      <w:proofErr w:type="spellEnd"/>
      <w:r w:rsidRPr="00AF2445">
        <w:rPr>
          <w:rFonts w:ascii="Times New Roman" w:hAnsi="Times New Roman"/>
          <w:lang w:eastAsia="ro-RO"/>
        </w:rPr>
        <w:t xml:space="preserve"> de </w:t>
      </w:r>
      <w:proofErr w:type="spellStart"/>
      <w:r w:rsidRPr="00AF2445">
        <w:rPr>
          <w:rFonts w:ascii="Times New Roman" w:hAnsi="Times New Roman"/>
          <w:lang w:eastAsia="ro-RO"/>
        </w:rPr>
        <w:t>finanţare</w:t>
      </w:r>
      <w:proofErr w:type="spellEnd"/>
      <w:r w:rsidRPr="00AF2445">
        <w:rPr>
          <w:rFonts w:ascii="Times New Roman" w:hAnsi="Times New Roman"/>
          <w:lang w:eastAsia="ro-RO"/>
        </w:rPr>
        <w:t>:</w:t>
      </w:r>
    </w:p>
    <w:p w14:paraId="6BEC8C83" w14:textId="77777777" w:rsidR="00F602B8" w:rsidRPr="00AF2445" w:rsidRDefault="00F602B8" w:rsidP="001E7D70">
      <w:pPr>
        <w:pStyle w:val="Bodytext51"/>
        <w:numPr>
          <w:ilvl w:val="0"/>
          <w:numId w:val="8"/>
        </w:numPr>
        <w:spacing w:after="0" w:line="360" w:lineRule="auto"/>
        <w:jc w:val="both"/>
        <w:rPr>
          <w:rFonts w:ascii="Times New Roman" w:hAnsi="Times New Roman"/>
        </w:rPr>
      </w:pPr>
      <w:r>
        <w:rPr>
          <w:rFonts w:ascii="Times New Roman" w:hAnsi="Times New Roman"/>
          <w:lang w:val="ro-RO" w:eastAsia="ro-RO"/>
        </w:rPr>
        <w:t>b</w:t>
      </w:r>
      <w:proofErr w:type="spellStart"/>
      <w:r w:rsidRPr="00AF2445">
        <w:rPr>
          <w:rFonts w:ascii="Times New Roman" w:hAnsi="Times New Roman"/>
          <w:lang w:eastAsia="ro-RO"/>
        </w:rPr>
        <w:t>ugetul</w:t>
      </w:r>
      <w:proofErr w:type="spellEnd"/>
      <w:r w:rsidRPr="00AF2445">
        <w:rPr>
          <w:rFonts w:ascii="Times New Roman" w:hAnsi="Times New Roman"/>
          <w:lang w:eastAsia="ro-RO"/>
        </w:rPr>
        <w:t xml:space="preserve"> local</w:t>
      </w:r>
      <w:r>
        <w:rPr>
          <w:rFonts w:ascii="Times New Roman" w:hAnsi="Times New Roman"/>
          <w:lang w:eastAsia="ro-RO"/>
        </w:rPr>
        <w:t xml:space="preserve"> </w:t>
      </w:r>
    </w:p>
    <w:p w14:paraId="6CD7660A" w14:textId="77777777" w:rsidR="00F602B8" w:rsidRPr="00AF2445" w:rsidRDefault="00F602B8" w:rsidP="001E7D70">
      <w:pPr>
        <w:pStyle w:val="Bodytext51"/>
        <w:numPr>
          <w:ilvl w:val="0"/>
          <w:numId w:val="8"/>
        </w:numPr>
        <w:spacing w:after="0" w:line="360" w:lineRule="auto"/>
        <w:jc w:val="both"/>
        <w:rPr>
          <w:rFonts w:ascii="Times New Roman" w:hAnsi="Times New Roman"/>
        </w:rPr>
      </w:pPr>
      <w:r>
        <w:rPr>
          <w:rFonts w:ascii="Times New Roman" w:hAnsi="Times New Roman"/>
          <w:lang w:val="ro-RO" w:eastAsia="ro-RO"/>
        </w:rPr>
        <w:t>b</w:t>
      </w:r>
      <w:proofErr w:type="spellStart"/>
      <w:r w:rsidRPr="00AF2445">
        <w:rPr>
          <w:rFonts w:ascii="Times New Roman" w:hAnsi="Times New Roman"/>
          <w:lang w:eastAsia="ro-RO"/>
        </w:rPr>
        <w:t>ugetul</w:t>
      </w:r>
      <w:proofErr w:type="spellEnd"/>
      <w:r w:rsidRPr="00AF2445">
        <w:rPr>
          <w:rFonts w:ascii="Times New Roman" w:hAnsi="Times New Roman"/>
          <w:lang w:eastAsia="ro-RO"/>
        </w:rPr>
        <w:t xml:space="preserve"> de stat</w:t>
      </w:r>
    </w:p>
    <w:p w14:paraId="1E726F91" w14:textId="77777777" w:rsidR="00F602B8" w:rsidRPr="00AF2445" w:rsidRDefault="00F602B8" w:rsidP="001E7D70">
      <w:pPr>
        <w:pStyle w:val="Bodytext51"/>
        <w:numPr>
          <w:ilvl w:val="0"/>
          <w:numId w:val="8"/>
        </w:numPr>
        <w:spacing w:after="0" w:line="360" w:lineRule="auto"/>
        <w:jc w:val="both"/>
        <w:rPr>
          <w:rFonts w:ascii="Times New Roman" w:hAnsi="Times New Roman"/>
        </w:rPr>
      </w:pPr>
      <w:r>
        <w:rPr>
          <w:rFonts w:ascii="Times New Roman" w:hAnsi="Times New Roman"/>
          <w:lang w:val="ro-RO" w:eastAsia="ro-RO"/>
        </w:rPr>
        <w:lastRenderedPageBreak/>
        <w:t>v</w:t>
      </w:r>
      <w:proofErr w:type="spellStart"/>
      <w:r>
        <w:rPr>
          <w:rFonts w:ascii="Times New Roman" w:hAnsi="Times New Roman"/>
          <w:lang w:eastAsia="ro-RO"/>
        </w:rPr>
        <w:t>enituri</w:t>
      </w:r>
      <w:proofErr w:type="spellEnd"/>
      <w:r>
        <w:rPr>
          <w:rFonts w:ascii="Times New Roman" w:hAnsi="Times New Roman"/>
          <w:lang w:eastAsia="ro-RO"/>
        </w:rPr>
        <w:t xml:space="preserve"> </w:t>
      </w:r>
      <w:proofErr w:type="spellStart"/>
      <w:r>
        <w:rPr>
          <w:rFonts w:ascii="Times New Roman" w:hAnsi="Times New Roman"/>
          <w:lang w:eastAsia="ro-RO"/>
        </w:rPr>
        <w:t>proprii</w:t>
      </w:r>
      <w:proofErr w:type="spellEnd"/>
    </w:p>
    <w:p w14:paraId="272ED0BD" w14:textId="77777777" w:rsidR="00F602B8" w:rsidRPr="00DC13B5" w:rsidRDefault="00F602B8" w:rsidP="001E7D70">
      <w:pPr>
        <w:pStyle w:val="Bodytext51"/>
        <w:numPr>
          <w:ilvl w:val="0"/>
          <w:numId w:val="8"/>
        </w:numPr>
        <w:spacing w:after="0" w:line="360" w:lineRule="auto"/>
        <w:jc w:val="both"/>
        <w:rPr>
          <w:rFonts w:ascii="Times New Roman" w:hAnsi="Times New Roman"/>
        </w:rPr>
      </w:pPr>
      <w:r>
        <w:rPr>
          <w:rFonts w:ascii="Times New Roman" w:hAnsi="Times New Roman"/>
          <w:lang w:val="ro-RO"/>
        </w:rPr>
        <w:t>m</w:t>
      </w:r>
      <w:proofErr w:type="spellStart"/>
      <w:r w:rsidRPr="00AF2445">
        <w:rPr>
          <w:rFonts w:ascii="Times New Roman" w:hAnsi="Times New Roman"/>
        </w:rPr>
        <w:t>ici</w:t>
      </w:r>
      <w:proofErr w:type="spellEnd"/>
      <w:r w:rsidRPr="00AF2445">
        <w:rPr>
          <w:rFonts w:ascii="Times New Roman" w:hAnsi="Times New Roman"/>
        </w:rPr>
        <w:t xml:space="preserve"> </w:t>
      </w:r>
      <w:proofErr w:type="spellStart"/>
      <w:r w:rsidRPr="00AF2445">
        <w:rPr>
          <w:rFonts w:ascii="Times New Roman" w:hAnsi="Times New Roman"/>
        </w:rPr>
        <w:t>sponsorizări</w:t>
      </w:r>
      <w:proofErr w:type="spellEnd"/>
      <w:r w:rsidRPr="00AF2445">
        <w:rPr>
          <w:rFonts w:ascii="Times New Roman" w:hAnsi="Times New Roman"/>
        </w:rPr>
        <w:t xml:space="preserve">- </w:t>
      </w:r>
      <w:proofErr w:type="spellStart"/>
      <w:r w:rsidRPr="00AF2445">
        <w:rPr>
          <w:rFonts w:ascii="Times New Roman" w:hAnsi="Times New Roman"/>
        </w:rPr>
        <w:t>donaţii</w:t>
      </w:r>
      <w:proofErr w:type="spellEnd"/>
    </w:p>
    <w:p w14:paraId="4A0AABF1" w14:textId="77777777" w:rsidR="00631CAD" w:rsidRPr="00F011D0" w:rsidRDefault="00631CAD" w:rsidP="001F2959">
      <w:pPr>
        <w:pStyle w:val="Heading2"/>
      </w:pPr>
      <w:r w:rsidRPr="00F011D0">
        <w:t xml:space="preserve">          </w:t>
      </w:r>
      <w:bookmarkStart w:id="17" w:name="_Toc60947397"/>
      <w:r w:rsidRPr="00F011D0">
        <w:t xml:space="preserve">III.2 </w:t>
      </w:r>
      <w:proofErr w:type="spellStart"/>
      <w:r w:rsidRPr="00F011D0">
        <w:t>Informații</w:t>
      </w:r>
      <w:proofErr w:type="spellEnd"/>
      <w:r w:rsidRPr="00F011D0">
        <w:t xml:space="preserve"> de tip </w:t>
      </w:r>
      <w:proofErr w:type="spellStart"/>
      <w:r w:rsidRPr="00F011D0">
        <w:t>calitativ</w:t>
      </w:r>
      <w:bookmarkEnd w:id="17"/>
      <w:proofErr w:type="spellEnd"/>
      <w:r w:rsidRPr="00F011D0">
        <w:t xml:space="preserve"> </w:t>
      </w:r>
    </w:p>
    <w:p w14:paraId="167308C1" w14:textId="77777777" w:rsidR="00631CAD" w:rsidRDefault="00631CAD" w:rsidP="00DD2FDB">
      <w:pPr>
        <w:pStyle w:val="Frspaiere"/>
        <w:spacing w:line="360" w:lineRule="auto"/>
        <w:jc w:val="both"/>
        <w:rPr>
          <w:rFonts w:ascii="Times New Roman" w:hAnsi="Times New Roman"/>
          <w:sz w:val="24"/>
          <w:szCs w:val="24"/>
        </w:rPr>
      </w:pPr>
    </w:p>
    <w:p w14:paraId="5623A389"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proofErr w:type="spellStart"/>
      <w:r w:rsidRPr="00CF1818">
        <w:rPr>
          <w:rFonts w:ascii="Times New Roman" w:hAnsi="Times New Roman"/>
          <w:b/>
          <w:bCs/>
          <w:i/>
          <w:iCs/>
          <w:sz w:val="24"/>
          <w:szCs w:val="24"/>
        </w:rPr>
        <w:t>Ambianţa</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în</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unitatea</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şcolara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cultura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predominantă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este</w:t>
      </w:r>
      <w:proofErr w:type="spellEnd"/>
      <w:r w:rsidRPr="00CF1818">
        <w:rPr>
          <w:rFonts w:ascii="Times New Roman" w:hAnsi="Times New Roman"/>
          <w:sz w:val="24"/>
          <w:szCs w:val="24"/>
        </w:rPr>
        <w:t xml:space="preserve"> de tip </w:t>
      </w:r>
      <w:proofErr w:type="spellStart"/>
      <w:r w:rsidRPr="00CF1818">
        <w:rPr>
          <w:rFonts w:ascii="Times New Roman" w:hAnsi="Times New Roman"/>
          <w:sz w:val="24"/>
          <w:szCs w:val="24"/>
        </w:rPr>
        <w:t>sarcină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atmosfera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este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deschisă</w:t>
      </w:r>
      <w:proofErr w:type="spellEnd"/>
      <w:r w:rsidRPr="00CF1818">
        <w:rPr>
          <w:rFonts w:ascii="Times New Roman" w:hAnsi="Times New Roman"/>
          <w:sz w:val="24"/>
          <w:szCs w:val="24"/>
        </w:rPr>
        <w:t xml:space="preserve">, nu </w:t>
      </w:r>
      <w:proofErr w:type="spellStart"/>
      <w:r w:rsidRPr="00CF1818">
        <w:rPr>
          <w:rFonts w:ascii="Times New Roman" w:hAnsi="Times New Roman"/>
          <w:sz w:val="24"/>
          <w:szCs w:val="24"/>
        </w:rPr>
        <w:t>există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conflicte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majore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dacă</w:t>
      </w:r>
      <w:proofErr w:type="spellEnd"/>
      <w:r w:rsidRPr="00CF1818">
        <w:rPr>
          <w:rFonts w:ascii="Times New Roman" w:hAnsi="Times New Roman"/>
          <w:sz w:val="24"/>
          <w:szCs w:val="24"/>
        </w:rPr>
        <w:t xml:space="preserve"> apar </w:t>
      </w:r>
      <w:proofErr w:type="spellStart"/>
      <w:r w:rsidRPr="00CF1818">
        <w:rPr>
          <w:rFonts w:ascii="Times New Roman" w:hAnsi="Times New Roman"/>
          <w:sz w:val="24"/>
          <w:szCs w:val="24"/>
        </w:rPr>
        <w:t>anumite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conflicte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ele</w:t>
      </w:r>
      <w:proofErr w:type="spellEnd"/>
      <w:r w:rsidRPr="00CF1818">
        <w:rPr>
          <w:rFonts w:ascii="Times New Roman" w:hAnsi="Times New Roman"/>
          <w:sz w:val="24"/>
          <w:szCs w:val="24"/>
        </w:rPr>
        <w:t xml:space="preserve"> sunt </w:t>
      </w:r>
      <w:proofErr w:type="spellStart"/>
      <w:r w:rsidRPr="00CF1818">
        <w:rPr>
          <w:rFonts w:ascii="Times New Roman" w:hAnsi="Times New Roman"/>
          <w:sz w:val="24"/>
          <w:szCs w:val="24"/>
        </w:rPr>
        <w:t>rezolvate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mod </w:t>
      </w:r>
      <w:proofErr w:type="spellStart"/>
      <w:r w:rsidRPr="00CF1818">
        <w:rPr>
          <w:rFonts w:ascii="Times New Roman" w:hAnsi="Times New Roman"/>
          <w:sz w:val="24"/>
          <w:szCs w:val="24"/>
        </w:rPr>
        <w:t>obiectiv</w:t>
      </w:r>
      <w:proofErr w:type="spellEnd"/>
      <w:r w:rsidRPr="00CF1818">
        <w:rPr>
          <w:rFonts w:ascii="Times New Roman" w:hAnsi="Times New Roman"/>
          <w:sz w:val="24"/>
          <w:szCs w:val="24"/>
        </w:rPr>
        <w:t>.</w:t>
      </w:r>
    </w:p>
    <w:p w14:paraId="3045AD4A"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r>
      <w:bookmarkStart w:id="18" w:name="_Hlk89216252"/>
      <w:proofErr w:type="spellStart"/>
      <w:r w:rsidRPr="00CF1818">
        <w:rPr>
          <w:rFonts w:ascii="Times New Roman" w:hAnsi="Times New Roman"/>
          <w:b/>
          <w:bCs/>
          <w:i/>
          <w:iCs/>
          <w:sz w:val="24"/>
          <w:szCs w:val="24"/>
        </w:rPr>
        <w:t>Relaţiile</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dintre</w:t>
      </w:r>
      <w:proofErr w:type="spellEnd"/>
      <w:r w:rsidRPr="00CF1818">
        <w:rPr>
          <w:rFonts w:ascii="Times New Roman" w:hAnsi="Times New Roman"/>
          <w:b/>
          <w:bCs/>
          <w:i/>
          <w:iCs/>
          <w:sz w:val="24"/>
          <w:szCs w:val="24"/>
        </w:rPr>
        <w:t xml:space="preserve"> director – personal/</w:t>
      </w:r>
      <w:proofErr w:type="spellStart"/>
      <w:r w:rsidRPr="00CF1818">
        <w:rPr>
          <w:rFonts w:ascii="Times New Roman" w:hAnsi="Times New Roman"/>
          <w:b/>
          <w:bCs/>
          <w:i/>
          <w:iCs/>
          <w:sz w:val="24"/>
          <w:szCs w:val="24"/>
        </w:rPr>
        <w:t>elevi-părinţi</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profesori</w:t>
      </w:r>
      <w:proofErr w:type="spellEnd"/>
      <w:r w:rsidRPr="00CF1818">
        <w:rPr>
          <w:rFonts w:ascii="Times New Roman" w:hAnsi="Times New Roman"/>
          <w:b/>
          <w:bCs/>
          <w:i/>
          <w:iCs/>
          <w:sz w:val="24"/>
          <w:szCs w:val="24"/>
        </w:rPr>
        <w:t xml:space="preserve"> – </w:t>
      </w:r>
      <w:proofErr w:type="spellStart"/>
      <w:r w:rsidRPr="00CF1818">
        <w:rPr>
          <w:rFonts w:ascii="Times New Roman" w:hAnsi="Times New Roman"/>
          <w:b/>
          <w:bCs/>
          <w:i/>
          <w:iCs/>
          <w:sz w:val="24"/>
          <w:szCs w:val="24"/>
        </w:rPr>
        <w:t>profesori</w:t>
      </w:r>
      <w:proofErr w:type="spellEnd"/>
      <w:r w:rsidRPr="00CF1818">
        <w:rPr>
          <w:rFonts w:ascii="Times New Roman" w:hAnsi="Times New Roman"/>
          <w:b/>
          <w:bCs/>
          <w:i/>
          <w:iCs/>
          <w:sz w:val="24"/>
          <w:szCs w:val="24"/>
        </w:rPr>
        <w:t>/</w:t>
      </w:r>
      <w:proofErr w:type="spellStart"/>
      <w:r w:rsidRPr="00CF1818">
        <w:rPr>
          <w:rFonts w:ascii="Times New Roman" w:hAnsi="Times New Roman"/>
          <w:b/>
          <w:bCs/>
          <w:i/>
          <w:iCs/>
          <w:sz w:val="24"/>
          <w:szCs w:val="24"/>
        </w:rPr>
        <w:t>elevi-părinţi</w:t>
      </w:r>
      <w:proofErr w:type="spellEnd"/>
      <w:r w:rsidRPr="00CF1818">
        <w:rPr>
          <w:rFonts w:ascii="Times New Roman" w:hAnsi="Times New Roman"/>
          <w:b/>
          <w:bCs/>
          <w:i/>
          <w:iCs/>
          <w:sz w:val="24"/>
          <w:szCs w:val="24"/>
        </w:rPr>
        <w:t xml:space="preserve"> </w:t>
      </w:r>
      <w:r w:rsidRPr="00CF1818">
        <w:rPr>
          <w:rFonts w:ascii="Times New Roman" w:hAnsi="Times New Roman"/>
          <w:sz w:val="24"/>
          <w:szCs w:val="24"/>
        </w:rPr>
        <w:t xml:space="preserve">se </w:t>
      </w:r>
      <w:proofErr w:type="spellStart"/>
      <w:r w:rsidRPr="00CF1818">
        <w:rPr>
          <w:rFonts w:ascii="Times New Roman" w:hAnsi="Times New Roman"/>
          <w:sz w:val="24"/>
          <w:szCs w:val="24"/>
        </w:rPr>
        <w:t>bazează</w:t>
      </w:r>
      <w:proofErr w:type="spellEnd"/>
      <w:r w:rsidRPr="00CF1818">
        <w:rPr>
          <w:rFonts w:ascii="Times New Roman" w:hAnsi="Times New Roman"/>
          <w:sz w:val="24"/>
          <w:szCs w:val="24"/>
        </w:rPr>
        <w:t xml:space="preserve"> pe </w:t>
      </w:r>
      <w:proofErr w:type="spellStart"/>
      <w:r w:rsidRPr="00CF1818">
        <w:rPr>
          <w:rFonts w:ascii="Times New Roman" w:hAnsi="Times New Roman"/>
          <w:sz w:val="24"/>
          <w:szCs w:val="24"/>
        </w:rPr>
        <w:t>comunicare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colaborare</w:t>
      </w:r>
      <w:proofErr w:type="spellEnd"/>
      <w:r w:rsidRPr="00CF1818">
        <w:rPr>
          <w:rFonts w:ascii="Times New Roman" w:hAnsi="Times New Roman"/>
          <w:sz w:val="24"/>
          <w:szCs w:val="24"/>
        </w:rPr>
        <w:t xml:space="preserve">, respect </w:t>
      </w:r>
      <w:proofErr w:type="spellStart"/>
      <w:r w:rsidRPr="00CF1818">
        <w:rPr>
          <w:rFonts w:ascii="Times New Roman" w:hAnsi="Times New Roman"/>
          <w:sz w:val="24"/>
          <w:szCs w:val="24"/>
        </w:rPr>
        <w:t>reciproc</w:t>
      </w:r>
      <w:bookmarkEnd w:id="18"/>
      <w:proofErr w:type="spellEnd"/>
      <w:r w:rsidRPr="00CF1818">
        <w:rPr>
          <w:rFonts w:ascii="Times New Roman" w:hAnsi="Times New Roman"/>
          <w:sz w:val="24"/>
          <w:szCs w:val="24"/>
        </w:rPr>
        <w:t>.</w:t>
      </w:r>
    </w:p>
    <w:p w14:paraId="7C15C6A5"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r>
      <w:proofErr w:type="spellStart"/>
      <w:r w:rsidRPr="00CF1818">
        <w:rPr>
          <w:rFonts w:ascii="Times New Roman" w:hAnsi="Times New Roman"/>
          <w:b/>
          <w:bCs/>
          <w:i/>
          <w:iCs/>
          <w:sz w:val="24"/>
          <w:szCs w:val="24"/>
        </w:rPr>
        <w:t>Mediul</w:t>
      </w:r>
      <w:proofErr w:type="spellEnd"/>
      <w:r w:rsidRPr="00CF1818">
        <w:rPr>
          <w:rFonts w:ascii="Times New Roman" w:hAnsi="Times New Roman"/>
          <w:b/>
          <w:bCs/>
          <w:i/>
          <w:iCs/>
          <w:sz w:val="24"/>
          <w:szCs w:val="24"/>
        </w:rPr>
        <w:t xml:space="preserve"> social de </w:t>
      </w:r>
      <w:proofErr w:type="spellStart"/>
      <w:r w:rsidRPr="00CF1818">
        <w:rPr>
          <w:rFonts w:ascii="Times New Roman" w:hAnsi="Times New Roman"/>
          <w:b/>
          <w:bCs/>
          <w:i/>
          <w:iCs/>
          <w:sz w:val="24"/>
          <w:szCs w:val="24"/>
        </w:rPr>
        <w:t>provenienţă</w:t>
      </w:r>
      <w:proofErr w:type="spellEnd"/>
      <w:r w:rsidRPr="00CF1818">
        <w:rPr>
          <w:rFonts w:ascii="Times New Roman" w:hAnsi="Times New Roman"/>
          <w:b/>
          <w:bCs/>
          <w:i/>
          <w:iCs/>
          <w:sz w:val="24"/>
          <w:szCs w:val="24"/>
        </w:rPr>
        <w:t xml:space="preserve"> al </w:t>
      </w:r>
      <w:proofErr w:type="spellStart"/>
      <w:r w:rsidRPr="00CF1818">
        <w:rPr>
          <w:rFonts w:ascii="Times New Roman" w:hAnsi="Times New Roman"/>
          <w:b/>
          <w:bCs/>
          <w:i/>
          <w:iCs/>
          <w:sz w:val="24"/>
          <w:szCs w:val="24"/>
        </w:rPr>
        <w:t>elevilor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urma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efectuarii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analizei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mediului</w:t>
      </w:r>
      <w:proofErr w:type="spellEnd"/>
      <w:r w:rsidRPr="00CF1818">
        <w:rPr>
          <w:rFonts w:ascii="Times New Roman" w:hAnsi="Times New Roman"/>
          <w:sz w:val="24"/>
          <w:szCs w:val="24"/>
        </w:rPr>
        <w:t xml:space="preserve"> social de </w:t>
      </w:r>
      <w:proofErr w:type="spellStart"/>
      <w:r w:rsidRPr="00CF1818">
        <w:rPr>
          <w:rFonts w:ascii="Times New Roman" w:hAnsi="Times New Roman"/>
          <w:sz w:val="24"/>
          <w:szCs w:val="24"/>
        </w:rPr>
        <w:t>provenienţă</w:t>
      </w:r>
      <w:proofErr w:type="spellEnd"/>
      <w:r w:rsidRPr="00CF1818">
        <w:rPr>
          <w:rFonts w:ascii="Times New Roman" w:hAnsi="Times New Roman"/>
          <w:sz w:val="24"/>
          <w:szCs w:val="24"/>
        </w:rPr>
        <w:t xml:space="preserve"> </w:t>
      </w:r>
      <w:proofErr w:type="gramStart"/>
      <w:r w:rsidRPr="00CF1818">
        <w:rPr>
          <w:rFonts w:ascii="Times New Roman" w:hAnsi="Times New Roman"/>
          <w:sz w:val="24"/>
          <w:szCs w:val="24"/>
        </w:rPr>
        <w:t>a</w:t>
      </w:r>
      <w:proofErr w:type="gramEnd"/>
      <w:r w:rsidRPr="00CF1818">
        <w:rPr>
          <w:rFonts w:ascii="Times New Roman" w:hAnsi="Times New Roman"/>
          <w:sz w:val="24"/>
          <w:szCs w:val="24"/>
        </w:rPr>
        <w:t xml:space="preserve"> </w:t>
      </w:r>
      <w:proofErr w:type="spellStart"/>
      <w:r w:rsidRPr="00CF1818">
        <w:rPr>
          <w:rFonts w:ascii="Times New Roman" w:hAnsi="Times New Roman"/>
          <w:sz w:val="24"/>
          <w:szCs w:val="24"/>
        </w:rPr>
        <w:t>elevilor</w:t>
      </w:r>
      <w:proofErr w:type="spellEnd"/>
      <w:r w:rsidRPr="00CF1818">
        <w:rPr>
          <w:rFonts w:ascii="Times New Roman" w:hAnsi="Times New Roman"/>
          <w:sz w:val="24"/>
          <w:szCs w:val="24"/>
        </w:rPr>
        <w:t xml:space="preserve">, s-au </w:t>
      </w:r>
      <w:proofErr w:type="spellStart"/>
      <w:r w:rsidRPr="00CF1818">
        <w:rPr>
          <w:rFonts w:ascii="Times New Roman" w:hAnsi="Times New Roman"/>
          <w:sz w:val="24"/>
          <w:szCs w:val="24"/>
        </w:rPr>
        <w:t>constatat</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urmatoarele</w:t>
      </w:r>
      <w:proofErr w:type="spellEnd"/>
      <w:r w:rsidRPr="00CF1818">
        <w:rPr>
          <w:rFonts w:ascii="Times New Roman" w:hAnsi="Times New Roman"/>
          <w:sz w:val="24"/>
          <w:szCs w:val="24"/>
        </w:rPr>
        <w:t>:</w:t>
      </w:r>
    </w:p>
    <w:p w14:paraId="6A72B52E"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t xml:space="preserve">- </w:t>
      </w:r>
      <w:proofErr w:type="spellStart"/>
      <w:r w:rsidRPr="00CF1818">
        <w:rPr>
          <w:rFonts w:ascii="Times New Roman" w:hAnsi="Times New Roman"/>
          <w:sz w:val="24"/>
          <w:szCs w:val="24"/>
        </w:rPr>
        <w:t>majoritatea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elevilor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provin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dintr</w:t>
      </w:r>
      <w:proofErr w:type="spellEnd"/>
      <w:r w:rsidRPr="00CF1818">
        <w:rPr>
          <w:rFonts w:ascii="Times New Roman" w:hAnsi="Times New Roman"/>
          <w:sz w:val="24"/>
          <w:szCs w:val="24"/>
        </w:rPr>
        <w:t xml:space="preserve">-un </w:t>
      </w:r>
      <w:proofErr w:type="spellStart"/>
      <w:r w:rsidRPr="00CF1818">
        <w:rPr>
          <w:rFonts w:ascii="Times New Roman" w:hAnsi="Times New Roman"/>
          <w:sz w:val="24"/>
          <w:szCs w:val="24"/>
        </w:rPr>
        <w:t>mediu</w:t>
      </w:r>
      <w:proofErr w:type="spellEnd"/>
      <w:r w:rsidRPr="00CF1818">
        <w:rPr>
          <w:rFonts w:ascii="Times New Roman" w:hAnsi="Times New Roman"/>
          <w:sz w:val="24"/>
          <w:szCs w:val="24"/>
        </w:rPr>
        <w:t xml:space="preserve"> social </w:t>
      </w:r>
      <w:r>
        <w:rPr>
          <w:rFonts w:ascii="Times New Roman" w:hAnsi="Times New Roman"/>
          <w:sz w:val="24"/>
          <w:szCs w:val="24"/>
        </w:rPr>
        <w:t>normal;</w:t>
      </w:r>
    </w:p>
    <w:p w14:paraId="4D9D8EAF"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t xml:space="preserve">- </w:t>
      </w:r>
      <w:proofErr w:type="spellStart"/>
      <w:r w:rsidRPr="00CF1818">
        <w:rPr>
          <w:rFonts w:ascii="Times New Roman" w:hAnsi="Times New Roman"/>
          <w:sz w:val="24"/>
          <w:szCs w:val="24"/>
        </w:rPr>
        <w:t>lipsa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locurilor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amenajate</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joacă</w:t>
      </w:r>
      <w:proofErr w:type="spellEnd"/>
      <w:r>
        <w:rPr>
          <w:rFonts w:ascii="Times New Roman" w:hAnsi="Times New Roman"/>
          <w:sz w:val="24"/>
          <w:szCs w:val="24"/>
        </w:rPr>
        <w:t>;</w:t>
      </w:r>
    </w:p>
    <w:p w14:paraId="3077BBC6"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t xml:space="preserve">- </w:t>
      </w:r>
      <w:proofErr w:type="spellStart"/>
      <w:r w:rsidRPr="00CF1818">
        <w:rPr>
          <w:rFonts w:ascii="Times New Roman" w:hAnsi="Times New Roman"/>
          <w:sz w:val="24"/>
          <w:szCs w:val="24"/>
        </w:rPr>
        <w:t>lipsa</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timp</w:t>
      </w:r>
      <w:proofErr w:type="spellEnd"/>
      <w:r w:rsidRPr="00CF1818">
        <w:rPr>
          <w:rFonts w:ascii="Times New Roman" w:hAnsi="Times New Roman"/>
          <w:sz w:val="24"/>
          <w:szCs w:val="24"/>
        </w:rPr>
        <w:t xml:space="preserve"> a </w:t>
      </w:r>
      <w:proofErr w:type="spellStart"/>
      <w:r w:rsidRPr="00CF1818">
        <w:rPr>
          <w:rFonts w:ascii="Times New Roman" w:hAnsi="Times New Roman"/>
          <w:sz w:val="24"/>
          <w:szCs w:val="24"/>
        </w:rPr>
        <w:t>părinţilor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generează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lipsa</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supraveghere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îndrumare</w:t>
      </w:r>
      <w:proofErr w:type="spellEnd"/>
      <w:r w:rsidRPr="00CF1818">
        <w:rPr>
          <w:rFonts w:ascii="Times New Roman" w:hAnsi="Times New Roman"/>
          <w:sz w:val="24"/>
          <w:szCs w:val="24"/>
        </w:rPr>
        <w:t xml:space="preserve"> a </w:t>
      </w:r>
      <w:proofErr w:type="spellStart"/>
      <w:r w:rsidRPr="00CF1818">
        <w:rPr>
          <w:rFonts w:ascii="Times New Roman" w:hAnsi="Times New Roman"/>
          <w:sz w:val="24"/>
          <w:szCs w:val="24"/>
        </w:rPr>
        <w:t>copiilor</w:t>
      </w:r>
      <w:proofErr w:type="spellEnd"/>
      <w:r w:rsidRPr="00CF1818">
        <w:rPr>
          <w:rFonts w:ascii="Times New Roman" w:hAnsi="Times New Roman"/>
          <w:sz w:val="24"/>
          <w:szCs w:val="24"/>
        </w:rPr>
        <w:t>;</w:t>
      </w:r>
    </w:p>
    <w:p w14:paraId="7C6B597E"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t>-</w:t>
      </w:r>
      <w:proofErr w:type="spellStart"/>
      <w:r w:rsidRPr="00CF1818">
        <w:rPr>
          <w:rFonts w:ascii="Times New Roman" w:hAnsi="Times New Roman"/>
          <w:sz w:val="24"/>
          <w:szCs w:val="24"/>
        </w:rPr>
        <w:t>modele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comportamentale</w:t>
      </w:r>
      <w:proofErr w:type="spellEnd"/>
      <w:r w:rsidRPr="00CF1818">
        <w:rPr>
          <w:rFonts w:ascii="Times New Roman" w:hAnsi="Times New Roman"/>
          <w:sz w:val="24"/>
          <w:szCs w:val="24"/>
        </w:rPr>
        <w:t xml:space="preserve"> negative</w:t>
      </w: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rândul</w:t>
      </w:r>
      <w:proofErr w:type="spellEnd"/>
      <w:r>
        <w:rPr>
          <w:rFonts w:ascii="Times New Roman" w:hAnsi="Times New Roman"/>
          <w:sz w:val="24"/>
          <w:szCs w:val="24"/>
        </w:rPr>
        <w:t xml:space="preserve"> </w:t>
      </w:r>
      <w:proofErr w:type="spellStart"/>
      <w:r>
        <w:rPr>
          <w:rFonts w:ascii="Times New Roman" w:hAnsi="Times New Roman"/>
          <w:sz w:val="24"/>
          <w:szCs w:val="24"/>
        </w:rPr>
        <w:t>tinerilor</w:t>
      </w:r>
      <w:proofErr w:type="spellEnd"/>
      <w:r w:rsidRPr="00CF1818">
        <w:rPr>
          <w:rFonts w:ascii="Times New Roman" w:hAnsi="Times New Roman"/>
          <w:sz w:val="24"/>
          <w:szCs w:val="24"/>
        </w:rPr>
        <w:t xml:space="preserve">: abandon </w:t>
      </w:r>
      <w:proofErr w:type="spellStart"/>
      <w:r w:rsidRPr="00CF1818">
        <w:rPr>
          <w:rFonts w:ascii="Times New Roman" w:hAnsi="Times New Roman"/>
          <w:sz w:val="24"/>
          <w:szCs w:val="24"/>
        </w:rPr>
        <w:t>şcolar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furturi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complacerea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murdărie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nerespectarea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normelor</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igienă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vorbire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vulgară</w:t>
      </w:r>
      <w:proofErr w:type="spellEnd"/>
      <w:r w:rsidRPr="00CF1818">
        <w:rPr>
          <w:rFonts w:ascii="Times New Roman" w:hAnsi="Times New Roman"/>
          <w:sz w:val="24"/>
          <w:szCs w:val="24"/>
        </w:rPr>
        <w:t>.</w:t>
      </w:r>
    </w:p>
    <w:p w14:paraId="3D552A50"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r>
      <w:proofErr w:type="spellStart"/>
      <w:r w:rsidRPr="00CF1818">
        <w:rPr>
          <w:rFonts w:ascii="Times New Roman" w:hAnsi="Times New Roman"/>
          <w:b/>
          <w:bCs/>
          <w:i/>
          <w:iCs/>
          <w:sz w:val="24"/>
          <w:szCs w:val="24"/>
        </w:rPr>
        <w:t>Calitatea</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personalului</w:t>
      </w:r>
      <w:proofErr w:type="spellEnd"/>
      <w:r w:rsidRPr="00CF1818">
        <w:rPr>
          <w:rFonts w:ascii="Times New Roman" w:hAnsi="Times New Roman"/>
          <w:sz w:val="24"/>
          <w:szCs w:val="24"/>
        </w:rPr>
        <w:t xml:space="preserve">: </w:t>
      </w:r>
      <w:bookmarkStart w:id="19" w:name="_Hlk89216314"/>
      <w:proofErr w:type="spellStart"/>
      <w:r w:rsidRPr="00CF1818">
        <w:rPr>
          <w:rFonts w:ascii="Times New Roman" w:hAnsi="Times New Roman"/>
          <w:sz w:val="24"/>
          <w:szCs w:val="24"/>
        </w:rPr>
        <w:t>cadrele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didactice</w:t>
      </w:r>
      <w:proofErr w:type="spellEnd"/>
      <w:r w:rsidRPr="00CF1818">
        <w:rPr>
          <w:rFonts w:ascii="Times New Roman" w:hAnsi="Times New Roman"/>
          <w:sz w:val="24"/>
          <w:szCs w:val="24"/>
        </w:rPr>
        <w:t xml:space="preserve"> sunt bine </w:t>
      </w:r>
      <w:proofErr w:type="spellStart"/>
      <w:r w:rsidRPr="00CF1818">
        <w:rPr>
          <w:rFonts w:ascii="Times New Roman" w:hAnsi="Times New Roman"/>
          <w:sz w:val="24"/>
          <w:szCs w:val="24"/>
        </w:rPr>
        <w:t>pregătite</w:t>
      </w:r>
      <w:proofErr w:type="spellEnd"/>
      <w:r w:rsidRPr="00CF1818">
        <w:rPr>
          <w:rFonts w:ascii="Times New Roman" w:hAnsi="Times New Roman"/>
          <w:sz w:val="24"/>
          <w:szCs w:val="24"/>
        </w:rPr>
        <w:t xml:space="preserve"> din </w:t>
      </w:r>
      <w:proofErr w:type="spellStart"/>
      <w:r w:rsidRPr="00CF1818">
        <w:rPr>
          <w:rFonts w:ascii="Times New Roman" w:hAnsi="Times New Roman"/>
          <w:sz w:val="24"/>
          <w:szCs w:val="24"/>
        </w:rPr>
        <w:t>punct</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vedere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profesional</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fapt</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constatat</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urma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inspecţiilor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frontale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sau</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specialitate</w:t>
      </w:r>
      <w:proofErr w:type="spellEnd"/>
      <w:r w:rsidRPr="00CF1818">
        <w:rPr>
          <w:rFonts w:ascii="Times New Roman" w:hAnsi="Times New Roman"/>
          <w:sz w:val="24"/>
          <w:szCs w:val="24"/>
        </w:rPr>
        <w:t xml:space="preserve">, a </w:t>
      </w:r>
      <w:proofErr w:type="spellStart"/>
      <w:r w:rsidRPr="00CF1818">
        <w:rPr>
          <w:rFonts w:ascii="Times New Roman" w:hAnsi="Times New Roman"/>
          <w:sz w:val="24"/>
          <w:szCs w:val="24"/>
        </w:rPr>
        <w:t>rezultatelor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obţinute</w:t>
      </w:r>
      <w:proofErr w:type="spellEnd"/>
      <w:r w:rsidRPr="00CF1818">
        <w:rPr>
          <w:rFonts w:ascii="Times New Roman" w:hAnsi="Times New Roman"/>
          <w:sz w:val="24"/>
          <w:szCs w:val="24"/>
        </w:rPr>
        <w:t xml:space="preserve"> precum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interesul</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ceea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priveşte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participarea</w:t>
      </w:r>
      <w:proofErr w:type="spellEnd"/>
      <w:r w:rsidRPr="00CF1818">
        <w:rPr>
          <w:rFonts w:ascii="Times New Roman" w:hAnsi="Times New Roman"/>
          <w:sz w:val="24"/>
          <w:szCs w:val="24"/>
        </w:rPr>
        <w:t xml:space="preserve"> la </w:t>
      </w:r>
      <w:proofErr w:type="spellStart"/>
      <w:r w:rsidRPr="00CF1818">
        <w:rPr>
          <w:rFonts w:ascii="Times New Roman" w:hAnsi="Times New Roman"/>
          <w:sz w:val="24"/>
          <w:szCs w:val="24"/>
        </w:rPr>
        <w:t>cursuri</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perfecţionare</w:t>
      </w:r>
      <w:proofErr w:type="spellEnd"/>
      <w:r w:rsidRPr="00CF1818">
        <w:rPr>
          <w:rFonts w:ascii="Times New Roman" w:hAnsi="Times New Roman"/>
          <w:sz w:val="24"/>
          <w:szCs w:val="24"/>
        </w:rPr>
        <w:t>.</w:t>
      </w:r>
      <w:bookmarkEnd w:id="19"/>
    </w:p>
    <w:p w14:paraId="07451C80" w14:textId="71E18AAE" w:rsidR="006E2F9E" w:rsidRDefault="006E2F9E" w:rsidP="006E2F9E">
      <w:pPr>
        <w:autoSpaceDE w:val="0"/>
        <w:autoSpaceDN w:val="0"/>
        <w:adjustRightInd w:val="0"/>
        <w:spacing w:after="0" w:line="360" w:lineRule="auto"/>
        <w:jc w:val="both"/>
        <w:rPr>
          <w:rFonts w:ascii="Times New Roman" w:hAnsi="Times New Roman"/>
          <w:sz w:val="24"/>
          <w:szCs w:val="24"/>
        </w:rPr>
      </w:pPr>
      <w:proofErr w:type="spellStart"/>
      <w:r w:rsidRPr="00CF1818">
        <w:rPr>
          <w:rFonts w:ascii="Times New Roman" w:hAnsi="Times New Roman"/>
          <w:b/>
          <w:bCs/>
          <w:i/>
          <w:iCs/>
          <w:sz w:val="24"/>
          <w:szCs w:val="24"/>
        </w:rPr>
        <w:t>Managementul</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unităţii</w:t>
      </w:r>
      <w:proofErr w:type="spellEnd"/>
      <w:r w:rsidRPr="00CF1818">
        <w:rPr>
          <w:rFonts w:ascii="Times New Roman" w:hAnsi="Times New Roman"/>
          <w:b/>
          <w:bCs/>
          <w:i/>
          <w:iCs/>
          <w:sz w:val="24"/>
          <w:szCs w:val="24"/>
        </w:rPr>
        <w:t xml:space="preserve"> </w:t>
      </w:r>
      <w:proofErr w:type="spellStart"/>
      <w:r w:rsidRPr="00CF1818">
        <w:rPr>
          <w:rFonts w:ascii="Times New Roman" w:hAnsi="Times New Roman"/>
          <w:b/>
          <w:bCs/>
          <w:i/>
          <w:iCs/>
          <w:sz w:val="24"/>
          <w:szCs w:val="24"/>
        </w:rPr>
        <w:t>şcolare</w:t>
      </w:r>
      <w:proofErr w:type="spellEnd"/>
      <w:r w:rsidRPr="00CF1818">
        <w:rPr>
          <w:rFonts w:ascii="Times New Roman" w:hAnsi="Times New Roman"/>
          <w:sz w:val="24"/>
          <w:szCs w:val="24"/>
        </w:rPr>
        <w:t xml:space="preserve">: se </w:t>
      </w:r>
      <w:proofErr w:type="spellStart"/>
      <w:r w:rsidRPr="00CF1818">
        <w:rPr>
          <w:rFonts w:ascii="Times New Roman" w:hAnsi="Times New Roman"/>
          <w:sz w:val="24"/>
          <w:szCs w:val="24"/>
        </w:rPr>
        <w:t>desfăşoară</w:t>
      </w:r>
      <w:proofErr w:type="spellEnd"/>
      <w:r w:rsidRPr="00CF1818">
        <w:rPr>
          <w:rFonts w:ascii="Times New Roman" w:hAnsi="Times New Roman"/>
          <w:sz w:val="24"/>
          <w:szCs w:val="24"/>
        </w:rPr>
        <w:t xml:space="preserve"> pe </w:t>
      </w:r>
      <w:proofErr w:type="spellStart"/>
      <w:r w:rsidRPr="00CF1818">
        <w:rPr>
          <w:rFonts w:ascii="Times New Roman" w:hAnsi="Times New Roman"/>
          <w:sz w:val="24"/>
          <w:szCs w:val="24"/>
        </w:rPr>
        <w:t>baza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planului</w:t>
      </w:r>
      <w:proofErr w:type="spellEnd"/>
      <w:r w:rsidRPr="00CF1818">
        <w:rPr>
          <w:rFonts w:ascii="Times New Roman" w:hAnsi="Times New Roman"/>
          <w:sz w:val="24"/>
          <w:szCs w:val="24"/>
        </w:rPr>
        <w:t xml:space="preserve"> managerial,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colaborare</w:t>
      </w:r>
      <w:proofErr w:type="spellEnd"/>
      <w:r w:rsidRPr="00CF1818">
        <w:rPr>
          <w:rFonts w:ascii="Times New Roman" w:hAnsi="Times New Roman"/>
          <w:sz w:val="24"/>
          <w:szCs w:val="24"/>
        </w:rPr>
        <w:t xml:space="preserve"> cu </w:t>
      </w:r>
      <w:proofErr w:type="spellStart"/>
      <w:r w:rsidRPr="00CF1818">
        <w:rPr>
          <w:rFonts w:ascii="Times New Roman" w:hAnsi="Times New Roman"/>
          <w:sz w:val="24"/>
          <w:szCs w:val="24"/>
        </w:rPr>
        <w:t>membrii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Consiliului</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Administraţie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a </w:t>
      </w:r>
      <w:proofErr w:type="spellStart"/>
      <w:r w:rsidRPr="00CF1818">
        <w:rPr>
          <w:rFonts w:ascii="Times New Roman" w:hAnsi="Times New Roman"/>
          <w:sz w:val="24"/>
          <w:szCs w:val="24"/>
        </w:rPr>
        <w:t>Consiliului</w:t>
      </w:r>
      <w:proofErr w:type="spellEnd"/>
      <w:r>
        <w:rPr>
          <w:rFonts w:ascii="Times New Roman" w:hAnsi="Times New Roman"/>
          <w:sz w:val="24"/>
          <w:szCs w:val="24"/>
        </w:rPr>
        <w:t xml:space="preserve"> </w:t>
      </w:r>
      <w:proofErr w:type="spellStart"/>
      <w:r>
        <w:rPr>
          <w:rFonts w:ascii="Times New Roman" w:hAnsi="Times New Roman"/>
          <w:sz w:val="24"/>
          <w:szCs w:val="24"/>
        </w:rPr>
        <w:t>profesoral</w:t>
      </w:r>
      <w:proofErr w:type="spellEnd"/>
      <w:r>
        <w:rPr>
          <w:rFonts w:ascii="Times New Roman" w:hAnsi="Times New Roman"/>
          <w:sz w:val="24"/>
          <w:szCs w:val="24"/>
        </w:rPr>
        <w:t xml:space="preserve">. </w:t>
      </w:r>
      <w:proofErr w:type="spellStart"/>
      <w:r w:rsidRPr="00CF1818">
        <w:rPr>
          <w:rFonts w:ascii="Times New Roman" w:hAnsi="Times New Roman"/>
          <w:sz w:val="24"/>
          <w:szCs w:val="24"/>
        </w:rPr>
        <w:t>Responsabilii</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arie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curriculară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ai </w:t>
      </w:r>
      <w:proofErr w:type="spellStart"/>
      <w:r w:rsidRPr="00CF1818">
        <w:rPr>
          <w:rFonts w:ascii="Times New Roman" w:hAnsi="Times New Roman"/>
          <w:sz w:val="24"/>
          <w:szCs w:val="24"/>
        </w:rPr>
        <w:t>comisiilor</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lucru</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întocmesc</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planul</w:t>
      </w:r>
      <w:proofErr w:type="spellEnd"/>
      <w:r w:rsidRPr="00CF1818">
        <w:rPr>
          <w:rFonts w:ascii="Times New Roman" w:hAnsi="Times New Roman"/>
          <w:sz w:val="24"/>
          <w:szCs w:val="24"/>
        </w:rPr>
        <w:t xml:space="preserve"> managerial al </w:t>
      </w:r>
      <w:proofErr w:type="spellStart"/>
      <w:r w:rsidRPr="00CF1818">
        <w:rPr>
          <w:rFonts w:ascii="Times New Roman" w:hAnsi="Times New Roman"/>
          <w:sz w:val="24"/>
          <w:szCs w:val="24"/>
        </w:rPr>
        <w:t>comisiei</w:t>
      </w:r>
      <w:proofErr w:type="spellEnd"/>
      <w:r w:rsidRPr="00CF1818">
        <w:rPr>
          <w:rFonts w:ascii="Times New Roman" w:hAnsi="Times New Roman"/>
          <w:sz w:val="24"/>
          <w:szCs w:val="24"/>
        </w:rPr>
        <w:t xml:space="preserve"> de care </w:t>
      </w:r>
      <w:proofErr w:type="spellStart"/>
      <w:r w:rsidRPr="00CF1818">
        <w:rPr>
          <w:rFonts w:ascii="Times New Roman" w:hAnsi="Times New Roman"/>
          <w:sz w:val="24"/>
          <w:szCs w:val="24"/>
        </w:rPr>
        <w:t>răspund</w:t>
      </w:r>
      <w:proofErr w:type="spellEnd"/>
      <w:r w:rsidRPr="00CF1818">
        <w:rPr>
          <w:rFonts w:ascii="Times New Roman" w:hAnsi="Times New Roman"/>
          <w:sz w:val="24"/>
          <w:szCs w:val="24"/>
        </w:rPr>
        <w:t>.</w:t>
      </w:r>
    </w:p>
    <w:p w14:paraId="71999CC2" w14:textId="77777777" w:rsidR="00093914" w:rsidRPr="00CF1818" w:rsidRDefault="00093914" w:rsidP="006E2F9E">
      <w:pPr>
        <w:autoSpaceDE w:val="0"/>
        <w:autoSpaceDN w:val="0"/>
        <w:adjustRightInd w:val="0"/>
        <w:spacing w:after="0" w:line="360" w:lineRule="auto"/>
        <w:jc w:val="both"/>
        <w:rPr>
          <w:rFonts w:ascii="Times New Roman" w:hAnsi="Times New Roman"/>
          <w:sz w:val="24"/>
          <w:szCs w:val="24"/>
        </w:rPr>
      </w:pPr>
    </w:p>
    <w:p w14:paraId="01632163" w14:textId="77777777" w:rsidR="006E2F9E" w:rsidRPr="00CF1818" w:rsidRDefault="006E2F9E" w:rsidP="006E2F9E">
      <w:pPr>
        <w:autoSpaceDE w:val="0"/>
        <w:autoSpaceDN w:val="0"/>
        <w:adjustRightInd w:val="0"/>
        <w:spacing w:after="0" w:line="360" w:lineRule="auto"/>
        <w:jc w:val="both"/>
        <w:rPr>
          <w:rFonts w:ascii="Times New Roman" w:hAnsi="Times New Roman"/>
          <w:b/>
          <w:bCs/>
          <w:i/>
          <w:iCs/>
          <w:sz w:val="24"/>
          <w:szCs w:val="24"/>
        </w:rPr>
      </w:pPr>
      <w:r w:rsidRPr="00CF1818">
        <w:rPr>
          <w:rFonts w:ascii="Times New Roman" w:hAnsi="Times New Roman"/>
          <w:sz w:val="24"/>
          <w:szCs w:val="24"/>
        </w:rPr>
        <w:tab/>
      </w:r>
      <w:proofErr w:type="spellStart"/>
      <w:r w:rsidRPr="00CF1818">
        <w:rPr>
          <w:rFonts w:ascii="Times New Roman" w:hAnsi="Times New Roman"/>
          <w:b/>
          <w:bCs/>
          <w:i/>
          <w:iCs/>
          <w:sz w:val="24"/>
          <w:szCs w:val="24"/>
        </w:rPr>
        <w:t>Relaţii</w:t>
      </w:r>
      <w:proofErr w:type="spellEnd"/>
      <w:r w:rsidRPr="00CF1818">
        <w:rPr>
          <w:rFonts w:ascii="Times New Roman" w:hAnsi="Times New Roman"/>
          <w:b/>
          <w:bCs/>
          <w:i/>
          <w:iCs/>
          <w:sz w:val="24"/>
          <w:szCs w:val="24"/>
        </w:rPr>
        <w:t xml:space="preserve"> cu </w:t>
      </w:r>
      <w:proofErr w:type="spellStart"/>
      <w:r w:rsidRPr="00CF1818">
        <w:rPr>
          <w:rFonts w:ascii="Times New Roman" w:hAnsi="Times New Roman"/>
          <w:b/>
          <w:bCs/>
          <w:i/>
          <w:iCs/>
          <w:sz w:val="24"/>
          <w:szCs w:val="24"/>
        </w:rPr>
        <w:t>comunitatea</w:t>
      </w:r>
      <w:proofErr w:type="spellEnd"/>
      <w:r w:rsidRPr="00CF1818">
        <w:rPr>
          <w:rFonts w:ascii="Times New Roman" w:hAnsi="Times New Roman"/>
          <w:b/>
          <w:bCs/>
          <w:i/>
          <w:iCs/>
          <w:sz w:val="24"/>
          <w:szCs w:val="24"/>
        </w:rPr>
        <w:t>:</w:t>
      </w:r>
    </w:p>
    <w:p w14:paraId="53047FFF" w14:textId="34FB85FA"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r>
      <w:bookmarkStart w:id="20" w:name="_Hlk89216454"/>
      <w:proofErr w:type="spellStart"/>
      <w:r w:rsidRPr="00CF1818">
        <w:rPr>
          <w:rFonts w:ascii="Times New Roman" w:hAnsi="Times New Roman"/>
          <w:sz w:val="24"/>
          <w:szCs w:val="24"/>
        </w:rPr>
        <w:t>Implicarea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părinţilor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activităţile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manageriale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este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bună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având</w:t>
      </w:r>
      <w:proofErr w:type="spellEnd"/>
      <w:r w:rsidRPr="00CF1818">
        <w:rPr>
          <w:rFonts w:ascii="Times New Roman" w:hAnsi="Times New Roman"/>
          <w:sz w:val="24"/>
          <w:szCs w:val="24"/>
        </w:rPr>
        <w:t xml:space="preserve"> o </w:t>
      </w:r>
      <w:proofErr w:type="spellStart"/>
      <w:r w:rsidRPr="00CF1818">
        <w:rPr>
          <w:rFonts w:ascii="Times New Roman" w:hAnsi="Times New Roman"/>
          <w:sz w:val="24"/>
          <w:szCs w:val="24"/>
        </w:rPr>
        <w:t>bună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relaţionare</w:t>
      </w:r>
      <w:proofErr w:type="spellEnd"/>
      <w:r w:rsidRPr="00CF1818">
        <w:rPr>
          <w:rFonts w:ascii="Times New Roman" w:hAnsi="Times New Roman"/>
          <w:sz w:val="24"/>
          <w:szCs w:val="24"/>
        </w:rPr>
        <w:t xml:space="preserve"> cu </w:t>
      </w:r>
      <w:proofErr w:type="spellStart"/>
      <w:r w:rsidRPr="00CF1818">
        <w:rPr>
          <w:rFonts w:ascii="Times New Roman" w:hAnsi="Times New Roman"/>
          <w:sz w:val="24"/>
          <w:szCs w:val="24"/>
        </w:rPr>
        <w:t>C</w:t>
      </w:r>
      <w:r w:rsidR="00787145">
        <w:rPr>
          <w:rFonts w:ascii="Times New Roman" w:hAnsi="Times New Roman"/>
          <w:sz w:val="24"/>
          <w:szCs w:val="24"/>
        </w:rPr>
        <w:t>onsiliul</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Reprezentativ</w:t>
      </w:r>
      <w:proofErr w:type="spellEnd"/>
      <w:r w:rsidRPr="00CF1818">
        <w:rPr>
          <w:rFonts w:ascii="Times New Roman" w:hAnsi="Times New Roman"/>
          <w:sz w:val="24"/>
          <w:szCs w:val="24"/>
        </w:rPr>
        <w:t xml:space="preserve"> al </w:t>
      </w:r>
      <w:proofErr w:type="spellStart"/>
      <w:r w:rsidRPr="00CF1818">
        <w:rPr>
          <w:rFonts w:ascii="Times New Roman" w:hAnsi="Times New Roman"/>
          <w:sz w:val="24"/>
          <w:szCs w:val="24"/>
        </w:rPr>
        <w:t>părinţilor</w:t>
      </w:r>
      <w:proofErr w:type="spellEnd"/>
      <w:r w:rsidRPr="00CF1818">
        <w:rPr>
          <w:rFonts w:ascii="Times New Roman" w:hAnsi="Times New Roman"/>
          <w:sz w:val="24"/>
          <w:szCs w:val="24"/>
        </w:rPr>
        <w:t xml:space="preserve">. </w:t>
      </w:r>
    </w:p>
    <w:p w14:paraId="6EAF39D8"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lastRenderedPageBreak/>
        <w:tab/>
      </w:r>
      <w:proofErr w:type="spellStart"/>
      <w:r w:rsidRPr="00CF1818">
        <w:rPr>
          <w:rFonts w:ascii="Times New Roman" w:hAnsi="Times New Roman"/>
          <w:sz w:val="24"/>
          <w:szCs w:val="24"/>
        </w:rPr>
        <w:t>Există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disponibilitate</w:t>
      </w:r>
      <w:proofErr w:type="spellEnd"/>
      <w:r w:rsidRPr="00CF1818">
        <w:rPr>
          <w:rFonts w:ascii="Times New Roman" w:hAnsi="Times New Roman"/>
          <w:sz w:val="24"/>
          <w:szCs w:val="24"/>
        </w:rPr>
        <w:t xml:space="preserve"> din </w:t>
      </w:r>
      <w:proofErr w:type="spellStart"/>
      <w:r w:rsidRPr="00CF1818">
        <w:rPr>
          <w:rFonts w:ascii="Times New Roman" w:hAnsi="Times New Roman"/>
          <w:sz w:val="24"/>
          <w:szCs w:val="24"/>
        </w:rPr>
        <w:t>partea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cadrelor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didactice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ceea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priveşte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asistenţa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acordată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părinţilor</w:t>
      </w:r>
      <w:proofErr w:type="spellEnd"/>
      <w:r w:rsidRPr="00CF1818">
        <w:rPr>
          <w:rFonts w:ascii="Times New Roman" w:hAnsi="Times New Roman"/>
          <w:sz w:val="24"/>
          <w:szCs w:val="24"/>
        </w:rPr>
        <w:t xml:space="preserve"> (se </w:t>
      </w:r>
      <w:proofErr w:type="spellStart"/>
      <w:r w:rsidRPr="00CF1818">
        <w:rPr>
          <w:rFonts w:ascii="Times New Roman" w:hAnsi="Times New Roman"/>
          <w:sz w:val="24"/>
          <w:szCs w:val="24"/>
        </w:rPr>
        <w:t>organizează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întâlniri</w:t>
      </w:r>
      <w:proofErr w:type="spellEnd"/>
      <w:r w:rsidRPr="00CF1818">
        <w:rPr>
          <w:rFonts w:ascii="Times New Roman" w:hAnsi="Times New Roman"/>
          <w:sz w:val="24"/>
          <w:szCs w:val="24"/>
        </w:rPr>
        <w:t xml:space="preserve"> – lectorate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consultaţii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individuale</w:t>
      </w:r>
      <w:proofErr w:type="spellEnd"/>
      <w:r w:rsidRPr="00CF1818">
        <w:rPr>
          <w:rFonts w:ascii="Times New Roman" w:hAnsi="Times New Roman"/>
          <w:sz w:val="24"/>
          <w:szCs w:val="24"/>
        </w:rPr>
        <w:t xml:space="preserve"> cu </w:t>
      </w:r>
      <w:proofErr w:type="spellStart"/>
      <w:r w:rsidRPr="00CF1818">
        <w:rPr>
          <w:rFonts w:ascii="Times New Roman" w:hAnsi="Times New Roman"/>
          <w:sz w:val="24"/>
          <w:szCs w:val="24"/>
        </w:rPr>
        <w:t>părinţii</w:t>
      </w:r>
      <w:proofErr w:type="spellEnd"/>
      <w:r w:rsidRPr="00CF1818">
        <w:rPr>
          <w:rFonts w:ascii="Times New Roman" w:hAnsi="Times New Roman"/>
          <w:sz w:val="24"/>
          <w:szCs w:val="24"/>
        </w:rPr>
        <w:t xml:space="preserve">). </w:t>
      </w:r>
    </w:p>
    <w:p w14:paraId="534B0176"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r>
      <w:proofErr w:type="spellStart"/>
      <w:r w:rsidRPr="00CF1818">
        <w:rPr>
          <w:rFonts w:ascii="Times New Roman" w:hAnsi="Times New Roman"/>
          <w:sz w:val="24"/>
          <w:szCs w:val="24"/>
        </w:rPr>
        <w:t>Există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părinţi</w:t>
      </w:r>
      <w:proofErr w:type="spellEnd"/>
      <w:r w:rsidRPr="00CF1818">
        <w:rPr>
          <w:rFonts w:ascii="Times New Roman" w:hAnsi="Times New Roman"/>
          <w:sz w:val="24"/>
          <w:szCs w:val="24"/>
        </w:rPr>
        <w:t xml:space="preserve"> care </w:t>
      </w:r>
      <w:proofErr w:type="spellStart"/>
      <w:r w:rsidRPr="00CF1818">
        <w:rPr>
          <w:rFonts w:ascii="Times New Roman" w:hAnsi="Times New Roman"/>
          <w:sz w:val="24"/>
          <w:szCs w:val="24"/>
        </w:rPr>
        <w:t>manifestă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dezinteres</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faţă</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şcoală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educaţia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elevilor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ceea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ce</w:t>
      </w:r>
      <w:proofErr w:type="spellEnd"/>
      <w:r w:rsidRPr="00CF1818">
        <w:rPr>
          <w:rFonts w:ascii="Times New Roman" w:hAnsi="Times New Roman"/>
          <w:sz w:val="24"/>
          <w:szCs w:val="24"/>
        </w:rPr>
        <w:t xml:space="preserve"> se </w:t>
      </w:r>
      <w:proofErr w:type="spellStart"/>
      <w:r w:rsidRPr="00CF1818">
        <w:rPr>
          <w:rFonts w:ascii="Times New Roman" w:hAnsi="Times New Roman"/>
          <w:sz w:val="24"/>
          <w:szCs w:val="24"/>
        </w:rPr>
        <w:t>reflectă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comportamentul</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copiilor</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în</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atitudinea</w:t>
      </w:r>
      <w:proofErr w:type="spellEnd"/>
      <w:r w:rsidRPr="00CF1818">
        <w:rPr>
          <w:rFonts w:ascii="Times New Roman" w:hAnsi="Times New Roman"/>
          <w:sz w:val="24"/>
          <w:szCs w:val="24"/>
        </w:rPr>
        <w:t xml:space="preserve"> lor </w:t>
      </w:r>
      <w:proofErr w:type="spellStart"/>
      <w:r w:rsidRPr="00CF1818">
        <w:rPr>
          <w:rFonts w:ascii="Times New Roman" w:hAnsi="Times New Roman"/>
          <w:sz w:val="24"/>
          <w:szCs w:val="24"/>
        </w:rPr>
        <w:t>faţă</w:t>
      </w:r>
      <w:proofErr w:type="spellEnd"/>
      <w:r w:rsidRPr="00CF1818">
        <w:rPr>
          <w:rFonts w:ascii="Times New Roman" w:hAnsi="Times New Roman"/>
          <w:sz w:val="24"/>
          <w:szCs w:val="24"/>
        </w:rPr>
        <w:t xml:space="preserve"> de </w:t>
      </w:r>
      <w:proofErr w:type="spellStart"/>
      <w:r w:rsidRPr="00CF1818">
        <w:rPr>
          <w:rFonts w:ascii="Times New Roman" w:hAnsi="Times New Roman"/>
          <w:sz w:val="24"/>
          <w:szCs w:val="24"/>
        </w:rPr>
        <w:t>şcoală</w:t>
      </w:r>
      <w:proofErr w:type="spellEnd"/>
      <w:r w:rsidRPr="00CF1818">
        <w:rPr>
          <w:rFonts w:ascii="Times New Roman" w:hAnsi="Times New Roman"/>
          <w:sz w:val="24"/>
          <w:szCs w:val="24"/>
        </w:rPr>
        <w:t xml:space="preserve">. </w:t>
      </w:r>
    </w:p>
    <w:p w14:paraId="7F83FE94" w14:textId="77777777" w:rsidR="006E2F9E" w:rsidRPr="00CF1818" w:rsidRDefault="006E2F9E" w:rsidP="006E2F9E">
      <w:pPr>
        <w:autoSpaceDE w:val="0"/>
        <w:autoSpaceDN w:val="0"/>
        <w:adjustRightInd w:val="0"/>
        <w:spacing w:after="0" w:line="360" w:lineRule="auto"/>
        <w:jc w:val="both"/>
        <w:rPr>
          <w:rFonts w:ascii="Times New Roman" w:hAnsi="Times New Roman"/>
          <w:sz w:val="24"/>
          <w:szCs w:val="24"/>
        </w:rPr>
      </w:pPr>
      <w:r w:rsidRPr="00CF1818">
        <w:rPr>
          <w:rFonts w:ascii="Times New Roman" w:hAnsi="Times New Roman"/>
          <w:sz w:val="24"/>
          <w:szCs w:val="24"/>
        </w:rPr>
        <w:tab/>
      </w:r>
      <w:proofErr w:type="spellStart"/>
      <w:r w:rsidRPr="00CF1818">
        <w:rPr>
          <w:rFonts w:ascii="Times New Roman" w:hAnsi="Times New Roman"/>
          <w:sz w:val="24"/>
          <w:szCs w:val="24"/>
        </w:rPr>
        <w:t>Colaborarea</w:t>
      </w:r>
      <w:proofErr w:type="spellEnd"/>
      <w:r w:rsidRPr="00CF1818">
        <w:rPr>
          <w:rFonts w:ascii="Times New Roman" w:hAnsi="Times New Roman"/>
          <w:sz w:val="24"/>
          <w:szCs w:val="24"/>
        </w:rPr>
        <w:t xml:space="preserve"> cu </w:t>
      </w:r>
      <w:proofErr w:type="spellStart"/>
      <w:r w:rsidRPr="00CF1818">
        <w:rPr>
          <w:rFonts w:ascii="Times New Roman" w:hAnsi="Times New Roman"/>
          <w:sz w:val="24"/>
          <w:szCs w:val="24"/>
        </w:rPr>
        <w:t>autorităţile</w:t>
      </w:r>
      <w:proofErr w:type="spellEnd"/>
      <w:r w:rsidRPr="00CF1818">
        <w:rPr>
          <w:rFonts w:ascii="Times New Roman" w:hAnsi="Times New Roman"/>
          <w:sz w:val="24"/>
          <w:szCs w:val="24"/>
        </w:rPr>
        <w:t xml:space="preserve"> locale </w:t>
      </w:r>
      <w:proofErr w:type="spellStart"/>
      <w:r w:rsidRPr="00CF1818">
        <w:rPr>
          <w:rFonts w:ascii="Times New Roman" w:hAnsi="Times New Roman"/>
          <w:sz w:val="24"/>
          <w:szCs w:val="24"/>
        </w:rPr>
        <w:t>este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bună</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apreciem</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programele</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acestora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şi</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participăm</w:t>
      </w:r>
      <w:proofErr w:type="spellEnd"/>
      <w:r w:rsidRPr="00CF1818">
        <w:rPr>
          <w:rFonts w:ascii="Times New Roman" w:hAnsi="Times New Roman"/>
          <w:sz w:val="24"/>
          <w:szCs w:val="24"/>
        </w:rPr>
        <w:t xml:space="preserve"> la </w:t>
      </w:r>
      <w:proofErr w:type="spellStart"/>
      <w:r w:rsidRPr="00CF1818">
        <w:rPr>
          <w:rFonts w:ascii="Times New Roman" w:hAnsi="Times New Roman"/>
          <w:sz w:val="24"/>
          <w:szCs w:val="24"/>
        </w:rPr>
        <w:t>realizarea</w:t>
      </w:r>
      <w:proofErr w:type="spellEnd"/>
      <w:r w:rsidRPr="00CF1818">
        <w:rPr>
          <w:rFonts w:ascii="Times New Roman" w:hAnsi="Times New Roman"/>
          <w:sz w:val="24"/>
          <w:szCs w:val="24"/>
        </w:rPr>
        <w:t xml:space="preserve"> </w:t>
      </w:r>
      <w:proofErr w:type="spellStart"/>
      <w:r w:rsidRPr="00CF1818">
        <w:rPr>
          <w:rFonts w:ascii="Times New Roman" w:hAnsi="Times New Roman"/>
          <w:sz w:val="24"/>
          <w:szCs w:val="24"/>
        </w:rPr>
        <w:t>acestora</w:t>
      </w:r>
      <w:proofErr w:type="spellEnd"/>
      <w:r w:rsidRPr="00CF1818">
        <w:rPr>
          <w:rFonts w:ascii="Times New Roman" w:hAnsi="Times New Roman"/>
          <w:sz w:val="24"/>
          <w:szCs w:val="24"/>
        </w:rPr>
        <w:t>.</w:t>
      </w:r>
      <w:r w:rsidRPr="00CF1818">
        <w:rPr>
          <w:rFonts w:ascii="Times New Roman" w:hAnsi="Times New Roman"/>
          <w:sz w:val="24"/>
          <w:szCs w:val="24"/>
        </w:rPr>
        <w:tab/>
      </w:r>
    </w:p>
    <w:bookmarkEnd w:id="20"/>
    <w:p w14:paraId="05CA777E" w14:textId="77777777" w:rsidR="006E2F9E" w:rsidRDefault="006E2F9E" w:rsidP="00DD2FDB">
      <w:pPr>
        <w:pStyle w:val="Frspaiere"/>
        <w:spacing w:line="360" w:lineRule="auto"/>
        <w:jc w:val="both"/>
        <w:rPr>
          <w:rFonts w:ascii="Times New Roman" w:hAnsi="Times New Roman"/>
          <w:sz w:val="24"/>
          <w:szCs w:val="24"/>
        </w:rPr>
      </w:pPr>
    </w:p>
    <w:p w14:paraId="4356DCD6" w14:textId="77777777" w:rsidR="00DC13B5" w:rsidRDefault="00DC13B5" w:rsidP="00DD2FDB">
      <w:pPr>
        <w:autoSpaceDE w:val="0"/>
        <w:autoSpaceDN w:val="0"/>
        <w:adjustRightInd w:val="0"/>
        <w:spacing w:after="0" w:line="360" w:lineRule="auto"/>
        <w:jc w:val="both"/>
        <w:rPr>
          <w:rFonts w:ascii="Times New Roman" w:hAnsi="Times New Roman"/>
          <w:b/>
          <w:bCs/>
          <w:color w:val="000000"/>
          <w:sz w:val="24"/>
          <w:szCs w:val="24"/>
        </w:rPr>
      </w:pPr>
      <w:r w:rsidRPr="00DC13B5">
        <w:rPr>
          <w:rFonts w:ascii="Times New Roman" w:hAnsi="Times New Roman"/>
          <w:b/>
          <w:bCs/>
          <w:color w:val="000000"/>
          <w:sz w:val="24"/>
          <w:szCs w:val="24"/>
        </w:rPr>
        <w:t xml:space="preserve">REZULTATELE ELEVILOR LA SFÂRȘIT DE AN ȘCOLAR </w:t>
      </w:r>
    </w:p>
    <w:p w14:paraId="7662E331" w14:textId="77777777" w:rsidR="00E240A4" w:rsidRPr="001F2959" w:rsidRDefault="00E240A4" w:rsidP="00DD2FDB">
      <w:pPr>
        <w:autoSpaceDE w:val="0"/>
        <w:autoSpaceDN w:val="0"/>
        <w:adjustRightInd w:val="0"/>
        <w:spacing w:after="0" w:line="360" w:lineRule="auto"/>
        <w:jc w:val="both"/>
        <w:rPr>
          <w:rFonts w:ascii="Times New Roman" w:hAnsi="Times New Roman"/>
          <w:b/>
          <w:bCs/>
          <w:color w:val="000000"/>
          <w:sz w:val="24"/>
          <w:szCs w:val="24"/>
        </w:rPr>
      </w:pPr>
    </w:p>
    <w:p w14:paraId="4AB2CCC1" w14:textId="77777777" w:rsidR="00DC13B5" w:rsidRPr="00DC13B5" w:rsidRDefault="00DC13B5" w:rsidP="00DD2FDB">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DC13B5">
        <w:rPr>
          <w:rFonts w:ascii="Times New Roman" w:hAnsi="Times New Roman"/>
          <w:color w:val="000000"/>
          <w:sz w:val="24"/>
          <w:szCs w:val="24"/>
        </w:rPr>
        <w:t>În</w:t>
      </w:r>
      <w:proofErr w:type="spellEnd"/>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anul</w:t>
      </w:r>
      <w:proofErr w:type="spellEnd"/>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şcolar</w:t>
      </w:r>
      <w:proofErr w:type="spellEnd"/>
      <w:r w:rsidRPr="00DC13B5">
        <w:rPr>
          <w:rFonts w:ascii="Times New Roman" w:hAnsi="Times New Roman"/>
          <w:color w:val="000000"/>
          <w:sz w:val="24"/>
          <w:szCs w:val="24"/>
        </w:rPr>
        <w:t xml:space="preserve"> </w:t>
      </w:r>
      <w:r w:rsidR="001E3708">
        <w:rPr>
          <w:rFonts w:ascii="Times New Roman" w:hAnsi="Times New Roman"/>
          <w:color w:val="000000"/>
          <w:sz w:val="24"/>
          <w:szCs w:val="24"/>
        </w:rPr>
        <w:t>2020</w:t>
      </w:r>
      <w:r w:rsidRPr="00DC13B5">
        <w:rPr>
          <w:rFonts w:ascii="Times New Roman" w:hAnsi="Times New Roman"/>
          <w:color w:val="000000"/>
          <w:sz w:val="24"/>
          <w:szCs w:val="24"/>
        </w:rPr>
        <w:t>-</w:t>
      </w:r>
      <w:r w:rsidR="00427885">
        <w:rPr>
          <w:rFonts w:ascii="Times New Roman" w:hAnsi="Times New Roman"/>
          <w:color w:val="000000"/>
          <w:sz w:val="24"/>
          <w:szCs w:val="24"/>
        </w:rPr>
        <w:t>20</w:t>
      </w:r>
      <w:r w:rsidR="001E3708">
        <w:rPr>
          <w:rFonts w:ascii="Times New Roman" w:hAnsi="Times New Roman"/>
          <w:color w:val="000000"/>
          <w:sz w:val="24"/>
          <w:szCs w:val="24"/>
        </w:rPr>
        <w:t>21</w:t>
      </w:r>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procesul</w:t>
      </w:r>
      <w:proofErr w:type="spellEnd"/>
      <w:r w:rsidRPr="00DC13B5">
        <w:rPr>
          <w:rFonts w:ascii="Times New Roman" w:hAnsi="Times New Roman"/>
          <w:color w:val="000000"/>
          <w:sz w:val="24"/>
          <w:szCs w:val="24"/>
        </w:rPr>
        <w:t xml:space="preserve"> de </w:t>
      </w:r>
      <w:proofErr w:type="spellStart"/>
      <w:r w:rsidRPr="00DC13B5">
        <w:rPr>
          <w:rFonts w:ascii="Times New Roman" w:hAnsi="Times New Roman"/>
          <w:color w:val="000000"/>
          <w:sz w:val="24"/>
          <w:szCs w:val="24"/>
        </w:rPr>
        <w:t>învăţământ</w:t>
      </w:r>
      <w:proofErr w:type="spellEnd"/>
      <w:r w:rsidRPr="00DC13B5">
        <w:rPr>
          <w:rFonts w:ascii="Times New Roman" w:hAnsi="Times New Roman"/>
          <w:color w:val="000000"/>
          <w:sz w:val="24"/>
          <w:szCs w:val="24"/>
        </w:rPr>
        <w:t xml:space="preserve"> s-a </w:t>
      </w:r>
      <w:proofErr w:type="spellStart"/>
      <w:r w:rsidRPr="00DC13B5">
        <w:rPr>
          <w:rFonts w:ascii="Times New Roman" w:hAnsi="Times New Roman"/>
          <w:color w:val="000000"/>
          <w:sz w:val="24"/>
          <w:szCs w:val="24"/>
        </w:rPr>
        <w:t>de</w:t>
      </w:r>
      <w:r>
        <w:rPr>
          <w:rFonts w:ascii="Times New Roman" w:hAnsi="Times New Roman"/>
          <w:color w:val="000000"/>
          <w:sz w:val="24"/>
          <w:szCs w:val="24"/>
        </w:rPr>
        <w:t>sfăşurat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program de </w:t>
      </w:r>
      <w:proofErr w:type="spellStart"/>
      <w:r>
        <w:rPr>
          <w:rFonts w:ascii="Times New Roman" w:hAnsi="Times New Roman"/>
          <w:color w:val="000000"/>
          <w:sz w:val="24"/>
          <w:szCs w:val="24"/>
        </w:rPr>
        <w:t>dimineaţă</w:t>
      </w:r>
      <w:proofErr w:type="spellEnd"/>
      <w:r>
        <w:rPr>
          <w:rFonts w:ascii="Times New Roman" w:hAnsi="Times New Roman"/>
          <w:color w:val="000000"/>
          <w:sz w:val="24"/>
          <w:szCs w:val="24"/>
        </w:rPr>
        <w:t>.</w:t>
      </w:r>
      <w:r w:rsidRPr="00DC13B5">
        <w:rPr>
          <w:rFonts w:ascii="Times New Roman" w:hAnsi="Times New Roman"/>
          <w:color w:val="000000"/>
          <w:sz w:val="24"/>
          <w:szCs w:val="24"/>
        </w:rPr>
        <w:t xml:space="preserve"> </w:t>
      </w:r>
    </w:p>
    <w:p w14:paraId="4865EEFD" w14:textId="40A78176" w:rsidR="00DC13B5" w:rsidRPr="00DC13B5" w:rsidRDefault="00DC13B5" w:rsidP="00DD2FDB">
      <w:pPr>
        <w:autoSpaceDE w:val="0"/>
        <w:autoSpaceDN w:val="0"/>
        <w:adjustRightInd w:val="0"/>
        <w:spacing w:after="0" w:line="360" w:lineRule="auto"/>
        <w:ind w:firstLine="720"/>
        <w:jc w:val="both"/>
        <w:rPr>
          <w:rFonts w:ascii="Times New Roman" w:hAnsi="Times New Roman"/>
          <w:color w:val="000000"/>
          <w:sz w:val="24"/>
          <w:szCs w:val="24"/>
        </w:rPr>
      </w:pPr>
      <w:r w:rsidRPr="00DC13B5">
        <w:rPr>
          <w:rFonts w:ascii="Times New Roman" w:hAnsi="Times New Roman"/>
          <w:color w:val="000000"/>
          <w:sz w:val="24"/>
          <w:szCs w:val="24"/>
        </w:rPr>
        <w:t xml:space="preserve">Statistic, </w:t>
      </w:r>
      <w:r>
        <w:rPr>
          <w:rFonts w:ascii="Times New Roman" w:hAnsi="Times New Roman"/>
          <w:color w:val="000000"/>
          <w:sz w:val="24"/>
          <w:szCs w:val="24"/>
        </w:rPr>
        <w:t xml:space="preserve">din </w:t>
      </w:r>
      <w:proofErr w:type="spellStart"/>
      <w:r w:rsidR="00E240A4">
        <w:rPr>
          <w:rFonts w:ascii="Times New Roman" w:hAnsi="Times New Roman"/>
          <w:color w:val="000000"/>
          <w:sz w:val="24"/>
          <w:szCs w:val="24"/>
        </w:rPr>
        <w:t>cei</w:t>
      </w:r>
      <w:proofErr w:type="spellEnd"/>
      <w:r w:rsidR="00E240A4">
        <w:rPr>
          <w:rFonts w:ascii="Times New Roman" w:hAnsi="Times New Roman"/>
          <w:color w:val="000000"/>
          <w:sz w:val="24"/>
          <w:szCs w:val="24"/>
        </w:rPr>
        <w:t xml:space="preserve"> </w:t>
      </w:r>
      <w:r w:rsidR="006E05E6" w:rsidRPr="006E05E6">
        <w:rPr>
          <w:rFonts w:ascii="Times New Roman" w:hAnsi="Times New Roman"/>
          <w:sz w:val="24"/>
          <w:szCs w:val="24"/>
        </w:rPr>
        <w:t>159</w:t>
      </w:r>
      <w:r w:rsidRPr="007F4AA7">
        <w:rPr>
          <w:rFonts w:ascii="Times New Roman" w:hAnsi="Times New Roman"/>
          <w:color w:val="FF0000"/>
          <w:sz w:val="24"/>
          <w:szCs w:val="24"/>
        </w:rPr>
        <w:t xml:space="preserve"> </w:t>
      </w:r>
      <w:proofErr w:type="spellStart"/>
      <w:r w:rsidRPr="00DC13B5">
        <w:rPr>
          <w:rFonts w:ascii="Times New Roman" w:hAnsi="Times New Roman"/>
          <w:color w:val="000000"/>
          <w:sz w:val="24"/>
          <w:szCs w:val="24"/>
        </w:rPr>
        <w:t>elevi</w:t>
      </w:r>
      <w:proofErr w:type="spellEnd"/>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înscriși</w:t>
      </w:r>
      <w:proofErr w:type="spellEnd"/>
      <w:r w:rsidRPr="00DC13B5">
        <w:rPr>
          <w:rFonts w:ascii="Times New Roman" w:hAnsi="Times New Roman"/>
          <w:color w:val="000000"/>
          <w:sz w:val="24"/>
          <w:szCs w:val="24"/>
        </w:rPr>
        <w:t xml:space="preserve"> la </w:t>
      </w:r>
      <w:proofErr w:type="spellStart"/>
      <w:r w:rsidRPr="00DC13B5">
        <w:rPr>
          <w:rFonts w:ascii="Times New Roman" w:hAnsi="Times New Roman"/>
          <w:color w:val="000000"/>
          <w:sz w:val="24"/>
          <w:szCs w:val="24"/>
        </w:rPr>
        <w:t>începutul</w:t>
      </w:r>
      <w:proofErr w:type="spellEnd"/>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anului</w:t>
      </w:r>
      <w:proofErr w:type="spellEnd"/>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școlar</w:t>
      </w:r>
      <w:proofErr w:type="spellEnd"/>
      <w:r w:rsidRPr="00DC13B5">
        <w:rPr>
          <w:rFonts w:ascii="Times New Roman" w:hAnsi="Times New Roman"/>
          <w:color w:val="000000"/>
          <w:sz w:val="24"/>
          <w:szCs w:val="24"/>
        </w:rPr>
        <w:t xml:space="preserve"> </w:t>
      </w:r>
      <w:r w:rsidR="001E3708">
        <w:rPr>
          <w:rFonts w:ascii="Times New Roman" w:hAnsi="Times New Roman"/>
          <w:color w:val="000000"/>
          <w:sz w:val="24"/>
          <w:szCs w:val="24"/>
        </w:rPr>
        <w:t>2020</w:t>
      </w:r>
      <w:r w:rsidRPr="00DC13B5">
        <w:rPr>
          <w:rFonts w:ascii="Times New Roman" w:hAnsi="Times New Roman"/>
          <w:color w:val="000000"/>
          <w:sz w:val="24"/>
          <w:szCs w:val="24"/>
        </w:rPr>
        <w:t>-</w:t>
      </w:r>
      <w:r w:rsidR="00427885">
        <w:rPr>
          <w:rFonts w:ascii="Times New Roman" w:hAnsi="Times New Roman"/>
          <w:color w:val="000000"/>
          <w:sz w:val="24"/>
          <w:szCs w:val="24"/>
        </w:rPr>
        <w:t>20</w:t>
      </w:r>
      <w:r w:rsidR="001E3708">
        <w:rPr>
          <w:rFonts w:ascii="Times New Roman" w:hAnsi="Times New Roman"/>
          <w:color w:val="000000"/>
          <w:sz w:val="24"/>
          <w:szCs w:val="24"/>
        </w:rPr>
        <w:t>21</w:t>
      </w:r>
      <w:r w:rsidRPr="00DC13B5">
        <w:rPr>
          <w:rFonts w:ascii="Times New Roman" w:hAnsi="Times New Roman"/>
          <w:color w:val="000000"/>
          <w:sz w:val="24"/>
          <w:szCs w:val="24"/>
        </w:rPr>
        <w:t xml:space="preserve">, la </w:t>
      </w:r>
      <w:proofErr w:type="spellStart"/>
      <w:r w:rsidRPr="00DC13B5">
        <w:rPr>
          <w:rFonts w:ascii="Times New Roman" w:hAnsi="Times New Roman"/>
          <w:color w:val="000000"/>
          <w:sz w:val="24"/>
          <w:szCs w:val="24"/>
        </w:rPr>
        <w:t>sfârşitul</w:t>
      </w:r>
      <w:proofErr w:type="spellEnd"/>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anul</w:t>
      </w:r>
      <w:r>
        <w:rPr>
          <w:rFonts w:ascii="Times New Roman" w:hAnsi="Times New Roman"/>
          <w:color w:val="000000"/>
          <w:sz w:val="24"/>
          <w:szCs w:val="24"/>
        </w:rPr>
        <w:t>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şcolar</w:t>
      </w:r>
      <w:proofErr w:type="spellEnd"/>
      <w:r>
        <w:rPr>
          <w:rFonts w:ascii="Times New Roman" w:hAnsi="Times New Roman"/>
          <w:color w:val="000000"/>
          <w:sz w:val="24"/>
          <w:szCs w:val="24"/>
        </w:rPr>
        <w:t xml:space="preserve"> au </w:t>
      </w:r>
      <w:proofErr w:type="spellStart"/>
      <w:r>
        <w:rPr>
          <w:rFonts w:ascii="Times New Roman" w:hAnsi="Times New Roman"/>
          <w:color w:val="000000"/>
          <w:sz w:val="24"/>
          <w:szCs w:val="24"/>
        </w:rPr>
        <w:t>rămaşi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înscrişi</w:t>
      </w:r>
      <w:proofErr w:type="spellEnd"/>
      <w:r>
        <w:rPr>
          <w:rFonts w:ascii="Times New Roman" w:hAnsi="Times New Roman"/>
          <w:color w:val="000000"/>
          <w:sz w:val="24"/>
          <w:szCs w:val="24"/>
        </w:rPr>
        <w:t xml:space="preserve"> </w:t>
      </w:r>
      <w:r w:rsidR="006E05E6" w:rsidRPr="006E05E6">
        <w:rPr>
          <w:rFonts w:ascii="Times New Roman" w:hAnsi="Times New Roman"/>
          <w:sz w:val="24"/>
          <w:szCs w:val="24"/>
        </w:rPr>
        <w:t>152</w:t>
      </w:r>
      <w:r w:rsidRPr="007F4AA7">
        <w:rPr>
          <w:rFonts w:ascii="Times New Roman" w:hAnsi="Times New Roman"/>
          <w:color w:val="FF0000"/>
          <w:sz w:val="24"/>
          <w:szCs w:val="24"/>
        </w:rPr>
        <w:t xml:space="preserve"> </w:t>
      </w:r>
      <w:proofErr w:type="spellStart"/>
      <w:r>
        <w:rPr>
          <w:rFonts w:ascii="Times New Roman" w:hAnsi="Times New Roman"/>
          <w:color w:val="000000"/>
          <w:sz w:val="24"/>
          <w:szCs w:val="24"/>
        </w:rPr>
        <w:t>elevi</w:t>
      </w:r>
      <w:proofErr w:type="spellEnd"/>
      <w:r>
        <w:rPr>
          <w:rFonts w:ascii="Times New Roman" w:hAnsi="Times New Roman"/>
          <w:color w:val="000000"/>
          <w:sz w:val="24"/>
          <w:szCs w:val="24"/>
        </w:rPr>
        <w:t xml:space="preserve">, </w:t>
      </w:r>
      <w:r w:rsidR="006E05E6">
        <w:rPr>
          <w:rFonts w:ascii="Times New Roman" w:hAnsi="Times New Roman"/>
          <w:color w:val="000000"/>
          <w:sz w:val="24"/>
          <w:szCs w:val="24"/>
        </w:rPr>
        <w:t xml:space="preserve">7 </w:t>
      </w:r>
      <w:proofErr w:type="spellStart"/>
      <w:r w:rsidR="006E05E6">
        <w:rPr>
          <w:rFonts w:ascii="Times New Roman" w:hAnsi="Times New Roman"/>
          <w:color w:val="000000"/>
          <w:sz w:val="24"/>
          <w:szCs w:val="24"/>
        </w:rPr>
        <w:t>elevi</w:t>
      </w:r>
      <w:proofErr w:type="spellEnd"/>
      <w:r w:rsidR="006E05E6">
        <w:rPr>
          <w:rFonts w:ascii="Times New Roman" w:hAnsi="Times New Roman"/>
          <w:color w:val="000000"/>
          <w:sz w:val="24"/>
          <w:szCs w:val="24"/>
        </w:rPr>
        <w:t xml:space="preserve"> </w:t>
      </w:r>
      <w:proofErr w:type="spellStart"/>
      <w:r w:rsidR="006E05E6">
        <w:rPr>
          <w:rFonts w:ascii="Times New Roman" w:hAnsi="Times New Roman"/>
          <w:color w:val="000000"/>
          <w:sz w:val="24"/>
          <w:szCs w:val="24"/>
        </w:rPr>
        <w:t>fiind</w:t>
      </w:r>
      <w:proofErr w:type="spellEnd"/>
      <w:r w:rsidR="006E05E6">
        <w:rPr>
          <w:rFonts w:ascii="Times New Roman" w:hAnsi="Times New Roman"/>
          <w:color w:val="000000"/>
          <w:sz w:val="24"/>
          <w:szCs w:val="24"/>
        </w:rPr>
        <w:t xml:space="preserve"> </w:t>
      </w:r>
      <w:proofErr w:type="spellStart"/>
      <w:r w:rsidR="006E05E6">
        <w:rPr>
          <w:rFonts w:ascii="Times New Roman" w:hAnsi="Times New Roman"/>
          <w:color w:val="000000"/>
          <w:sz w:val="24"/>
          <w:szCs w:val="24"/>
        </w:rPr>
        <w:t>repetenti</w:t>
      </w:r>
      <w:proofErr w:type="spellEnd"/>
      <w:r w:rsidR="006E05E6">
        <w:rPr>
          <w:rFonts w:ascii="Times New Roman" w:hAnsi="Times New Roman"/>
          <w:color w:val="000000"/>
          <w:sz w:val="24"/>
          <w:szCs w:val="24"/>
        </w:rPr>
        <w:t>. A</w:t>
      </w:r>
      <w:r w:rsidR="00E240A4">
        <w:rPr>
          <w:rFonts w:ascii="Times New Roman" w:hAnsi="Times New Roman"/>
          <w:color w:val="000000"/>
          <w:sz w:val="24"/>
          <w:szCs w:val="24"/>
        </w:rPr>
        <w:t xml:space="preserve">u </w:t>
      </w:r>
      <w:proofErr w:type="spellStart"/>
      <w:r w:rsidR="00E240A4">
        <w:rPr>
          <w:rFonts w:ascii="Times New Roman" w:hAnsi="Times New Roman"/>
          <w:color w:val="000000"/>
          <w:sz w:val="24"/>
          <w:szCs w:val="24"/>
        </w:rPr>
        <w:t>promovat</w:t>
      </w:r>
      <w:proofErr w:type="spellEnd"/>
      <w:r w:rsidR="00E240A4">
        <w:rPr>
          <w:rFonts w:ascii="Times New Roman" w:hAnsi="Times New Roman"/>
          <w:color w:val="000000"/>
          <w:sz w:val="24"/>
          <w:szCs w:val="24"/>
        </w:rPr>
        <w:t xml:space="preserve"> </w:t>
      </w:r>
      <w:r w:rsidR="006E05E6" w:rsidRPr="006E05E6">
        <w:rPr>
          <w:rFonts w:ascii="Times New Roman" w:hAnsi="Times New Roman"/>
          <w:sz w:val="24"/>
          <w:szCs w:val="24"/>
        </w:rPr>
        <w:t xml:space="preserve">96% </w:t>
      </w:r>
      <w:proofErr w:type="spellStart"/>
      <w:r w:rsidR="006E05E6" w:rsidRPr="006E05E6">
        <w:rPr>
          <w:rFonts w:ascii="Times New Roman" w:hAnsi="Times New Roman"/>
          <w:sz w:val="24"/>
          <w:szCs w:val="24"/>
        </w:rPr>
        <w:t>dintre</w:t>
      </w:r>
      <w:proofErr w:type="spellEnd"/>
      <w:r w:rsidRPr="006E05E6">
        <w:rPr>
          <w:rFonts w:ascii="Times New Roman" w:hAnsi="Times New Roman"/>
          <w:sz w:val="24"/>
          <w:szCs w:val="24"/>
        </w:rPr>
        <w:t xml:space="preserve"> </w:t>
      </w:r>
      <w:proofErr w:type="spellStart"/>
      <w:r w:rsidRPr="006E05E6">
        <w:rPr>
          <w:rFonts w:ascii="Times New Roman" w:hAnsi="Times New Roman"/>
          <w:sz w:val="24"/>
          <w:szCs w:val="24"/>
        </w:rPr>
        <w:t>elevi</w:t>
      </w:r>
      <w:proofErr w:type="spellEnd"/>
      <w:r w:rsidRPr="00DC13B5">
        <w:rPr>
          <w:rFonts w:ascii="Times New Roman" w:hAnsi="Times New Roman"/>
          <w:color w:val="000000"/>
          <w:sz w:val="24"/>
          <w:szCs w:val="24"/>
        </w:rPr>
        <w:t xml:space="preserve">, </w:t>
      </w:r>
      <w:proofErr w:type="spellStart"/>
      <w:r w:rsidRPr="00DC13B5">
        <w:rPr>
          <w:rFonts w:ascii="Times New Roman" w:hAnsi="Times New Roman"/>
          <w:color w:val="000000"/>
          <w:sz w:val="24"/>
          <w:szCs w:val="24"/>
        </w:rPr>
        <w:t>cee</w:t>
      </w:r>
      <w:r>
        <w:rPr>
          <w:rFonts w:ascii="Times New Roman" w:hAnsi="Times New Roman"/>
          <w:color w:val="000000"/>
          <w:sz w:val="24"/>
          <w:szCs w:val="24"/>
        </w:rPr>
        <w: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reprezintă</w:t>
      </w:r>
      <w:proofErr w:type="spellEnd"/>
      <w:r>
        <w:rPr>
          <w:rFonts w:ascii="Times New Roman" w:hAnsi="Times New Roman"/>
          <w:color w:val="000000"/>
          <w:sz w:val="24"/>
          <w:szCs w:val="24"/>
        </w:rPr>
        <w:t xml:space="preserve"> un </w:t>
      </w:r>
      <w:proofErr w:type="spellStart"/>
      <w:r>
        <w:rPr>
          <w:rFonts w:ascii="Times New Roman" w:hAnsi="Times New Roman"/>
          <w:color w:val="000000"/>
          <w:sz w:val="24"/>
          <w:szCs w:val="24"/>
        </w:rPr>
        <w:t>procent</w:t>
      </w:r>
      <w:proofErr w:type="spellEnd"/>
      <w:r>
        <w:rPr>
          <w:rFonts w:ascii="Times New Roman" w:hAnsi="Times New Roman"/>
          <w:color w:val="000000"/>
          <w:sz w:val="24"/>
          <w:szCs w:val="24"/>
        </w:rPr>
        <w:t xml:space="preserve"> </w:t>
      </w:r>
      <w:proofErr w:type="spellStart"/>
      <w:r w:rsidR="00E240A4">
        <w:rPr>
          <w:rFonts w:ascii="Times New Roman" w:hAnsi="Times New Roman"/>
          <w:color w:val="000000"/>
          <w:sz w:val="24"/>
          <w:szCs w:val="24"/>
        </w:rPr>
        <w:t>foarte</w:t>
      </w:r>
      <w:proofErr w:type="spellEnd"/>
      <w:r w:rsidR="00E240A4">
        <w:rPr>
          <w:rFonts w:ascii="Times New Roman" w:hAnsi="Times New Roman"/>
          <w:color w:val="000000"/>
          <w:sz w:val="24"/>
          <w:szCs w:val="24"/>
        </w:rPr>
        <w:t xml:space="preserve"> bun.</w:t>
      </w:r>
      <w:r w:rsidRPr="00DC13B5">
        <w:rPr>
          <w:rFonts w:ascii="Times New Roman" w:hAnsi="Times New Roman"/>
          <w:color w:val="000000"/>
          <w:sz w:val="24"/>
          <w:szCs w:val="24"/>
        </w:rPr>
        <w:t xml:space="preserve"> </w:t>
      </w:r>
    </w:p>
    <w:p w14:paraId="098E48D0" w14:textId="77777777" w:rsidR="006E2F9E" w:rsidRDefault="006E2F9E" w:rsidP="00E240A4">
      <w:pPr>
        <w:pStyle w:val="Bodytext51"/>
        <w:spacing w:after="0" w:line="360" w:lineRule="auto"/>
        <w:ind w:firstLine="720"/>
        <w:jc w:val="both"/>
        <w:rPr>
          <w:rFonts w:ascii="Times New Roman" w:hAnsi="Times New Roman"/>
          <w:color w:val="000000"/>
          <w:shd w:val="clear" w:color="auto" w:fill="auto"/>
        </w:rPr>
      </w:pPr>
    </w:p>
    <w:p w14:paraId="328C126E" w14:textId="77777777" w:rsidR="00160709" w:rsidRDefault="00DC13B5" w:rsidP="00E240A4">
      <w:pPr>
        <w:pStyle w:val="Bodytext51"/>
        <w:spacing w:after="0" w:line="360" w:lineRule="auto"/>
        <w:ind w:firstLine="720"/>
        <w:jc w:val="both"/>
        <w:rPr>
          <w:rFonts w:ascii="Times New Roman" w:hAnsi="Times New Roman"/>
          <w:color w:val="000000"/>
          <w:shd w:val="clear" w:color="auto" w:fill="auto"/>
        </w:rPr>
      </w:pPr>
      <w:proofErr w:type="spellStart"/>
      <w:r w:rsidRPr="00DC13B5">
        <w:rPr>
          <w:rFonts w:ascii="Times New Roman" w:hAnsi="Times New Roman"/>
          <w:color w:val="000000"/>
          <w:shd w:val="clear" w:color="auto" w:fill="auto"/>
        </w:rPr>
        <w:t>Prin</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comparaţie</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situaţia</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privind</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promovabilitatea</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în</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ultimii</w:t>
      </w:r>
      <w:proofErr w:type="spellEnd"/>
      <w:r w:rsidRPr="00DC13B5">
        <w:rPr>
          <w:rFonts w:ascii="Times New Roman" w:hAnsi="Times New Roman"/>
          <w:color w:val="000000"/>
          <w:shd w:val="clear" w:color="auto" w:fill="auto"/>
        </w:rPr>
        <w:t xml:space="preserve"> 3 ani </w:t>
      </w:r>
      <w:proofErr w:type="spellStart"/>
      <w:r w:rsidRPr="00DC13B5">
        <w:rPr>
          <w:rFonts w:ascii="Times New Roman" w:hAnsi="Times New Roman"/>
          <w:color w:val="000000"/>
          <w:shd w:val="clear" w:color="auto" w:fill="auto"/>
        </w:rPr>
        <w:t>şcolari</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este</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următ</w:t>
      </w:r>
      <w:r w:rsidR="00E240A4">
        <w:rPr>
          <w:rFonts w:ascii="Times New Roman" w:hAnsi="Times New Roman"/>
          <w:color w:val="000000"/>
          <w:shd w:val="clear" w:color="auto" w:fill="auto"/>
        </w:rPr>
        <w:t>oarea</w:t>
      </w:r>
      <w:proofErr w:type="spellEnd"/>
      <w:r w:rsidR="00E240A4">
        <w:rPr>
          <w:rFonts w:ascii="Times New Roman" w:hAnsi="Times New Roman"/>
          <w:color w:val="000000"/>
          <w:shd w:val="clear" w:color="auto" w:fill="auto"/>
        </w:rPr>
        <w:t>:</w:t>
      </w:r>
    </w:p>
    <w:p w14:paraId="42ABC8A6" w14:textId="77777777" w:rsidR="006E2F9E" w:rsidRDefault="006E2F9E" w:rsidP="00E240A4">
      <w:pPr>
        <w:pStyle w:val="Bodytext51"/>
        <w:spacing w:after="0" w:line="360" w:lineRule="auto"/>
        <w:ind w:firstLine="720"/>
        <w:jc w:val="both"/>
        <w:rPr>
          <w:rFonts w:ascii="Times New Roman" w:hAnsi="Times New Roman"/>
          <w:color w:val="000000"/>
          <w:shd w:val="clear" w:color="auto" w:fill="auto"/>
        </w:rPr>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gridCol w:w="1853"/>
        <w:gridCol w:w="1853"/>
      </w:tblGrid>
      <w:tr w:rsidR="00487A32" w:rsidRPr="00390BD3" w14:paraId="15BECF93" w14:textId="77777777" w:rsidTr="001F2959">
        <w:trPr>
          <w:trHeight w:val="350"/>
          <w:jc w:val="center"/>
        </w:trPr>
        <w:tc>
          <w:tcPr>
            <w:tcW w:w="3187" w:type="dxa"/>
            <w:shd w:val="clear" w:color="auto" w:fill="0070C0"/>
            <w:noWrap/>
          </w:tcPr>
          <w:p w14:paraId="533D551B" w14:textId="77777777" w:rsidR="00487A32" w:rsidRPr="005C7973" w:rsidRDefault="00487A32" w:rsidP="00487A32">
            <w:pPr>
              <w:autoSpaceDE w:val="0"/>
              <w:autoSpaceDN w:val="0"/>
              <w:adjustRightInd w:val="0"/>
              <w:spacing w:after="0" w:line="360" w:lineRule="auto"/>
              <w:rPr>
                <w:rFonts w:ascii="Times New Roman" w:hAnsi="Times New Roman"/>
                <w:color w:val="FFFFFF"/>
                <w:sz w:val="23"/>
                <w:szCs w:val="23"/>
              </w:rPr>
            </w:pPr>
          </w:p>
        </w:tc>
        <w:tc>
          <w:tcPr>
            <w:tcW w:w="1853" w:type="dxa"/>
            <w:shd w:val="clear" w:color="auto" w:fill="0070C0"/>
            <w:noWrap/>
            <w:vAlign w:val="bottom"/>
          </w:tcPr>
          <w:p w14:paraId="72F6CD9D" w14:textId="77777777" w:rsidR="00487A32" w:rsidRPr="00390BD3" w:rsidRDefault="001E3708" w:rsidP="00487A32">
            <w:pPr>
              <w:spacing w:after="0" w:line="360" w:lineRule="auto"/>
              <w:jc w:val="center"/>
              <w:rPr>
                <w:rFonts w:ascii="Times New Roman" w:hAnsi="Times New Roman"/>
                <w:b/>
                <w:sz w:val="24"/>
                <w:szCs w:val="24"/>
              </w:rPr>
            </w:pPr>
            <w:r>
              <w:rPr>
                <w:rFonts w:ascii="Times New Roman" w:hAnsi="Times New Roman"/>
                <w:b/>
                <w:sz w:val="24"/>
                <w:szCs w:val="24"/>
              </w:rPr>
              <w:t>2018-2019</w:t>
            </w:r>
          </w:p>
        </w:tc>
        <w:tc>
          <w:tcPr>
            <w:tcW w:w="1853" w:type="dxa"/>
            <w:shd w:val="clear" w:color="auto" w:fill="0070C0"/>
            <w:vAlign w:val="bottom"/>
          </w:tcPr>
          <w:p w14:paraId="013AF3F4" w14:textId="77777777" w:rsidR="00487A32" w:rsidRPr="00390BD3" w:rsidRDefault="001E3708" w:rsidP="00487A32">
            <w:pPr>
              <w:spacing w:after="0" w:line="360" w:lineRule="auto"/>
              <w:jc w:val="center"/>
              <w:rPr>
                <w:rFonts w:ascii="Times New Roman" w:hAnsi="Times New Roman"/>
                <w:b/>
                <w:sz w:val="24"/>
                <w:szCs w:val="24"/>
              </w:rPr>
            </w:pPr>
            <w:r>
              <w:rPr>
                <w:rFonts w:ascii="Times New Roman" w:hAnsi="Times New Roman"/>
                <w:b/>
                <w:sz w:val="24"/>
                <w:szCs w:val="24"/>
              </w:rPr>
              <w:t>2019-2020</w:t>
            </w:r>
          </w:p>
        </w:tc>
        <w:tc>
          <w:tcPr>
            <w:tcW w:w="1853" w:type="dxa"/>
            <w:shd w:val="clear" w:color="auto" w:fill="0070C0"/>
            <w:vAlign w:val="bottom"/>
          </w:tcPr>
          <w:p w14:paraId="4DAD8B1E" w14:textId="77777777" w:rsidR="00487A32" w:rsidRPr="00390BD3" w:rsidRDefault="001E3708" w:rsidP="00487A32">
            <w:pPr>
              <w:spacing w:after="0" w:line="360" w:lineRule="auto"/>
              <w:jc w:val="center"/>
              <w:rPr>
                <w:rFonts w:ascii="Times New Roman" w:hAnsi="Times New Roman"/>
                <w:b/>
                <w:sz w:val="24"/>
                <w:szCs w:val="24"/>
              </w:rPr>
            </w:pPr>
            <w:r>
              <w:rPr>
                <w:rFonts w:ascii="Times New Roman" w:hAnsi="Times New Roman"/>
                <w:b/>
                <w:sz w:val="24"/>
                <w:szCs w:val="24"/>
              </w:rPr>
              <w:t>2020-2021</w:t>
            </w:r>
          </w:p>
        </w:tc>
      </w:tr>
      <w:tr w:rsidR="00160709" w:rsidRPr="00390BD3" w14:paraId="6784CCA0" w14:textId="77777777" w:rsidTr="00107062">
        <w:trPr>
          <w:trHeight w:val="368"/>
          <w:jc w:val="center"/>
        </w:trPr>
        <w:tc>
          <w:tcPr>
            <w:tcW w:w="3187" w:type="dxa"/>
            <w:shd w:val="clear" w:color="auto" w:fill="auto"/>
            <w:noWrap/>
            <w:vAlign w:val="bottom"/>
          </w:tcPr>
          <w:p w14:paraId="542DF8E4" w14:textId="77777777" w:rsidR="00160709" w:rsidRPr="00390BD3" w:rsidRDefault="00160709" w:rsidP="00DD2FDB">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elevi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înscrişi</w:t>
            </w:r>
            <w:proofErr w:type="spellEnd"/>
          </w:p>
        </w:tc>
        <w:tc>
          <w:tcPr>
            <w:tcW w:w="1853" w:type="dxa"/>
            <w:shd w:val="clear" w:color="auto" w:fill="auto"/>
            <w:noWrap/>
            <w:vAlign w:val="bottom"/>
          </w:tcPr>
          <w:p w14:paraId="02B22F67" w14:textId="34DBF694" w:rsidR="00160709" w:rsidRPr="00390BD3"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152</w:t>
            </w:r>
          </w:p>
        </w:tc>
        <w:tc>
          <w:tcPr>
            <w:tcW w:w="1853" w:type="dxa"/>
          </w:tcPr>
          <w:p w14:paraId="08D13D77" w14:textId="29966012" w:rsidR="00160709" w:rsidRDefault="006E05E6"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151</w:t>
            </w:r>
          </w:p>
        </w:tc>
        <w:tc>
          <w:tcPr>
            <w:tcW w:w="1853" w:type="dxa"/>
          </w:tcPr>
          <w:p w14:paraId="5E2FB6CD" w14:textId="388D9F2C" w:rsidR="00160709" w:rsidRDefault="006E05E6"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159</w:t>
            </w:r>
          </w:p>
        </w:tc>
      </w:tr>
      <w:tr w:rsidR="00160709" w:rsidRPr="00390BD3" w14:paraId="54CCEA69" w14:textId="77777777" w:rsidTr="00107062">
        <w:trPr>
          <w:trHeight w:val="368"/>
          <w:jc w:val="center"/>
        </w:trPr>
        <w:tc>
          <w:tcPr>
            <w:tcW w:w="3187" w:type="dxa"/>
            <w:shd w:val="clear" w:color="auto" w:fill="auto"/>
            <w:noWrap/>
            <w:vAlign w:val="bottom"/>
          </w:tcPr>
          <w:p w14:paraId="6CAAF1D6" w14:textId="77777777" w:rsidR="00160709" w:rsidRPr="00390BD3" w:rsidRDefault="00160709" w:rsidP="00DD2FDB">
            <w:pPr>
              <w:spacing w:after="0" w:line="360" w:lineRule="auto"/>
              <w:jc w:val="center"/>
              <w:rPr>
                <w:rFonts w:ascii="Times New Roman" w:hAnsi="Times New Roman"/>
                <w:color w:val="000000"/>
                <w:sz w:val="24"/>
                <w:szCs w:val="24"/>
              </w:rPr>
            </w:pPr>
            <w:proofErr w:type="spellStart"/>
            <w:r>
              <w:rPr>
                <w:rFonts w:ascii="Times New Roman" w:hAnsi="Times New Roman"/>
                <w:color w:val="000000"/>
                <w:sz w:val="24"/>
                <w:szCs w:val="24"/>
              </w:rPr>
              <w:t>Număr</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elevi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promovaţi</w:t>
            </w:r>
            <w:proofErr w:type="spellEnd"/>
          </w:p>
        </w:tc>
        <w:tc>
          <w:tcPr>
            <w:tcW w:w="1853" w:type="dxa"/>
            <w:shd w:val="clear" w:color="auto" w:fill="auto"/>
            <w:noWrap/>
            <w:vAlign w:val="bottom"/>
          </w:tcPr>
          <w:p w14:paraId="750C852B" w14:textId="416D473B" w:rsidR="00160709"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145</w:t>
            </w:r>
          </w:p>
        </w:tc>
        <w:tc>
          <w:tcPr>
            <w:tcW w:w="1853" w:type="dxa"/>
          </w:tcPr>
          <w:p w14:paraId="7C5DA825" w14:textId="3D459BB9" w:rsidR="00160709" w:rsidRDefault="006E05E6"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144</w:t>
            </w:r>
          </w:p>
        </w:tc>
        <w:tc>
          <w:tcPr>
            <w:tcW w:w="1853" w:type="dxa"/>
          </w:tcPr>
          <w:p w14:paraId="30089871" w14:textId="6E1D16DD" w:rsidR="00160709" w:rsidRDefault="006E05E6"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152</w:t>
            </w:r>
          </w:p>
        </w:tc>
      </w:tr>
      <w:tr w:rsidR="00160709" w:rsidRPr="00390BD3" w14:paraId="12EED027" w14:textId="77777777" w:rsidTr="00107062">
        <w:trPr>
          <w:trHeight w:val="368"/>
          <w:jc w:val="center"/>
        </w:trPr>
        <w:tc>
          <w:tcPr>
            <w:tcW w:w="3187" w:type="dxa"/>
            <w:shd w:val="clear" w:color="auto" w:fill="auto"/>
            <w:noWrap/>
          </w:tcPr>
          <w:p w14:paraId="5449A34C" w14:textId="77777777" w:rsidR="00160709" w:rsidRPr="00BF7748" w:rsidRDefault="00160709" w:rsidP="00DD2FDB">
            <w:pPr>
              <w:autoSpaceDE w:val="0"/>
              <w:autoSpaceDN w:val="0"/>
              <w:adjustRightInd w:val="0"/>
              <w:spacing w:after="0" w:line="360" w:lineRule="auto"/>
              <w:rPr>
                <w:rFonts w:ascii="Times New Roman" w:hAnsi="Times New Roman"/>
                <w:b/>
                <w:color w:val="000000"/>
                <w:sz w:val="23"/>
                <w:szCs w:val="23"/>
              </w:rPr>
            </w:pPr>
            <w:r w:rsidRPr="00BF7748">
              <w:rPr>
                <w:rFonts w:ascii="Times New Roman" w:hAnsi="Times New Roman"/>
                <w:b/>
                <w:color w:val="000000"/>
                <w:sz w:val="23"/>
                <w:szCs w:val="23"/>
              </w:rPr>
              <w:t xml:space="preserve">TOTAL ȘCOALĂ </w:t>
            </w:r>
          </w:p>
        </w:tc>
        <w:tc>
          <w:tcPr>
            <w:tcW w:w="1853" w:type="dxa"/>
            <w:shd w:val="clear" w:color="auto" w:fill="auto"/>
            <w:noWrap/>
            <w:vAlign w:val="bottom"/>
          </w:tcPr>
          <w:p w14:paraId="280A7CB1" w14:textId="39AF4810" w:rsidR="00160709" w:rsidRPr="00BF7748" w:rsidRDefault="004706D4" w:rsidP="00DD2FDB">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95 </w:t>
            </w:r>
            <w:r w:rsidR="00160709" w:rsidRPr="00BF7748">
              <w:rPr>
                <w:rFonts w:ascii="Times New Roman" w:hAnsi="Times New Roman"/>
                <w:b/>
                <w:color w:val="000000"/>
                <w:sz w:val="24"/>
                <w:szCs w:val="24"/>
              </w:rPr>
              <w:t>%</w:t>
            </w:r>
          </w:p>
        </w:tc>
        <w:tc>
          <w:tcPr>
            <w:tcW w:w="1853" w:type="dxa"/>
          </w:tcPr>
          <w:p w14:paraId="355E6339" w14:textId="71D88326" w:rsidR="00160709" w:rsidRPr="00BF7748" w:rsidRDefault="004706D4" w:rsidP="00DD2FDB">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95 </w:t>
            </w:r>
            <w:r w:rsidR="00160709" w:rsidRPr="00BF7748">
              <w:rPr>
                <w:rFonts w:ascii="Times New Roman" w:hAnsi="Times New Roman"/>
                <w:b/>
                <w:color w:val="000000"/>
                <w:sz w:val="24"/>
                <w:szCs w:val="24"/>
              </w:rPr>
              <w:t>%</w:t>
            </w:r>
          </w:p>
        </w:tc>
        <w:tc>
          <w:tcPr>
            <w:tcW w:w="1853" w:type="dxa"/>
          </w:tcPr>
          <w:p w14:paraId="01116225" w14:textId="69DA17F5" w:rsidR="00160709" w:rsidRPr="00BF7748" w:rsidRDefault="006E05E6" w:rsidP="00DD2FDB">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96 </w:t>
            </w:r>
            <w:r w:rsidR="00160709" w:rsidRPr="00BF7748">
              <w:rPr>
                <w:rFonts w:ascii="Times New Roman" w:hAnsi="Times New Roman"/>
                <w:b/>
                <w:color w:val="000000"/>
                <w:sz w:val="24"/>
                <w:szCs w:val="24"/>
              </w:rPr>
              <w:t>%</w:t>
            </w:r>
          </w:p>
        </w:tc>
      </w:tr>
    </w:tbl>
    <w:p w14:paraId="6EB4302C" w14:textId="77777777" w:rsidR="00160709" w:rsidRDefault="00160709" w:rsidP="00DD2FDB">
      <w:pPr>
        <w:pStyle w:val="Bodytext51"/>
        <w:spacing w:after="0" w:line="360" w:lineRule="auto"/>
        <w:jc w:val="both"/>
        <w:rPr>
          <w:rFonts w:ascii="Times New Roman" w:hAnsi="Times New Roman"/>
          <w:color w:val="000000"/>
          <w:shd w:val="clear" w:color="auto" w:fill="auto"/>
        </w:rPr>
      </w:pPr>
    </w:p>
    <w:p w14:paraId="3E47AE65" w14:textId="77777777" w:rsidR="005B432B" w:rsidRDefault="005B432B" w:rsidP="00385CE3">
      <w:pPr>
        <w:pStyle w:val="Bodytext51"/>
        <w:spacing w:after="0" w:line="360" w:lineRule="auto"/>
        <w:jc w:val="both"/>
        <w:rPr>
          <w:rFonts w:ascii="Times New Roman" w:hAnsi="Times New Roman"/>
          <w:color w:val="000000"/>
          <w:shd w:val="clear" w:color="auto" w:fill="auto"/>
        </w:rPr>
      </w:pPr>
    </w:p>
    <w:p w14:paraId="5EFA280A" w14:textId="5C40CF80" w:rsidR="00896AB7" w:rsidRDefault="00160709" w:rsidP="001F2959">
      <w:pPr>
        <w:pStyle w:val="Bodytext51"/>
        <w:spacing w:after="0" w:line="360" w:lineRule="auto"/>
        <w:ind w:firstLine="720"/>
        <w:jc w:val="both"/>
        <w:rPr>
          <w:rFonts w:ascii="Times New Roman" w:hAnsi="Times New Roman"/>
          <w:color w:val="000000"/>
          <w:shd w:val="clear" w:color="auto" w:fill="auto"/>
        </w:rPr>
      </w:pPr>
      <w:r>
        <w:rPr>
          <w:rFonts w:ascii="Times New Roman" w:hAnsi="Times New Roman"/>
          <w:color w:val="000000"/>
          <w:shd w:val="clear" w:color="auto" w:fill="auto"/>
        </w:rPr>
        <w:t>S</w:t>
      </w:r>
      <w:r w:rsidR="00896AB7">
        <w:rPr>
          <w:rFonts w:ascii="Times New Roman" w:hAnsi="Times New Roman"/>
          <w:color w:val="000000"/>
          <w:shd w:val="clear" w:color="auto" w:fill="auto"/>
        </w:rPr>
        <w:t xml:space="preserve">e </w:t>
      </w:r>
      <w:proofErr w:type="spellStart"/>
      <w:r w:rsidR="00896AB7">
        <w:rPr>
          <w:rFonts w:ascii="Times New Roman" w:hAnsi="Times New Roman"/>
          <w:color w:val="000000"/>
          <w:shd w:val="clear" w:color="auto" w:fill="auto"/>
        </w:rPr>
        <w:t>constată</w:t>
      </w:r>
      <w:proofErr w:type="spellEnd"/>
      <w:r w:rsidR="00896AB7">
        <w:rPr>
          <w:rFonts w:ascii="Times New Roman" w:hAnsi="Times New Roman"/>
          <w:color w:val="000000"/>
          <w:shd w:val="clear" w:color="auto" w:fill="auto"/>
        </w:rPr>
        <w:t xml:space="preserve"> o </w:t>
      </w:r>
      <w:proofErr w:type="spellStart"/>
      <w:r w:rsidR="00896AB7">
        <w:rPr>
          <w:rFonts w:ascii="Times New Roman" w:hAnsi="Times New Roman"/>
          <w:color w:val="000000"/>
          <w:shd w:val="clear" w:color="auto" w:fill="auto"/>
        </w:rPr>
        <w:t>creştere</w:t>
      </w:r>
      <w:proofErr w:type="spellEnd"/>
      <w:r w:rsidR="00896AB7">
        <w:rPr>
          <w:rFonts w:ascii="Times New Roman" w:hAnsi="Times New Roman"/>
          <w:color w:val="000000"/>
          <w:shd w:val="clear" w:color="auto" w:fill="auto"/>
        </w:rPr>
        <w:t xml:space="preserve"> a </w:t>
      </w:r>
      <w:proofErr w:type="spellStart"/>
      <w:r w:rsidR="00896AB7">
        <w:rPr>
          <w:rFonts w:ascii="Times New Roman" w:hAnsi="Times New Roman"/>
          <w:color w:val="000000"/>
          <w:shd w:val="clear" w:color="auto" w:fill="auto"/>
        </w:rPr>
        <w:t>promovabilităţii</w:t>
      </w:r>
      <w:proofErr w:type="spellEnd"/>
      <w:r w:rsidR="00896AB7">
        <w:rPr>
          <w:rFonts w:ascii="Times New Roman" w:hAnsi="Times New Roman"/>
          <w:color w:val="000000"/>
          <w:shd w:val="clear" w:color="auto" w:fill="auto"/>
        </w:rPr>
        <w:t xml:space="preserve">, pe </w:t>
      </w:r>
      <w:proofErr w:type="spellStart"/>
      <w:r w:rsidR="00896AB7">
        <w:rPr>
          <w:rFonts w:ascii="Times New Roman" w:hAnsi="Times New Roman"/>
          <w:color w:val="000000"/>
          <w:shd w:val="clear" w:color="auto" w:fill="auto"/>
        </w:rPr>
        <w:t>parcursul</w:t>
      </w:r>
      <w:proofErr w:type="spellEnd"/>
      <w:r w:rsidR="00896AB7">
        <w:rPr>
          <w:rFonts w:ascii="Times New Roman" w:hAnsi="Times New Roman"/>
          <w:color w:val="000000"/>
          <w:shd w:val="clear" w:color="auto" w:fill="auto"/>
        </w:rPr>
        <w:t xml:space="preserve"> </w:t>
      </w:r>
      <w:proofErr w:type="spellStart"/>
      <w:r w:rsidR="00896AB7">
        <w:rPr>
          <w:rFonts w:ascii="Times New Roman" w:hAnsi="Times New Roman"/>
          <w:color w:val="000000"/>
          <w:shd w:val="clear" w:color="auto" w:fill="auto"/>
        </w:rPr>
        <w:t>celor</w:t>
      </w:r>
      <w:proofErr w:type="spellEnd"/>
      <w:r w:rsidR="00896AB7">
        <w:rPr>
          <w:rFonts w:ascii="Times New Roman" w:hAnsi="Times New Roman"/>
          <w:color w:val="000000"/>
          <w:shd w:val="clear" w:color="auto" w:fill="auto"/>
        </w:rPr>
        <w:t xml:space="preserve"> 3 ani, la </w:t>
      </w:r>
      <w:proofErr w:type="spellStart"/>
      <w:r w:rsidR="00896AB7">
        <w:rPr>
          <w:rFonts w:ascii="Times New Roman" w:hAnsi="Times New Roman"/>
          <w:color w:val="000000"/>
          <w:shd w:val="clear" w:color="auto" w:fill="auto"/>
        </w:rPr>
        <w:t>ciclul</w:t>
      </w:r>
      <w:proofErr w:type="spellEnd"/>
      <w:r w:rsidR="00896AB7">
        <w:rPr>
          <w:rFonts w:ascii="Times New Roman" w:hAnsi="Times New Roman"/>
          <w:color w:val="000000"/>
          <w:shd w:val="clear" w:color="auto" w:fill="auto"/>
        </w:rPr>
        <w:t xml:space="preserve"> </w:t>
      </w:r>
      <w:proofErr w:type="spellStart"/>
      <w:r w:rsidR="00896AB7">
        <w:rPr>
          <w:rFonts w:ascii="Times New Roman" w:hAnsi="Times New Roman"/>
          <w:color w:val="000000"/>
          <w:shd w:val="clear" w:color="auto" w:fill="auto"/>
        </w:rPr>
        <w:t>primar</w:t>
      </w:r>
      <w:proofErr w:type="spellEnd"/>
      <w:r w:rsidR="00896AB7">
        <w:rPr>
          <w:rFonts w:ascii="Times New Roman" w:hAnsi="Times New Roman"/>
          <w:color w:val="000000"/>
          <w:shd w:val="clear" w:color="auto" w:fill="auto"/>
        </w:rPr>
        <w:t xml:space="preserve">, </w:t>
      </w:r>
      <w:proofErr w:type="spellStart"/>
      <w:r w:rsidR="00896AB7">
        <w:rPr>
          <w:rFonts w:ascii="Times New Roman" w:hAnsi="Times New Roman"/>
          <w:color w:val="000000"/>
          <w:shd w:val="clear" w:color="auto" w:fill="auto"/>
        </w:rPr>
        <w:t>iar</w:t>
      </w:r>
      <w:proofErr w:type="spellEnd"/>
      <w:r w:rsidR="00896AB7">
        <w:rPr>
          <w:rFonts w:ascii="Times New Roman" w:hAnsi="Times New Roman"/>
          <w:color w:val="000000"/>
          <w:shd w:val="clear" w:color="auto" w:fill="auto"/>
        </w:rPr>
        <w:t xml:space="preserve"> la </w:t>
      </w:r>
      <w:proofErr w:type="spellStart"/>
      <w:r w:rsidR="00896AB7">
        <w:rPr>
          <w:rFonts w:ascii="Times New Roman" w:hAnsi="Times New Roman"/>
          <w:color w:val="000000"/>
          <w:shd w:val="clear" w:color="auto" w:fill="auto"/>
        </w:rPr>
        <w:t>ciclul</w:t>
      </w:r>
      <w:proofErr w:type="spellEnd"/>
      <w:r w:rsidR="00896AB7">
        <w:rPr>
          <w:rFonts w:ascii="Times New Roman" w:hAnsi="Times New Roman"/>
          <w:color w:val="000000"/>
          <w:shd w:val="clear" w:color="auto" w:fill="auto"/>
        </w:rPr>
        <w:t xml:space="preserve"> </w:t>
      </w:r>
      <w:proofErr w:type="spellStart"/>
      <w:r w:rsidR="00896AB7">
        <w:rPr>
          <w:rFonts w:ascii="Times New Roman" w:hAnsi="Times New Roman"/>
          <w:color w:val="000000"/>
          <w:shd w:val="clear" w:color="auto" w:fill="auto"/>
        </w:rPr>
        <w:t>gimnazial</w:t>
      </w:r>
      <w:proofErr w:type="spellEnd"/>
      <w:r w:rsidR="00896AB7">
        <w:rPr>
          <w:rFonts w:ascii="Times New Roman" w:hAnsi="Times New Roman"/>
          <w:color w:val="000000"/>
          <w:shd w:val="clear" w:color="auto" w:fill="auto"/>
        </w:rPr>
        <w:t xml:space="preserve"> o </w:t>
      </w:r>
      <w:proofErr w:type="spellStart"/>
      <w:r w:rsidR="00896AB7">
        <w:rPr>
          <w:rFonts w:ascii="Times New Roman" w:hAnsi="Times New Roman"/>
          <w:color w:val="000000"/>
          <w:shd w:val="clear" w:color="auto" w:fill="auto"/>
        </w:rPr>
        <w:t>creştere</w:t>
      </w:r>
      <w:proofErr w:type="spellEnd"/>
      <w:r w:rsidR="00896AB7">
        <w:rPr>
          <w:rFonts w:ascii="Times New Roman" w:hAnsi="Times New Roman"/>
          <w:color w:val="000000"/>
          <w:shd w:val="clear" w:color="auto" w:fill="auto"/>
        </w:rPr>
        <w:t xml:space="preserve"> </w:t>
      </w:r>
      <w:proofErr w:type="spellStart"/>
      <w:r w:rsidR="00896AB7">
        <w:rPr>
          <w:rFonts w:ascii="Times New Roman" w:hAnsi="Times New Roman"/>
          <w:color w:val="000000"/>
          <w:shd w:val="clear" w:color="auto" w:fill="auto"/>
        </w:rPr>
        <w:t>urmată</w:t>
      </w:r>
      <w:proofErr w:type="spellEnd"/>
      <w:r w:rsidR="00896AB7">
        <w:rPr>
          <w:rFonts w:ascii="Times New Roman" w:hAnsi="Times New Roman"/>
          <w:color w:val="000000"/>
          <w:shd w:val="clear" w:color="auto" w:fill="auto"/>
        </w:rPr>
        <w:t xml:space="preserve"> de </w:t>
      </w:r>
      <w:r w:rsidR="001A4052">
        <w:rPr>
          <w:rFonts w:ascii="Times New Roman" w:hAnsi="Times New Roman"/>
          <w:color w:val="000000"/>
          <w:shd w:val="clear" w:color="auto" w:fill="auto"/>
        </w:rPr>
        <w:t xml:space="preserve">o </w:t>
      </w:r>
      <w:proofErr w:type="spellStart"/>
      <w:r w:rsidR="001A4052">
        <w:rPr>
          <w:rFonts w:ascii="Times New Roman" w:hAnsi="Times New Roman"/>
          <w:color w:val="000000"/>
          <w:shd w:val="clear" w:color="auto" w:fill="auto"/>
        </w:rPr>
        <w:t>scădere</w:t>
      </w:r>
      <w:proofErr w:type="spellEnd"/>
      <w:r w:rsidR="004706D4">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Acest</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fapt</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impune</w:t>
      </w:r>
      <w:proofErr w:type="spellEnd"/>
      <w:r w:rsidR="001A4052">
        <w:rPr>
          <w:rFonts w:ascii="Times New Roman" w:hAnsi="Times New Roman"/>
          <w:color w:val="000000"/>
          <w:shd w:val="clear" w:color="auto" w:fill="auto"/>
        </w:rPr>
        <w:t xml:space="preserve"> o </w:t>
      </w:r>
      <w:proofErr w:type="spellStart"/>
      <w:r w:rsidR="001A4052">
        <w:rPr>
          <w:rFonts w:ascii="Times New Roman" w:hAnsi="Times New Roman"/>
          <w:color w:val="000000"/>
          <w:shd w:val="clear" w:color="auto" w:fill="auto"/>
        </w:rPr>
        <w:t>activitate</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didactică</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bazată</w:t>
      </w:r>
      <w:proofErr w:type="spellEnd"/>
      <w:r w:rsidR="001A4052">
        <w:rPr>
          <w:rFonts w:ascii="Times New Roman" w:hAnsi="Times New Roman"/>
          <w:color w:val="000000"/>
          <w:shd w:val="clear" w:color="auto" w:fill="auto"/>
        </w:rPr>
        <w:t xml:space="preserve"> pe </w:t>
      </w:r>
      <w:proofErr w:type="spellStart"/>
      <w:r w:rsidR="001A4052">
        <w:rPr>
          <w:rFonts w:ascii="Times New Roman" w:hAnsi="Times New Roman"/>
          <w:color w:val="000000"/>
          <w:shd w:val="clear" w:color="auto" w:fill="auto"/>
        </w:rPr>
        <w:t>lecţii</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comune</w:t>
      </w:r>
      <w:proofErr w:type="spellEnd"/>
      <w:r w:rsidR="001A4052">
        <w:rPr>
          <w:rFonts w:ascii="Times New Roman" w:hAnsi="Times New Roman"/>
          <w:color w:val="000000"/>
          <w:shd w:val="clear" w:color="auto" w:fill="auto"/>
        </w:rPr>
        <w:t xml:space="preserve"> la </w:t>
      </w:r>
      <w:proofErr w:type="spellStart"/>
      <w:r w:rsidR="001A4052">
        <w:rPr>
          <w:rFonts w:ascii="Times New Roman" w:hAnsi="Times New Roman"/>
          <w:color w:val="000000"/>
          <w:shd w:val="clear" w:color="auto" w:fill="auto"/>
        </w:rPr>
        <w:t>clasa</w:t>
      </w:r>
      <w:proofErr w:type="spellEnd"/>
      <w:r w:rsidR="001A4052">
        <w:rPr>
          <w:rFonts w:ascii="Times New Roman" w:hAnsi="Times New Roman"/>
          <w:color w:val="000000"/>
          <w:shd w:val="clear" w:color="auto" w:fill="auto"/>
        </w:rPr>
        <w:t xml:space="preserve"> </w:t>
      </w:r>
      <w:proofErr w:type="gramStart"/>
      <w:r w:rsidR="001A4052">
        <w:rPr>
          <w:rFonts w:ascii="Times New Roman" w:hAnsi="Times New Roman"/>
          <w:color w:val="000000"/>
          <w:shd w:val="clear" w:color="auto" w:fill="auto"/>
        </w:rPr>
        <w:t>a</w:t>
      </w:r>
      <w:proofErr w:type="gramEnd"/>
      <w:r w:rsidR="001A4052">
        <w:rPr>
          <w:rFonts w:ascii="Times New Roman" w:hAnsi="Times New Roman"/>
          <w:color w:val="000000"/>
          <w:shd w:val="clear" w:color="auto" w:fill="auto"/>
        </w:rPr>
        <w:t xml:space="preserve"> IV-a </w:t>
      </w:r>
      <w:proofErr w:type="spellStart"/>
      <w:r w:rsidR="001A4052">
        <w:rPr>
          <w:rFonts w:ascii="Times New Roman" w:hAnsi="Times New Roman"/>
          <w:color w:val="000000"/>
          <w:shd w:val="clear" w:color="auto" w:fill="auto"/>
        </w:rPr>
        <w:t>între</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învăţător</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şi</w:t>
      </w:r>
      <w:proofErr w:type="spellEnd"/>
      <w:r w:rsidR="001A4052">
        <w:rPr>
          <w:rFonts w:ascii="Times New Roman" w:hAnsi="Times New Roman"/>
          <w:color w:val="000000"/>
          <w:shd w:val="clear" w:color="auto" w:fill="auto"/>
        </w:rPr>
        <w:t xml:space="preserve"> </w:t>
      </w:r>
      <w:proofErr w:type="spellStart"/>
      <w:r w:rsidR="001A4052">
        <w:rPr>
          <w:rFonts w:ascii="Times New Roman" w:hAnsi="Times New Roman"/>
          <w:color w:val="000000"/>
          <w:shd w:val="clear" w:color="auto" w:fill="auto"/>
        </w:rPr>
        <w:t>profesori</w:t>
      </w:r>
      <w:proofErr w:type="spellEnd"/>
      <w:r w:rsidR="001A4052">
        <w:rPr>
          <w:rFonts w:ascii="Times New Roman" w:hAnsi="Times New Roman"/>
          <w:color w:val="000000"/>
          <w:shd w:val="clear" w:color="auto" w:fill="auto"/>
        </w:rPr>
        <w:t>.</w:t>
      </w:r>
    </w:p>
    <w:p w14:paraId="0D6A7876" w14:textId="77777777" w:rsidR="00584F86" w:rsidRDefault="00584F86" w:rsidP="00DD2FDB">
      <w:pPr>
        <w:pStyle w:val="Bodytext51"/>
        <w:spacing w:after="0" w:line="360" w:lineRule="auto"/>
        <w:jc w:val="both"/>
        <w:rPr>
          <w:rFonts w:ascii="Times New Roman" w:hAnsi="Times New Roman"/>
          <w:color w:val="000000"/>
          <w:shd w:val="clear" w:color="auto" w:fill="auto"/>
        </w:rPr>
      </w:pPr>
    </w:p>
    <w:p w14:paraId="489C0415" w14:textId="77777777" w:rsidR="00D36C8B" w:rsidRPr="00D30485" w:rsidRDefault="004A0AF8" w:rsidP="00DD2FDB">
      <w:pPr>
        <w:pStyle w:val="Bodytext51"/>
        <w:spacing w:after="0" w:line="360" w:lineRule="auto"/>
        <w:ind w:firstLine="720"/>
        <w:jc w:val="both"/>
        <w:rPr>
          <w:rFonts w:ascii="Times New Roman" w:hAnsi="Times New Roman"/>
          <w:color w:val="000000"/>
          <w:shd w:val="clear" w:color="auto" w:fill="auto"/>
        </w:rPr>
      </w:pPr>
      <w:proofErr w:type="spellStart"/>
      <w:r w:rsidRPr="00DC13B5">
        <w:rPr>
          <w:rFonts w:ascii="Times New Roman" w:hAnsi="Times New Roman"/>
          <w:color w:val="000000"/>
          <w:shd w:val="clear" w:color="auto" w:fill="auto"/>
        </w:rPr>
        <w:t>Prin</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comparaţie</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s</w:t>
      </w:r>
      <w:r>
        <w:rPr>
          <w:rFonts w:ascii="Times New Roman" w:hAnsi="Times New Roman"/>
          <w:color w:val="000000"/>
          <w:shd w:val="clear" w:color="auto" w:fill="auto"/>
        </w:rPr>
        <w:t>ituaţia</w:t>
      </w:r>
      <w:proofErr w:type="spellEnd"/>
      <w:r>
        <w:rPr>
          <w:rFonts w:ascii="Times New Roman" w:hAnsi="Times New Roman"/>
          <w:color w:val="000000"/>
          <w:shd w:val="clear" w:color="auto" w:fill="auto"/>
        </w:rPr>
        <w:t xml:space="preserve"> </w:t>
      </w:r>
      <w:proofErr w:type="spellStart"/>
      <w:r>
        <w:rPr>
          <w:rFonts w:ascii="Times New Roman" w:hAnsi="Times New Roman"/>
          <w:color w:val="000000"/>
          <w:shd w:val="clear" w:color="auto" w:fill="auto"/>
        </w:rPr>
        <w:t>privind</w:t>
      </w:r>
      <w:proofErr w:type="spellEnd"/>
      <w:r>
        <w:rPr>
          <w:rFonts w:ascii="Times New Roman" w:hAnsi="Times New Roman"/>
          <w:color w:val="000000"/>
          <w:shd w:val="clear" w:color="auto" w:fill="auto"/>
        </w:rPr>
        <w:t xml:space="preserve"> </w:t>
      </w:r>
      <w:proofErr w:type="spellStart"/>
      <w:r>
        <w:rPr>
          <w:rFonts w:ascii="Times New Roman" w:hAnsi="Times New Roman"/>
          <w:color w:val="000000"/>
          <w:shd w:val="clear" w:color="auto" w:fill="auto"/>
        </w:rPr>
        <w:t>repetenţia</w:t>
      </w:r>
      <w:proofErr w:type="spellEnd"/>
      <w:r>
        <w:rPr>
          <w:rFonts w:ascii="Times New Roman" w:hAnsi="Times New Roman"/>
          <w:color w:val="000000"/>
          <w:shd w:val="clear" w:color="auto" w:fill="auto"/>
        </w:rPr>
        <w:t xml:space="preserve"> </w:t>
      </w:r>
      <w:proofErr w:type="spellStart"/>
      <w:r>
        <w:rPr>
          <w:rFonts w:ascii="Times New Roman" w:hAnsi="Times New Roman"/>
          <w:color w:val="000000"/>
          <w:shd w:val="clear" w:color="auto" w:fill="auto"/>
        </w:rPr>
        <w:t>şi</w:t>
      </w:r>
      <w:proofErr w:type="spellEnd"/>
      <w:r>
        <w:rPr>
          <w:rFonts w:ascii="Times New Roman" w:hAnsi="Times New Roman"/>
          <w:color w:val="000000"/>
          <w:shd w:val="clear" w:color="auto" w:fill="auto"/>
        </w:rPr>
        <w:t xml:space="preserve"> </w:t>
      </w:r>
      <w:proofErr w:type="spellStart"/>
      <w:r>
        <w:rPr>
          <w:rFonts w:ascii="Times New Roman" w:hAnsi="Times New Roman"/>
          <w:color w:val="000000"/>
          <w:shd w:val="clear" w:color="auto" w:fill="auto"/>
        </w:rPr>
        <w:t>abandonul</w:t>
      </w:r>
      <w:proofErr w:type="spellEnd"/>
      <w:r>
        <w:rPr>
          <w:rFonts w:ascii="Times New Roman" w:hAnsi="Times New Roman"/>
          <w:color w:val="000000"/>
          <w:shd w:val="clear" w:color="auto" w:fill="auto"/>
        </w:rPr>
        <w:t xml:space="preserve"> </w:t>
      </w:r>
      <w:proofErr w:type="spellStart"/>
      <w:r>
        <w:rPr>
          <w:rFonts w:ascii="Times New Roman" w:hAnsi="Times New Roman"/>
          <w:color w:val="000000"/>
          <w:shd w:val="clear" w:color="auto" w:fill="auto"/>
        </w:rPr>
        <w:t>şcolar</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în</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ultimii</w:t>
      </w:r>
      <w:proofErr w:type="spellEnd"/>
      <w:r w:rsidRPr="00DC13B5">
        <w:rPr>
          <w:rFonts w:ascii="Times New Roman" w:hAnsi="Times New Roman"/>
          <w:color w:val="000000"/>
          <w:shd w:val="clear" w:color="auto" w:fill="auto"/>
        </w:rPr>
        <w:t xml:space="preserve"> 3 ani </w:t>
      </w:r>
      <w:proofErr w:type="spellStart"/>
      <w:r w:rsidRPr="00DC13B5">
        <w:rPr>
          <w:rFonts w:ascii="Times New Roman" w:hAnsi="Times New Roman"/>
          <w:color w:val="000000"/>
          <w:shd w:val="clear" w:color="auto" w:fill="auto"/>
        </w:rPr>
        <w:t>şcolari</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este</w:t>
      </w:r>
      <w:proofErr w:type="spellEnd"/>
      <w:r w:rsidRPr="00DC13B5">
        <w:rPr>
          <w:rFonts w:ascii="Times New Roman" w:hAnsi="Times New Roman"/>
          <w:color w:val="000000"/>
          <w:shd w:val="clear" w:color="auto" w:fill="auto"/>
        </w:rPr>
        <w:t xml:space="preserve"> </w:t>
      </w:r>
      <w:proofErr w:type="spellStart"/>
      <w:r w:rsidRPr="00DC13B5">
        <w:rPr>
          <w:rFonts w:ascii="Times New Roman" w:hAnsi="Times New Roman"/>
          <w:color w:val="000000"/>
          <w:shd w:val="clear" w:color="auto" w:fill="auto"/>
        </w:rPr>
        <w:t>următ</w:t>
      </w:r>
      <w:r>
        <w:rPr>
          <w:rFonts w:ascii="Times New Roman" w:hAnsi="Times New Roman"/>
          <w:color w:val="000000"/>
          <w:shd w:val="clear" w:color="auto" w:fill="auto"/>
        </w:rPr>
        <w:t>oarea</w:t>
      </w:r>
      <w:proofErr w:type="spellEnd"/>
      <w:r>
        <w:rPr>
          <w:rFonts w:ascii="Times New Roman" w:hAnsi="Times New Roman"/>
          <w:color w:val="000000"/>
          <w:shd w:val="clear" w:color="auto" w:fill="auto"/>
        </w:rPr>
        <w:t>:</w:t>
      </w:r>
    </w:p>
    <w:tbl>
      <w:tblPr>
        <w:tblpPr w:leftFromText="180" w:rightFromText="180" w:vertAnchor="text" w:horzAnchor="page" w:tblpX="1933" w:tblpY="223"/>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250"/>
        <w:gridCol w:w="1980"/>
        <w:gridCol w:w="1798"/>
      </w:tblGrid>
      <w:tr w:rsidR="00FA6311" w:rsidRPr="00390BD3" w14:paraId="655F120D" w14:textId="77777777" w:rsidTr="001F2959">
        <w:trPr>
          <w:trHeight w:val="350"/>
        </w:trPr>
        <w:tc>
          <w:tcPr>
            <w:tcW w:w="2718" w:type="dxa"/>
            <w:shd w:val="clear" w:color="auto" w:fill="0070C0"/>
            <w:noWrap/>
          </w:tcPr>
          <w:p w14:paraId="245582D5" w14:textId="77777777" w:rsidR="00FA6311" w:rsidRPr="001F2959" w:rsidRDefault="00FA6311" w:rsidP="00FA6311">
            <w:pPr>
              <w:autoSpaceDE w:val="0"/>
              <w:autoSpaceDN w:val="0"/>
              <w:adjustRightInd w:val="0"/>
              <w:spacing w:after="0" w:line="360" w:lineRule="auto"/>
              <w:rPr>
                <w:rFonts w:ascii="Times New Roman" w:hAnsi="Times New Roman"/>
                <w:b/>
                <w:sz w:val="23"/>
                <w:szCs w:val="23"/>
              </w:rPr>
            </w:pPr>
            <w:proofErr w:type="spellStart"/>
            <w:r w:rsidRPr="001F2959">
              <w:rPr>
                <w:rFonts w:ascii="Times New Roman" w:hAnsi="Times New Roman"/>
                <w:b/>
                <w:sz w:val="23"/>
                <w:szCs w:val="23"/>
              </w:rPr>
              <w:t>Clasa</w:t>
            </w:r>
            <w:proofErr w:type="spellEnd"/>
            <w:r w:rsidRPr="001F2959">
              <w:rPr>
                <w:rFonts w:ascii="Times New Roman" w:hAnsi="Times New Roman"/>
                <w:b/>
                <w:sz w:val="23"/>
                <w:szCs w:val="23"/>
              </w:rPr>
              <w:t xml:space="preserve"> </w:t>
            </w:r>
          </w:p>
        </w:tc>
        <w:tc>
          <w:tcPr>
            <w:tcW w:w="2250" w:type="dxa"/>
            <w:shd w:val="clear" w:color="auto" w:fill="0070C0"/>
            <w:noWrap/>
            <w:vAlign w:val="bottom"/>
          </w:tcPr>
          <w:p w14:paraId="7F88D9C0" w14:textId="77777777" w:rsidR="00FA6311" w:rsidRPr="001F2959" w:rsidRDefault="001E3708" w:rsidP="00FA6311">
            <w:pPr>
              <w:spacing w:after="0" w:line="360" w:lineRule="auto"/>
              <w:jc w:val="center"/>
              <w:rPr>
                <w:rFonts w:ascii="Times New Roman" w:hAnsi="Times New Roman"/>
                <w:b/>
                <w:sz w:val="24"/>
                <w:szCs w:val="24"/>
              </w:rPr>
            </w:pPr>
            <w:r>
              <w:rPr>
                <w:rFonts w:ascii="Times New Roman" w:hAnsi="Times New Roman"/>
                <w:b/>
                <w:sz w:val="24"/>
                <w:szCs w:val="24"/>
              </w:rPr>
              <w:t>2018-2019</w:t>
            </w:r>
          </w:p>
        </w:tc>
        <w:tc>
          <w:tcPr>
            <w:tcW w:w="1980" w:type="dxa"/>
            <w:shd w:val="clear" w:color="auto" w:fill="0070C0"/>
            <w:vAlign w:val="bottom"/>
          </w:tcPr>
          <w:p w14:paraId="401699AE" w14:textId="77777777" w:rsidR="00FA6311" w:rsidRPr="001F2959" w:rsidRDefault="001E3708" w:rsidP="00FA6311">
            <w:pPr>
              <w:spacing w:after="0" w:line="360" w:lineRule="auto"/>
              <w:jc w:val="center"/>
              <w:rPr>
                <w:rFonts w:ascii="Times New Roman" w:hAnsi="Times New Roman"/>
                <w:b/>
                <w:sz w:val="24"/>
                <w:szCs w:val="24"/>
              </w:rPr>
            </w:pPr>
            <w:r>
              <w:rPr>
                <w:rFonts w:ascii="Times New Roman" w:hAnsi="Times New Roman"/>
                <w:b/>
                <w:sz w:val="24"/>
                <w:szCs w:val="24"/>
              </w:rPr>
              <w:t>2019-2020</w:t>
            </w:r>
          </w:p>
        </w:tc>
        <w:tc>
          <w:tcPr>
            <w:tcW w:w="1798" w:type="dxa"/>
            <w:shd w:val="clear" w:color="auto" w:fill="0070C0"/>
            <w:vAlign w:val="bottom"/>
          </w:tcPr>
          <w:p w14:paraId="3E1276A9" w14:textId="77777777" w:rsidR="00FA6311" w:rsidRPr="001F2959" w:rsidRDefault="001E3708" w:rsidP="00FA6311">
            <w:pPr>
              <w:spacing w:after="0" w:line="360" w:lineRule="auto"/>
              <w:jc w:val="center"/>
              <w:rPr>
                <w:rFonts w:ascii="Times New Roman" w:hAnsi="Times New Roman"/>
                <w:b/>
                <w:sz w:val="24"/>
                <w:szCs w:val="24"/>
              </w:rPr>
            </w:pPr>
            <w:r>
              <w:rPr>
                <w:rFonts w:ascii="Times New Roman" w:hAnsi="Times New Roman"/>
                <w:b/>
                <w:sz w:val="24"/>
                <w:szCs w:val="24"/>
              </w:rPr>
              <w:t>2020-2021</w:t>
            </w:r>
          </w:p>
        </w:tc>
      </w:tr>
      <w:tr w:rsidR="00D30485" w:rsidRPr="00390BD3" w14:paraId="1DBB340A" w14:textId="77777777" w:rsidTr="00D36C8B">
        <w:trPr>
          <w:trHeight w:val="368"/>
        </w:trPr>
        <w:tc>
          <w:tcPr>
            <w:tcW w:w="2718" w:type="dxa"/>
            <w:shd w:val="clear" w:color="auto" w:fill="auto"/>
            <w:noWrap/>
          </w:tcPr>
          <w:p w14:paraId="0B4462B4" w14:textId="77777777" w:rsidR="00D30485" w:rsidRPr="005C7973" w:rsidRDefault="00D30485" w:rsidP="00DD2FDB">
            <w:pPr>
              <w:autoSpaceDE w:val="0"/>
              <w:autoSpaceDN w:val="0"/>
              <w:adjustRightInd w:val="0"/>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Repetenţi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situaţie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şcolară</w:t>
            </w:r>
            <w:proofErr w:type="spellEnd"/>
            <w:r w:rsidRPr="005C7973">
              <w:rPr>
                <w:rFonts w:ascii="Times New Roman" w:hAnsi="Times New Roman"/>
                <w:color w:val="000000"/>
                <w:sz w:val="24"/>
                <w:szCs w:val="24"/>
              </w:rPr>
              <w:t xml:space="preserve"> </w:t>
            </w:r>
          </w:p>
        </w:tc>
        <w:tc>
          <w:tcPr>
            <w:tcW w:w="2250" w:type="dxa"/>
            <w:shd w:val="clear" w:color="auto" w:fill="auto"/>
            <w:noWrap/>
            <w:vAlign w:val="bottom"/>
          </w:tcPr>
          <w:p w14:paraId="598B4F08" w14:textId="3D65453B" w:rsidR="00D30485" w:rsidRPr="00390BD3"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980" w:type="dxa"/>
          </w:tcPr>
          <w:p w14:paraId="5063D639" w14:textId="4F91B724" w:rsidR="00D30485"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798" w:type="dxa"/>
          </w:tcPr>
          <w:p w14:paraId="211E2D43" w14:textId="10ADC855" w:rsidR="00D30485"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r>
      <w:tr w:rsidR="00D36C8B" w:rsidRPr="00390BD3" w14:paraId="27297E02" w14:textId="77777777" w:rsidTr="00D36C8B">
        <w:trPr>
          <w:trHeight w:val="368"/>
        </w:trPr>
        <w:tc>
          <w:tcPr>
            <w:tcW w:w="2718" w:type="dxa"/>
            <w:shd w:val="clear" w:color="auto" w:fill="FFFF00"/>
            <w:noWrap/>
          </w:tcPr>
          <w:p w14:paraId="31C82F29" w14:textId="77777777" w:rsidR="00D36C8B" w:rsidRPr="005C7973" w:rsidRDefault="00D36C8B" w:rsidP="00DD2FDB">
            <w:pPr>
              <w:autoSpaceDE w:val="0"/>
              <w:autoSpaceDN w:val="0"/>
              <w:adjustRightInd w:val="0"/>
              <w:spacing w:after="0" w:line="360" w:lineRule="auto"/>
              <w:rPr>
                <w:rFonts w:ascii="Times New Roman" w:hAnsi="Times New Roman"/>
                <w:color w:val="000000"/>
                <w:sz w:val="23"/>
                <w:szCs w:val="23"/>
              </w:rPr>
            </w:pPr>
            <w:r>
              <w:rPr>
                <w:rFonts w:ascii="Times New Roman" w:hAnsi="Times New Roman"/>
                <w:color w:val="000000"/>
                <w:sz w:val="23"/>
                <w:szCs w:val="23"/>
              </w:rPr>
              <w:t>PROCENT</w:t>
            </w:r>
          </w:p>
        </w:tc>
        <w:tc>
          <w:tcPr>
            <w:tcW w:w="2250" w:type="dxa"/>
            <w:shd w:val="clear" w:color="auto" w:fill="FFFF00"/>
            <w:noWrap/>
            <w:vAlign w:val="bottom"/>
          </w:tcPr>
          <w:p w14:paraId="67C61554" w14:textId="1C56F8C1" w:rsidR="00D36C8B"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980" w:type="dxa"/>
            <w:shd w:val="clear" w:color="auto" w:fill="FFFF00"/>
          </w:tcPr>
          <w:p w14:paraId="352D24C3" w14:textId="3ACAB217" w:rsidR="00D36C8B"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798" w:type="dxa"/>
            <w:shd w:val="clear" w:color="auto" w:fill="FFFF00"/>
          </w:tcPr>
          <w:p w14:paraId="1FE8203D" w14:textId="58234071" w:rsidR="00D36C8B"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r>
      <w:tr w:rsidR="00D36C8B" w:rsidRPr="00390BD3" w14:paraId="2CE675BD" w14:textId="77777777" w:rsidTr="00D36C8B">
        <w:trPr>
          <w:trHeight w:val="368"/>
        </w:trPr>
        <w:tc>
          <w:tcPr>
            <w:tcW w:w="2718" w:type="dxa"/>
            <w:shd w:val="clear" w:color="auto" w:fill="auto"/>
            <w:noWrap/>
          </w:tcPr>
          <w:p w14:paraId="7DD3CEE4" w14:textId="77777777" w:rsidR="00D36C8B" w:rsidRPr="005C7973" w:rsidRDefault="00D36C8B" w:rsidP="00DD2FDB">
            <w:pPr>
              <w:autoSpaceDE w:val="0"/>
              <w:autoSpaceDN w:val="0"/>
              <w:adjustRightInd w:val="0"/>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Repetenţi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prin</w:t>
            </w:r>
            <w:proofErr w:type="spellEnd"/>
            <w:r>
              <w:rPr>
                <w:rFonts w:ascii="Times New Roman" w:hAnsi="Times New Roman"/>
                <w:color w:val="000000"/>
                <w:sz w:val="24"/>
                <w:szCs w:val="24"/>
              </w:rPr>
              <w:t xml:space="preserve"> abandon</w:t>
            </w:r>
            <w:r w:rsidRPr="005C7973">
              <w:rPr>
                <w:rFonts w:ascii="Times New Roman" w:hAnsi="Times New Roman"/>
                <w:color w:val="000000"/>
                <w:sz w:val="24"/>
                <w:szCs w:val="24"/>
              </w:rPr>
              <w:t xml:space="preserve"> </w:t>
            </w:r>
          </w:p>
        </w:tc>
        <w:tc>
          <w:tcPr>
            <w:tcW w:w="2250" w:type="dxa"/>
            <w:shd w:val="clear" w:color="auto" w:fill="auto"/>
            <w:noWrap/>
            <w:vAlign w:val="bottom"/>
          </w:tcPr>
          <w:p w14:paraId="41B4FB90" w14:textId="77777777" w:rsidR="00D36C8B" w:rsidRDefault="00D36C8B" w:rsidP="00DD2FDB">
            <w:pPr>
              <w:spacing w:after="0" w:line="360" w:lineRule="auto"/>
              <w:jc w:val="center"/>
              <w:rPr>
                <w:rFonts w:ascii="Times New Roman" w:hAnsi="Times New Roman"/>
                <w:color w:val="000000"/>
                <w:sz w:val="24"/>
                <w:szCs w:val="24"/>
              </w:rPr>
            </w:pPr>
          </w:p>
        </w:tc>
        <w:tc>
          <w:tcPr>
            <w:tcW w:w="1980" w:type="dxa"/>
          </w:tcPr>
          <w:p w14:paraId="57238B2B" w14:textId="77777777" w:rsidR="00D36C8B" w:rsidRDefault="00D36C8B" w:rsidP="00DD2FDB">
            <w:pPr>
              <w:spacing w:after="0" w:line="360" w:lineRule="auto"/>
              <w:jc w:val="center"/>
              <w:rPr>
                <w:rFonts w:ascii="Times New Roman" w:hAnsi="Times New Roman"/>
                <w:color w:val="000000"/>
                <w:sz w:val="24"/>
                <w:szCs w:val="24"/>
              </w:rPr>
            </w:pPr>
          </w:p>
        </w:tc>
        <w:tc>
          <w:tcPr>
            <w:tcW w:w="1798" w:type="dxa"/>
          </w:tcPr>
          <w:p w14:paraId="099ED1E2" w14:textId="5B6C2702" w:rsidR="00D36C8B" w:rsidRDefault="004706D4"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r>
      <w:tr w:rsidR="00D36C8B" w:rsidRPr="00390BD3" w14:paraId="7128FD0F" w14:textId="77777777" w:rsidTr="00D36C8B">
        <w:trPr>
          <w:trHeight w:val="368"/>
        </w:trPr>
        <w:tc>
          <w:tcPr>
            <w:tcW w:w="2718" w:type="dxa"/>
            <w:shd w:val="clear" w:color="auto" w:fill="FFFF00"/>
            <w:noWrap/>
          </w:tcPr>
          <w:p w14:paraId="203F94B3" w14:textId="77777777" w:rsidR="00D36C8B" w:rsidRPr="005C7973" w:rsidRDefault="00D36C8B" w:rsidP="00DD2FDB">
            <w:pPr>
              <w:autoSpaceDE w:val="0"/>
              <w:autoSpaceDN w:val="0"/>
              <w:adjustRightInd w:val="0"/>
              <w:spacing w:after="0" w:line="360" w:lineRule="auto"/>
              <w:rPr>
                <w:rFonts w:ascii="Times New Roman" w:hAnsi="Times New Roman"/>
                <w:color w:val="000000"/>
                <w:sz w:val="23"/>
                <w:szCs w:val="23"/>
              </w:rPr>
            </w:pPr>
            <w:r>
              <w:rPr>
                <w:rFonts w:ascii="Times New Roman" w:hAnsi="Times New Roman"/>
                <w:color w:val="000000"/>
                <w:sz w:val="23"/>
                <w:szCs w:val="23"/>
              </w:rPr>
              <w:t>PROCENT</w:t>
            </w:r>
          </w:p>
        </w:tc>
        <w:tc>
          <w:tcPr>
            <w:tcW w:w="2250" w:type="dxa"/>
            <w:shd w:val="clear" w:color="auto" w:fill="FFFF00"/>
            <w:noWrap/>
            <w:vAlign w:val="bottom"/>
          </w:tcPr>
          <w:p w14:paraId="423863FB" w14:textId="77777777" w:rsidR="00D36C8B" w:rsidRDefault="00D36C8B" w:rsidP="00DD2FDB">
            <w:pPr>
              <w:spacing w:after="0" w:line="360" w:lineRule="auto"/>
              <w:jc w:val="center"/>
              <w:rPr>
                <w:rFonts w:ascii="Times New Roman" w:hAnsi="Times New Roman"/>
                <w:color w:val="000000"/>
                <w:sz w:val="24"/>
                <w:szCs w:val="24"/>
              </w:rPr>
            </w:pPr>
          </w:p>
        </w:tc>
        <w:tc>
          <w:tcPr>
            <w:tcW w:w="1980" w:type="dxa"/>
            <w:shd w:val="clear" w:color="auto" w:fill="FFFF00"/>
          </w:tcPr>
          <w:p w14:paraId="08605C91" w14:textId="77777777" w:rsidR="00D36C8B" w:rsidRDefault="00D36C8B" w:rsidP="00DD2FDB">
            <w:pPr>
              <w:spacing w:after="0" w:line="360" w:lineRule="auto"/>
              <w:jc w:val="center"/>
              <w:rPr>
                <w:rFonts w:ascii="Times New Roman" w:hAnsi="Times New Roman"/>
                <w:color w:val="000000"/>
                <w:sz w:val="24"/>
                <w:szCs w:val="24"/>
              </w:rPr>
            </w:pPr>
          </w:p>
        </w:tc>
        <w:tc>
          <w:tcPr>
            <w:tcW w:w="1798" w:type="dxa"/>
            <w:shd w:val="clear" w:color="auto" w:fill="FFFF00"/>
          </w:tcPr>
          <w:p w14:paraId="73CBEBFB" w14:textId="19B6BEF4" w:rsidR="00D36C8B" w:rsidRDefault="00E40B00"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r>
      <w:tr w:rsidR="001B3508" w:rsidRPr="00390BD3" w14:paraId="76D4FB04" w14:textId="77777777" w:rsidTr="00C76037">
        <w:trPr>
          <w:trHeight w:val="368"/>
        </w:trPr>
        <w:tc>
          <w:tcPr>
            <w:tcW w:w="2718" w:type="dxa"/>
            <w:shd w:val="clear" w:color="auto" w:fill="FF9966"/>
            <w:noWrap/>
          </w:tcPr>
          <w:p w14:paraId="4C811279" w14:textId="77777777" w:rsidR="001B3508" w:rsidRPr="00D36C8B" w:rsidRDefault="001B3508" w:rsidP="00DD2FDB">
            <w:pPr>
              <w:autoSpaceDE w:val="0"/>
              <w:autoSpaceDN w:val="0"/>
              <w:adjustRightInd w:val="0"/>
              <w:spacing w:after="0" w:line="360" w:lineRule="auto"/>
              <w:rPr>
                <w:rFonts w:ascii="Times New Roman" w:hAnsi="Times New Roman"/>
                <w:b/>
                <w:color w:val="000000"/>
                <w:sz w:val="23"/>
                <w:szCs w:val="23"/>
              </w:rPr>
            </w:pPr>
            <w:r w:rsidRPr="00D36C8B">
              <w:rPr>
                <w:rFonts w:ascii="Times New Roman" w:hAnsi="Times New Roman"/>
                <w:b/>
                <w:color w:val="000000"/>
                <w:sz w:val="23"/>
                <w:szCs w:val="23"/>
              </w:rPr>
              <w:t xml:space="preserve">Total </w:t>
            </w:r>
            <w:proofErr w:type="spellStart"/>
            <w:r w:rsidRPr="00D36C8B">
              <w:rPr>
                <w:rFonts w:ascii="Times New Roman" w:hAnsi="Times New Roman"/>
                <w:b/>
                <w:color w:val="000000"/>
                <w:sz w:val="23"/>
                <w:szCs w:val="23"/>
              </w:rPr>
              <w:t>procent</w:t>
            </w:r>
            <w:proofErr w:type="spellEnd"/>
            <w:r w:rsidRPr="00D36C8B">
              <w:rPr>
                <w:rFonts w:ascii="Times New Roman" w:hAnsi="Times New Roman"/>
                <w:b/>
                <w:color w:val="000000"/>
                <w:sz w:val="23"/>
                <w:szCs w:val="23"/>
              </w:rPr>
              <w:t xml:space="preserve"> </w:t>
            </w:r>
            <w:proofErr w:type="spellStart"/>
            <w:r w:rsidRPr="00D36C8B">
              <w:rPr>
                <w:rFonts w:ascii="Times New Roman" w:hAnsi="Times New Roman"/>
                <w:b/>
                <w:color w:val="000000"/>
                <w:sz w:val="23"/>
                <w:szCs w:val="23"/>
              </w:rPr>
              <w:t>repetenţie</w:t>
            </w:r>
            <w:proofErr w:type="spellEnd"/>
          </w:p>
        </w:tc>
        <w:tc>
          <w:tcPr>
            <w:tcW w:w="2250" w:type="dxa"/>
            <w:shd w:val="clear" w:color="auto" w:fill="FF9966"/>
            <w:noWrap/>
            <w:vAlign w:val="bottom"/>
          </w:tcPr>
          <w:p w14:paraId="0EAE86B3" w14:textId="297F8AAF" w:rsidR="001B3508" w:rsidRDefault="00E40B00"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980" w:type="dxa"/>
            <w:shd w:val="clear" w:color="auto" w:fill="FF9966"/>
          </w:tcPr>
          <w:p w14:paraId="5872333A" w14:textId="75E73A8D" w:rsidR="001B3508" w:rsidRDefault="00E40B00"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798" w:type="dxa"/>
            <w:shd w:val="clear" w:color="auto" w:fill="FF9966"/>
          </w:tcPr>
          <w:p w14:paraId="30242CBC" w14:textId="15F88C13" w:rsidR="001B3508" w:rsidRDefault="00E40B00" w:rsidP="00DD2FDB">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r>
    </w:tbl>
    <w:p w14:paraId="63AEB6AC" w14:textId="77777777" w:rsidR="00775F0A" w:rsidRDefault="00775F0A" w:rsidP="00DD2FDB">
      <w:pPr>
        <w:pStyle w:val="Bodytext51"/>
        <w:spacing w:after="0" w:line="360" w:lineRule="auto"/>
        <w:jc w:val="both"/>
        <w:rPr>
          <w:rFonts w:ascii="Times New Roman" w:hAnsi="Times New Roman"/>
          <w:lang w:val="ro-RO"/>
        </w:rPr>
      </w:pPr>
    </w:p>
    <w:p w14:paraId="6F273E7C" w14:textId="193410DE" w:rsidR="00DF2B75" w:rsidRDefault="00AD11F2" w:rsidP="00093914">
      <w:pPr>
        <w:pStyle w:val="Bodytext51"/>
        <w:spacing w:after="0" w:line="360" w:lineRule="auto"/>
        <w:jc w:val="both"/>
        <w:rPr>
          <w:rFonts w:ascii="Times New Roman" w:hAnsi="Times New Roman"/>
          <w:lang w:val="ro-RO"/>
        </w:rPr>
      </w:pPr>
      <w:r>
        <w:rPr>
          <w:rFonts w:ascii="Times New Roman" w:hAnsi="Times New Roman"/>
          <w:lang w:val="ro-RO"/>
        </w:rPr>
        <w:tab/>
      </w:r>
    </w:p>
    <w:p w14:paraId="4F951DCC" w14:textId="77777777" w:rsidR="00DF2B75" w:rsidRDefault="00DF2B75" w:rsidP="00FA6311">
      <w:pPr>
        <w:pStyle w:val="Bodytext51"/>
        <w:spacing w:after="0" w:line="360" w:lineRule="auto"/>
        <w:jc w:val="both"/>
        <w:rPr>
          <w:rFonts w:ascii="Times New Roman" w:hAnsi="Times New Roman"/>
          <w:lang w:val="ro-RO"/>
        </w:rPr>
      </w:pPr>
    </w:p>
    <w:p w14:paraId="26A4F39A" w14:textId="1E891E02" w:rsidR="00AD11F2" w:rsidRDefault="00DF2B75" w:rsidP="00DD2FDB">
      <w:pPr>
        <w:pStyle w:val="Bodytext51"/>
        <w:spacing w:after="0" w:line="360" w:lineRule="auto"/>
        <w:ind w:firstLine="720"/>
        <w:jc w:val="both"/>
        <w:rPr>
          <w:rFonts w:ascii="Times New Roman" w:hAnsi="Times New Roman"/>
          <w:lang w:val="ro-RO"/>
        </w:rPr>
      </w:pPr>
      <w:r>
        <w:rPr>
          <w:rFonts w:ascii="Times New Roman" w:hAnsi="Times New Roman"/>
          <w:lang w:val="ro-RO"/>
        </w:rPr>
        <w:lastRenderedPageBreak/>
        <w:t>S</w:t>
      </w:r>
      <w:r w:rsidR="00AD11F2">
        <w:rPr>
          <w:rFonts w:ascii="Times New Roman" w:hAnsi="Times New Roman"/>
          <w:lang w:val="ro-RO"/>
        </w:rPr>
        <w:t xml:space="preserve">e constată că în cei 3 ani numărul elevilor repenţi este aproximativ acelasi, însă remarcăm că în anul şcolar </w:t>
      </w:r>
      <w:r w:rsidR="001E3708">
        <w:rPr>
          <w:rFonts w:ascii="Times New Roman" w:hAnsi="Times New Roman"/>
          <w:lang w:val="ro-RO"/>
        </w:rPr>
        <w:t>2020</w:t>
      </w:r>
      <w:r w:rsidR="00AD11F2">
        <w:rPr>
          <w:rFonts w:ascii="Times New Roman" w:hAnsi="Times New Roman"/>
          <w:lang w:val="ro-RO"/>
        </w:rPr>
        <w:t>-</w:t>
      </w:r>
      <w:r w:rsidR="00427885">
        <w:rPr>
          <w:rFonts w:ascii="Times New Roman" w:hAnsi="Times New Roman"/>
          <w:lang w:val="ro-RO"/>
        </w:rPr>
        <w:t>20</w:t>
      </w:r>
      <w:r w:rsidR="001E3708">
        <w:rPr>
          <w:rFonts w:ascii="Times New Roman" w:hAnsi="Times New Roman"/>
          <w:lang w:val="ro-RO"/>
        </w:rPr>
        <w:t>21</w:t>
      </w:r>
      <w:r w:rsidR="00AD11F2">
        <w:rPr>
          <w:rFonts w:ascii="Times New Roman" w:hAnsi="Times New Roman"/>
          <w:lang w:val="ro-RO"/>
        </w:rPr>
        <w:t xml:space="preserve"> sunt</w:t>
      </w:r>
      <w:r w:rsidR="00AD11F2" w:rsidRPr="00E40B00">
        <w:rPr>
          <w:rFonts w:ascii="Times New Roman" w:hAnsi="Times New Roman"/>
          <w:lang w:val="ro-RO"/>
        </w:rPr>
        <w:t xml:space="preserve"> </w:t>
      </w:r>
      <w:r w:rsidR="00E40B00" w:rsidRPr="00E40B00">
        <w:rPr>
          <w:rFonts w:ascii="Times New Roman" w:hAnsi="Times New Roman"/>
          <w:lang w:val="ro-RO"/>
        </w:rPr>
        <w:t>3</w:t>
      </w:r>
      <w:r w:rsidR="00AD11F2" w:rsidRPr="00E40B00">
        <w:rPr>
          <w:rFonts w:ascii="Times New Roman" w:hAnsi="Times New Roman"/>
          <w:lang w:val="ro-RO"/>
        </w:rPr>
        <w:t xml:space="preserve"> </w:t>
      </w:r>
      <w:r w:rsidR="00AD11F2">
        <w:rPr>
          <w:rFonts w:ascii="Times New Roman" w:hAnsi="Times New Roman"/>
          <w:lang w:val="ro-RO"/>
        </w:rPr>
        <w:t>elevi care nu au frecventat cursurile. În aceste condiţii, este necesar a fi făcute demersuri pentru aducerea acestor elevi la şcoală pentru finalizarea cursurilor obligatorii.</w:t>
      </w:r>
      <w:r w:rsidR="00111015">
        <w:rPr>
          <w:rFonts w:ascii="Times New Roman" w:hAnsi="Times New Roman"/>
          <w:lang w:val="ro-RO"/>
        </w:rPr>
        <w:t xml:space="preserve"> Cu toate acestea, se constată o scădere a procentului privind repeten</w:t>
      </w:r>
      <w:r w:rsidR="001E3708">
        <w:rPr>
          <w:rFonts w:ascii="Times New Roman" w:hAnsi="Times New Roman"/>
          <w:lang w:val="ro-RO"/>
        </w:rPr>
        <w:t>ţia, faţă de anul precedent, 20</w:t>
      </w:r>
      <w:r w:rsidR="00726DED">
        <w:rPr>
          <w:rFonts w:ascii="Times New Roman" w:hAnsi="Times New Roman"/>
          <w:lang w:val="ro-RO"/>
        </w:rPr>
        <w:t>19</w:t>
      </w:r>
      <w:r w:rsidR="00111015">
        <w:rPr>
          <w:rFonts w:ascii="Times New Roman" w:hAnsi="Times New Roman"/>
          <w:lang w:val="ro-RO"/>
        </w:rPr>
        <w:t>-</w:t>
      </w:r>
      <w:r w:rsidR="00427885">
        <w:rPr>
          <w:rFonts w:ascii="Times New Roman" w:hAnsi="Times New Roman"/>
          <w:lang w:val="ro-RO"/>
        </w:rPr>
        <w:t>20</w:t>
      </w:r>
      <w:r w:rsidR="00726DED">
        <w:rPr>
          <w:rFonts w:ascii="Times New Roman" w:hAnsi="Times New Roman"/>
          <w:lang w:val="ro-RO"/>
        </w:rPr>
        <w:t>20</w:t>
      </w:r>
      <w:r w:rsidR="00111015">
        <w:rPr>
          <w:rFonts w:ascii="Times New Roman" w:hAnsi="Times New Roman"/>
          <w:lang w:val="ro-RO"/>
        </w:rPr>
        <w:t>.</w:t>
      </w:r>
    </w:p>
    <w:p w14:paraId="21222247" w14:textId="77777777" w:rsidR="00F377C4" w:rsidRPr="00F377C4" w:rsidRDefault="00F377C4" w:rsidP="00DD2FDB">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F377C4">
        <w:rPr>
          <w:rFonts w:ascii="Times New Roman" w:hAnsi="Times New Roman"/>
          <w:color w:val="000000"/>
          <w:sz w:val="24"/>
          <w:szCs w:val="24"/>
        </w:rPr>
        <w:t>Abandonul</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școlar</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și</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neșcolarizarea</w:t>
      </w:r>
      <w:proofErr w:type="spellEnd"/>
      <w:r w:rsidRPr="00F377C4">
        <w:rPr>
          <w:rFonts w:ascii="Times New Roman" w:hAnsi="Times New Roman"/>
          <w:color w:val="000000"/>
          <w:sz w:val="24"/>
          <w:szCs w:val="24"/>
        </w:rPr>
        <w:t xml:space="preserve"> sunt </w:t>
      </w:r>
      <w:proofErr w:type="spellStart"/>
      <w:r w:rsidRPr="00F377C4">
        <w:rPr>
          <w:rFonts w:ascii="Times New Roman" w:hAnsi="Times New Roman"/>
          <w:color w:val="000000"/>
          <w:sz w:val="24"/>
          <w:szCs w:val="24"/>
        </w:rPr>
        <w:t>fenomene</w:t>
      </w:r>
      <w:proofErr w:type="spellEnd"/>
      <w:r w:rsidRPr="00F377C4">
        <w:rPr>
          <w:rFonts w:ascii="Times New Roman" w:hAnsi="Times New Roman"/>
          <w:color w:val="000000"/>
          <w:sz w:val="24"/>
          <w:szCs w:val="24"/>
        </w:rPr>
        <w:t xml:space="preserve"> care au </w:t>
      </w:r>
      <w:proofErr w:type="spellStart"/>
      <w:r w:rsidRPr="00F377C4">
        <w:rPr>
          <w:rFonts w:ascii="Times New Roman" w:hAnsi="Times New Roman"/>
          <w:color w:val="000000"/>
          <w:sz w:val="24"/>
          <w:szCs w:val="24"/>
        </w:rPr>
        <w:t>apărut</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şi</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în</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unitatea</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noastră</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în</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ultimul</w:t>
      </w:r>
      <w:proofErr w:type="spellEnd"/>
      <w:r w:rsidRPr="00F377C4">
        <w:rPr>
          <w:rFonts w:ascii="Times New Roman" w:hAnsi="Times New Roman"/>
          <w:color w:val="000000"/>
          <w:sz w:val="24"/>
          <w:szCs w:val="24"/>
        </w:rPr>
        <w:t xml:space="preserve"> an </w:t>
      </w:r>
      <w:proofErr w:type="spellStart"/>
      <w:r w:rsidRPr="00F377C4">
        <w:rPr>
          <w:rFonts w:ascii="Times New Roman" w:hAnsi="Times New Roman"/>
          <w:color w:val="000000"/>
          <w:sz w:val="24"/>
          <w:szCs w:val="24"/>
        </w:rPr>
        <w:t>şcolar</w:t>
      </w:r>
      <w:proofErr w:type="spellEnd"/>
      <w:r w:rsidRPr="00F377C4">
        <w:rPr>
          <w:rFonts w:ascii="Times New Roman" w:hAnsi="Times New Roman"/>
          <w:color w:val="000000"/>
          <w:sz w:val="24"/>
          <w:szCs w:val="24"/>
        </w:rPr>
        <w:t xml:space="preserve"> din </w:t>
      </w:r>
      <w:proofErr w:type="spellStart"/>
      <w:r w:rsidRPr="00F377C4">
        <w:rPr>
          <w:rFonts w:ascii="Times New Roman" w:hAnsi="Times New Roman"/>
          <w:color w:val="000000"/>
          <w:sz w:val="24"/>
          <w:szCs w:val="24"/>
        </w:rPr>
        <w:t>cauza</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unor</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factori</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obiectivi</w:t>
      </w:r>
      <w:proofErr w:type="spellEnd"/>
      <w:r w:rsidRPr="00F377C4">
        <w:rPr>
          <w:rFonts w:ascii="Times New Roman" w:hAnsi="Times New Roman"/>
          <w:color w:val="000000"/>
          <w:sz w:val="24"/>
          <w:szCs w:val="24"/>
        </w:rPr>
        <w:t xml:space="preserve">: </w:t>
      </w:r>
    </w:p>
    <w:p w14:paraId="3589D4A3" w14:textId="77777777" w:rsidR="00F377C4" w:rsidRPr="00F377C4" w:rsidRDefault="00F377C4" w:rsidP="00DD2FDB">
      <w:pPr>
        <w:autoSpaceDE w:val="0"/>
        <w:autoSpaceDN w:val="0"/>
        <w:adjustRightInd w:val="0"/>
        <w:spacing w:after="68" w:line="360" w:lineRule="auto"/>
        <w:jc w:val="both"/>
        <w:rPr>
          <w:rFonts w:ascii="Times New Roman" w:hAnsi="Times New Roman"/>
          <w:color w:val="000000"/>
          <w:sz w:val="24"/>
          <w:szCs w:val="24"/>
        </w:rPr>
      </w:pPr>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familii</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dezorganizate</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fără</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venit</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sau</w:t>
      </w:r>
      <w:proofErr w:type="spellEnd"/>
      <w:r w:rsidRPr="00F377C4">
        <w:rPr>
          <w:rFonts w:ascii="Times New Roman" w:hAnsi="Times New Roman"/>
          <w:color w:val="000000"/>
          <w:sz w:val="24"/>
          <w:szCs w:val="24"/>
        </w:rPr>
        <w:t xml:space="preserve"> cu </w:t>
      </w:r>
      <w:proofErr w:type="spellStart"/>
      <w:r w:rsidRPr="00F377C4">
        <w:rPr>
          <w:rFonts w:ascii="Times New Roman" w:hAnsi="Times New Roman"/>
          <w:color w:val="000000"/>
          <w:sz w:val="24"/>
          <w:szCs w:val="24"/>
        </w:rPr>
        <w:t>venituri</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foarte</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mici</w:t>
      </w:r>
      <w:proofErr w:type="spellEnd"/>
      <w:r w:rsidRPr="00F377C4">
        <w:rPr>
          <w:rFonts w:ascii="Times New Roman" w:hAnsi="Times New Roman"/>
          <w:color w:val="000000"/>
          <w:sz w:val="24"/>
          <w:szCs w:val="24"/>
        </w:rPr>
        <w:t xml:space="preserve">; </w:t>
      </w:r>
    </w:p>
    <w:p w14:paraId="03AF38B3" w14:textId="77777777" w:rsidR="00F377C4" w:rsidRPr="00F377C4" w:rsidRDefault="00F377C4" w:rsidP="00DD2FDB">
      <w:pPr>
        <w:autoSpaceDE w:val="0"/>
        <w:autoSpaceDN w:val="0"/>
        <w:adjustRightInd w:val="0"/>
        <w:spacing w:after="68" w:line="360" w:lineRule="auto"/>
        <w:jc w:val="both"/>
        <w:rPr>
          <w:rFonts w:ascii="Times New Roman" w:hAnsi="Times New Roman"/>
          <w:color w:val="000000"/>
          <w:sz w:val="24"/>
          <w:szCs w:val="24"/>
        </w:rPr>
      </w:pPr>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folosirea</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copiilor</w:t>
      </w:r>
      <w:proofErr w:type="spellEnd"/>
      <w:r w:rsidRPr="00F377C4">
        <w:rPr>
          <w:rFonts w:ascii="Times New Roman" w:hAnsi="Times New Roman"/>
          <w:color w:val="000000"/>
          <w:sz w:val="24"/>
          <w:szCs w:val="24"/>
        </w:rPr>
        <w:t xml:space="preserve"> la diverse </w:t>
      </w:r>
      <w:proofErr w:type="spellStart"/>
      <w:r w:rsidRPr="00F377C4">
        <w:rPr>
          <w:rFonts w:ascii="Times New Roman" w:hAnsi="Times New Roman"/>
          <w:color w:val="000000"/>
          <w:sz w:val="24"/>
          <w:szCs w:val="24"/>
        </w:rPr>
        <w:t>munci</w:t>
      </w:r>
      <w:proofErr w:type="spellEnd"/>
      <w:r w:rsidRPr="00F377C4">
        <w:rPr>
          <w:rFonts w:ascii="Times New Roman" w:hAnsi="Times New Roman"/>
          <w:color w:val="000000"/>
          <w:sz w:val="24"/>
          <w:szCs w:val="24"/>
        </w:rPr>
        <w:t xml:space="preserve">; </w:t>
      </w:r>
    </w:p>
    <w:p w14:paraId="741EE971" w14:textId="77777777" w:rsidR="00F377C4" w:rsidRPr="00F377C4" w:rsidRDefault="00F377C4" w:rsidP="00DD2FDB">
      <w:pPr>
        <w:autoSpaceDE w:val="0"/>
        <w:autoSpaceDN w:val="0"/>
        <w:adjustRightInd w:val="0"/>
        <w:spacing w:after="0" w:line="360" w:lineRule="auto"/>
        <w:jc w:val="both"/>
        <w:rPr>
          <w:rFonts w:ascii="Times New Roman" w:hAnsi="Times New Roman"/>
          <w:color w:val="000000"/>
          <w:sz w:val="24"/>
          <w:szCs w:val="24"/>
        </w:rPr>
      </w:pPr>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refuzul</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unor</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părinți</w:t>
      </w:r>
      <w:proofErr w:type="spellEnd"/>
      <w:r w:rsidRPr="00F377C4">
        <w:rPr>
          <w:rFonts w:ascii="Times New Roman" w:hAnsi="Times New Roman"/>
          <w:color w:val="000000"/>
          <w:sz w:val="24"/>
          <w:szCs w:val="24"/>
        </w:rPr>
        <w:t xml:space="preserve"> de a-</w:t>
      </w:r>
      <w:proofErr w:type="spellStart"/>
      <w:r w:rsidRPr="00F377C4">
        <w:rPr>
          <w:rFonts w:ascii="Times New Roman" w:hAnsi="Times New Roman"/>
          <w:color w:val="000000"/>
          <w:sz w:val="24"/>
          <w:szCs w:val="24"/>
        </w:rPr>
        <w:t>și</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școlariza</w:t>
      </w:r>
      <w:proofErr w:type="spellEnd"/>
      <w:r w:rsidRPr="00F377C4">
        <w:rPr>
          <w:rFonts w:ascii="Times New Roman" w:hAnsi="Times New Roman"/>
          <w:color w:val="000000"/>
          <w:sz w:val="24"/>
          <w:szCs w:val="24"/>
        </w:rPr>
        <w:t xml:space="preserve"> </w:t>
      </w:r>
      <w:proofErr w:type="spellStart"/>
      <w:r w:rsidRPr="00F377C4">
        <w:rPr>
          <w:rFonts w:ascii="Times New Roman" w:hAnsi="Times New Roman"/>
          <w:color w:val="000000"/>
          <w:sz w:val="24"/>
          <w:szCs w:val="24"/>
        </w:rPr>
        <w:t>copiii</w:t>
      </w:r>
      <w:proofErr w:type="spellEnd"/>
      <w:r w:rsidRPr="00F377C4">
        <w:rPr>
          <w:rFonts w:ascii="Times New Roman" w:hAnsi="Times New Roman"/>
          <w:color w:val="000000"/>
          <w:sz w:val="24"/>
          <w:szCs w:val="24"/>
        </w:rPr>
        <w:t xml:space="preserve">. </w:t>
      </w:r>
    </w:p>
    <w:p w14:paraId="1494CDA3" w14:textId="77777777" w:rsidR="00F377C4" w:rsidRDefault="00F377C4" w:rsidP="00E40B00">
      <w:pPr>
        <w:pStyle w:val="Bodytext51"/>
        <w:spacing w:after="0" w:line="360" w:lineRule="auto"/>
        <w:jc w:val="both"/>
        <w:rPr>
          <w:rFonts w:ascii="Times New Roman" w:hAnsi="Times New Roman"/>
          <w:lang w:val="ro-RO"/>
        </w:rPr>
      </w:pPr>
    </w:p>
    <w:p w14:paraId="2BA1A48F" w14:textId="77777777" w:rsidR="00CF4634" w:rsidRPr="002E714B" w:rsidRDefault="002E714B" w:rsidP="00DD2FDB">
      <w:pPr>
        <w:pStyle w:val="Bodytext51"/>
        <w:spacing w:after="0" w:line="360" w:lineRule="auto"/>
        <w:ind w:firstLine="720"/>
        <w:jc w:val="both"/>
        <w:rPr>
          <w:rFonts w:ascii="Times New Roman" w:hAnsi="Times New Roman"/>
          <w:color w:val="000000"/>
          <w:sz w:val="23"/>
          <w:szCs w:val="23"/>
          <w:lang w:val="ro-RO"/>
        </w:rPr>
      </w:pPr>
      <w:proofErr w:type="spellStart"/>
      <w:r w:rsidRPr="00775F0A">
        <w:rPr>
          <w:rFonts w:ascii="Times New Roman" w:hAnsi="Times New Roman"/>
        </w:rPr>
        <w:t>Numărul</w:t>
      </w:r>
      <w:proofErr w:type="spellEnd"/>
      <w:r w:rsidRPr="00775F0A">
        <w:rPr>
          <w:rFonts w:ascii="Times New Roman" w:hAnsi="Times New Roman"/>
        </w:rPr>
        <w:t xml:space="preserve"> total de </w:t>
      </w:r>
      <w:proofErr w:type="spellStart"/>
      <w:r w:rsidRPr="00775F0A">
        <w:rPr>
          <w:rFonts w:ascii="Times New Roman" w:hAnsi="Times New Roman"/>
        </w:rPr>
        <w:t>absențe</w:t>
      </w:r>
      <w:proofErr w:type="spellEnd"/>
      <w:r w:rsidRPr="00775F0A">
        <w:rPr>
          <w:rFonts w:ascii="Times New Roman" w:hAnsi="Times New Roman"/>
        </w:rPr>
        <w:t xml:space="preserve"> </w:t>
      </w:r>
      <w:proofErr w:type="spellStart"/>
      <w:r w:rsidRPr="00775F0A">
        <w:rPr>
          <w:rFonts w:ascii="Times New Roman" w:hAnsi="Times New Roman"/>
        </w:rPr>
        <w:t>înregistrate</w:t>
      </w:r>
      <w:proofErr w:type="spellEnd"/>
      <w:r w:rsidRPr="00775F0A">
        <w:rPr>
          <w:rFonts w:ascii="Times New Roman" w:hAnsi="Times New Roman"/>
        </w:rPr>
        <w:t xml:space="preserve"> </w:t>
      </w:r>
      <w:proofErr w:type="spellStart"/>
      <w:r w:rsidRPr="00775F0A">
        <w:rPr>
          <w:rFonts w:ascii="Times New Roman" w:hAnsi="Times New Roman"/>
        </w:rPr>
        <w:t>în</w:t>
      </w:r>
      <w:proofErr w:type="spellEnd"/>
      <w:r w:rsidRPr="00775F0A">
        <w:rPr>
          <w:rFonts w:ascii="Times New Roman" w:hAnsi="Times New Roman"/>
        </w:rPr>
        <w:t xml:space="preserve"> </w:t>
      </w:r>
      <w:proofErr w:type="spellStart"/>
      <w:r w:rsidRPr="00775F0A">
        <w:rPr>
          <w:rFonts w:ascii="Times New Roman" w:hAnsi="Times New Roman"/>
        </w:rPr>
        <w:t>anul</w:t>
      </w:r>
      <w:proofErr w:type="spellEnd"/>
      <w:r w:rsidRPr="00775F0A">
        <w:rPr>
          <w:rFonts w:ascii="Times New Roman" w:hAnsi="Times New Roman"/>
        </w:rPr>
        <w:t xml:space="preserve"> </w:t>
      </w:r>
      <w:proofErr w:type="spellStart"/>
      <w:r w:rsidRPr="00775F0A">
        <w:rPr>
          <w:rFonts w:ascii="Times New Roman" w:hAnsi="Times New Roman"/>
        </w:rPr>
        <w:t>ș</w:t>
      </w:r>
      <w:r>
        <w:rPr>
          <w:rFonts w:ascii="Times New Roman" w:hAnsi="Times New Roman"/>
        </w:rPr>
        <w:t>colar</w:t>
      </w:r>
      <w:proofErr w:type="spellEnd"/>
      <w:r>
        <w:rPr>
          <w:rFonts w:ascii="Times New Roman" w:hAnsi="Times New Roman"/>
        </w:rPr>
        <w:t xml:space="preserve"> </w:t>
      </w:r>
      <w:r w:rsidR="00597CF1">
        <w:rPr>
          <w:rFonts w:ascii="Times New Roman" w:hAnsi="Times New Roman"/>
        </w:rPr>
        <w:t>2020</w:t>
      </w:r>
      <w:r>
        <w:rPr>
          <w:rFonts w:ascii="Times New Roman" w:hAnsi="Times New Roman"/>
        </w:rPr>
        <w:t>-</w:t>
      </w:r>
      <w:r w:rsidR="00427885">
        <w:rPr>
          <w:rFonts w:ascii="Times New Roman" w:hAnsi="Times New Roman"/>
        </w:rPr>
        <w:t>20</w:t>
      </w:r>
      <w:r w:rsidR="00597CF1">
        <w:rPr>
          <w:rFonts w:ascii="Times New Roman" w:hAnsi="Times New Roman"/>
          <w:lang w:val="ro-RO"/>
        </w:rPr>
        <w:t>21</w:t>
      </w:r>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de </w:t>
      </w:r>
      <w:r w:rsidR="004D38A4">
        <w:rPr>
          <w:rFonts w:ascii="Times New Roman" w:hAnsi="Times New Roman"/>
          <w:color w:val="FF0000"/>
          <w:lang w:val="ro-RO"/>
        </w:rPr>
        <w:t>____</w:t>
      </w:r>
      <w:r w:rsidRPr="00775F0A">
        <w:rPr>
          <w:rFonts w:ascii="Times New Roman" w:hAnsi="Times New Roman"/>
        </w:rPr>
        <w:t xml:space="preserve">, din care </w:t>
      </w:r>
      <w:r w:rsidR="004D38A4">
        <w:rPr>
          <w:rFonts w:ascii="Times New Roman" w:hAnsi="Times New Roman"/>
          <w:color w:val="FF0000"/>
          <w:lang w:val="ro-RO"/>
        </w:rPr>
        <w:t>_____</w:t>
      </w:r>
      <w:r w:rsidRPr="00775F0A">
        <w:rPr>
          <w:rFonts w:ascii="Times New Roman" w:hAnsi="Times New Roman"/>
        </w:rPr>
        <w:t xml:space="preserve"> motivate </w:t>
      </w:r>
      <w:proofErr w:type="spellStart"/>
      <w:r w:rsidRPr="00775F0A">
        <w:rPr>
          <w:rFonts w:ascii="Times New Roman" w:hAnsi="Times New Roman"/>
        </w:rPr>
        <w:t>și</w:t>
      </w:r>
      <w:proofErr w:type="spellEnd"/>
      <w:r w:rsidRPr="00775F0A">
        <w:rPr>
          <w:rFonts w:ascii="Times New Roman" w:hAnsi="Times New Roman"/>
        </w:rPr>
        <w:t xml:space="preserve"> </w:t>
      </w:r>
      <w:r w:rsidR="004D38A4">
        <w:rPr>
          <w:rFonts w:ascii="Times New Roman" w:hAnsi="Times New Roman"/>
          <w:color w:val="FF0000"/>
          <w:lang w:val="ro-RO"/>
        </w:rPr>
        <w:t>_____</w:t>
      </w:r>
      <w:r w:rsidRPr="00775F0A">
        <w:rPr>
          <w:rFonts w:ascii="Times New Roman" w:hAnsi="Times New Roman"/>
        </w:rPr>
        <w:t xml:space="preserve"> </w:t>
      </w:r>
      <w:proofErr w:type="spellStart"/>
      <w:r w:rsidRPr="00775F0A">
        <w:rPr>
          <w:rFonts w:ascii="Times New Roman" w:hAnsi="Times New Roman"/>
        </w:rPr>
        <w:t>absențe</w:t>
      </w:r>
      <w:proofErr w:type="spellEnd"/>
      <w:r w:rsidRPr="00775F0A">
        <w:rPr>
          <w:rFonts w:ascii="Times New Roman" w:hAnsi="Times New Roman"/>
        </w:rPr>
        <w:t xml:space="preserve"> </w:t>
      </w:r>
      <w:proofErr w:type="spellStart"/>
      <w:r w:rsidRPr="00775F0A">
        <w:rPr>
          <w:rFonts w:ascii="Times New Roman" w:hAnsi="Times New Roman"/>
        </w:rPr>
        <w:t>nemotiv</w:t>
      </w:r>
      <w:r>
        <w:rPr>
          <w:rFonts w:ascii="Times New Roman" w:hAnsi="Times New Roman"/>
        </w:rPr>
        <w:t>ate</w:t>
      </w:r>
      <w:proofErr w:type="spellEnd"/>
      <w:r>
        <w:rPr>
          <w:rFonts w:ascii="Times New Roman" w:hAnsi="Times New Roman"/>
        </w:rPr>
        <w:t xml:space="preserve">, media </w:t>
      </w:r>
      <w:proofErr w:type="spellStart"/>
      <w:r>
        <w:rPr>
          <w:rFonts w:ascii="Times New Roman" w:hAnsi="Times New Roman"/>
        </w:rPr>
        <w:t>fiind</w:t>
      </w:r>
      <w:proofErr w:type="spellEnd"/>
      <w:r>
        <w:rPr>
          <w:rFonts w:ascii="Times New Roman" w:hAnsi="Times New Roman"/>
        </w:rPr>
        <w:t xml:space="preserve"> </w:t>
      </w:r>
      <w:r w:rsidR="004D38A4">
        <w:rPr>
          <w:rFonts w:ascii="Times New Roman" w:hAnsi="Times New Roman"/>
          <w:color w:val="FF0000"/>
        </w:rPr>
        <w:t>____</w:t>
      </w:r>
      <w:r w:rsidRPr="007F4AA7">
        <w:rPr>
          <w:rFonts w:ascii="Times New Roman" w:hAnsi="Times New Roman"/>
          <w:color w:val="FF0000"/>
        </w:rPr>
        <w:t xml:space="preserve"> </w:t>
      </w:r>
      <w:proofErr w:type="spellStart"/>
      <w:r>
        <w:rPr>
          <w:rFonts w:ascii="Times New Roman" w:hAnsi="Times New Roman"/>
        </w:rPr>
        <w:t>absențe</w:t>
      </w:r>
      <w:proofErr w:type="spellEnd"/>
      <w:r>
        <w:rPr>
          <w:rFonts w:ascii="Times New Roman" w:hAnsi="Times New Roman"/>
        </w:rPr>
        <w:t xml:space="preserve">/elev. </w:t>
      </w:r>
      <w:r w:rsidR="004D38A4">
        <w:rPr>
          <w:rFonts w:ascii="Times New Roman" w:hAnsi="Times New Roman"/>
          <w:color w:val="FF0000"/>
        </w:rPr>
        <w:t>_____</w:t>
      </w:r>
      <w:r w:rsidRPr="00775F0A">
        <w:rPr>
          <w:rFonts w:ascii="Times New Roman" w:hAnsi="Times New Roman"/>
        </w:rPr>
        <w:t xml:space="preserve"> </w:t>
      </w:r>
      <w:proofErr w:type="spellStart"/>
      <w:r w:rsidRPr="00775F0A">
        <w:rPr>
          <w:rFonts w:ascii="Times New Roman" w:hAnsi="Times New Roman"/>
        </w:rPr>
        <w:t>a</w:t>
      </w:r>
      <w:r>
        <w:rPr>
          <w:rFonts w:ascii="Times New Roman" w:hAnsi="Times New Roman"/>
        </w:rPr>
        <w:t>bsențe</w:t>
      </w:r>
      <w:proofErr w:type="spellEnd"/>
      <w:r>
        <w:rPr>
          <w:rFonts w:ascii="Times New Roman" w:hAnsi="Times New Roman"/>
        </w:rPr>
        <w:t xml:space="preserve"> au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înregistrate</w:t>
      </w:r>
      <w:proofErr w:type="spellEnd"/>
      <w:r>
        <w:rPr>
          <w:rFonts w:ascii="Times New Roman" w:hAnsi="Times New Roman"/>
        </w:rPr>
        <w:t xml:space="preserve"> de </w:t>
      </w:r>
      <w:r>
        <w:rPr>
          <w:rFonts w:ascii="Times New Roman" w:hAnsi="Times New Roman"/>
          <w:lang w:val="ro-RO"/>
        </w:rPr>
        <w:t xml:space="preserve">cei </w:t>
      </w:r>
      <w:r w:rsidR="004D38A4">
        <w:rPr>
          <w:rFonts w:ascii="Times New Roman" w:hAnsi="Times New Roman"/>
          <w:lang w:val="ro-RO"/>
        </w:rPr>
        <w:t>____</w:t>
      </w:r>
      <w:r w:rsidRPr="00775F0A">
        <w:rPr>
          <w:rFonts w:ascii="Times New Roman" w:hAnsi="Times New Roman"/>
        </w:rPr>
        <w:t>car</w:t>
      </w:r>
      <w:r>
        <w:rPr>
          <w:rFonts w:ascii="Times New Roman" w:hAnsi="Times New Roman"/>
        </w:rPr>
        <w:t xml:space="preserve">e nu au </w:t>
      </w:r>
      <w:proofErr w:type="spellStart"/>
      <w:r>
        <w:rPr>
          <w:rFonts w:ascii="Times New Roman" w:hAnsi="Times New Roman"/>
        </w:rPr>
        <w:t>frecventat</w:t>
      </w:r>
      <w:proofErr w:type="spellEnd"/>
      <w:r>
        <w:rPr>
          <w:rFonts w:ascii="Times New Roman" w:hAnsi="Times New Roman"/>
        </w:rPr>
        <w:t xml:space="preserve"> </w:t>
      </w:r>
      <w:proofErr w:type="spellStart"/>
      <w:r>
        <w:rPr>
          <w:rFonts w:ascii="Times New Roman" w:hAnsi="Times New Roman"/>
        </w:rPr>
        <w:t>deloc</w:t>
      </w:r>
      <w:proofErr w:type="spellEnd"/>
      <w:r>
        <w:rPr>
          <w:rFonts w:ascii="Times New Roman" w:hAnsi="Times New Roman"/>
        </w:rPr>
        <w:t xml:space="preserve"> </w:t>
      </w:r>
      <w:proofErr w:type="spellStart"/>
      <w:r>
        <w:rPr>
          <w:rFonts w:ascii="Times New Roman" w:hAnsi="Times New Roman"/>
        </w:rPr>
        <w:t>şcoala</w:t>
      </w:r>
      <w:proofErr w:type="spellEnd"/>
      <w:r>
        <w:rPr>
          <w:rFonts w:ascii="Times New Roman" w:hAnsi="Times New Roman"/>
        </w:rPr>
        <w:t xml:space="preserve">. Deci, </w:t>
      </w:r>
      <w:proofErr w:type="spellStart"/>
      <w:r>
        <w:rPr>
          <w:rFonts w:ascii="Times New Roman" w:hAnsi="Times New Roman"/>
        </w:rPr>
        <w:t>elevii</w:t>
      </w:r>
      <w:proofErr w:type="spellEnd"/>
      <w:r>
        <w:rPr>
          <w:rFonts w:ascii="Times New Roman" w:hAnsi="Times New Roman"/>
        </w:rPr>
        <w:t xml:space="preserve"> care au </w:t>
      </w:r>
      <w:proofErr w:type="spellStart"/>
      <w:r>
        <w:rPr>
          <w:rFonts w:ascii="Times New Roman" w:hAnsi="Times New Roman"/>
        </w:rPr>
        <w:t>frecventat</w:t>
      </w:r>
      <w:proofErr w:type="spellEnd"/>
      <w:r>
        <w:rPr>
          <w:rFonts w:ascii="Times New Roman" w:hAnsi="Times New Roman"/>
        </w:rPr>
        <w:t xml:space="preserve"> </w:t>
      </w:r>
      <w:proofErr w:type="spellStart"/>
      <w:r>
        <w:rPr>
          <w:rFonts w:ascii="Times New Roman" w:hAnsi="Times New Roman"/>
        </w:rPr>
        <w:t>cursurile</w:t>
      </w:r>
      <w:proofErr w:type="spellEnd"/>
      <w:r>
        <w:rPr>
          <w:rFonts w:ascii="Times New Roman" w:hAnsi="Times New Roman"/>
        </w:rPr>
        <w:t xml:space="preserve"> au </w:t>
      </w:r>
      <w:proofErr w:type="spellStart"/>
      <w:r>
        <w:rPr>
          <w:rFonts w:ascii="Times New Roman" w:hAnsi="Times New Roman"/>
        </w:rPr>
        <w:t>înregistrat</w:t>
      </w:r>
      <w:proofErr w:type="spellEnd"/>
      <w:r>
        <w:rPr>
          <w:rFonts w:ascii="Times New Roman" w:hAnsi="Times New Roman"/>
        </w:rPr>
        <w:t xml:space="preserve"> </w:t>
      </w:r>
      <w:r w:rsidR="004D38A4">
        <w:rPr>
          <w:rFonts w:ascii="Times New Roman" w:hAnsi="Times New Roman"/>
          <w:color w:val="FF0000"/>
          <w:lang w:val="ro-RO"/>
        </w:rPr>
        <w:t>_____</w:t>
      </w:r>
      <w:r w:rsidRPr="007F4AA7">
        <w:rPr>
          <w:rFonts w:ascii="Times New Roman" w:hAnsi="Times New Roman"/>
          <w:color w:val="FF0000"/>
        </w:rPr>
        <w:t xml:space="preserve"> </w:t>
      </w:r>
      <w:proofErr w:type="spellStart"/>
      <w:r w:rsidRPr="00775F0A">
        <w:rPr>
          <w:rFonts w:ascii="Times New Roman" w:hAnsi="Times New Roman"/>
        </w:rPr>
        <w:t>absențe</w:t>
      </w:r>
      <w:proofErr w:type="spellEnd"/>
      <w:r w:rsidRPr="00775F0A">
        <w:rPr>
          <w:rFonts w:ascii="Times New Roman" w:hAnsi="Times New Roman"/>
        </w:rPr>
        <w:t xml:space="preserve">. </w:t>
      </w:r>
      <w:proofErr w:type="spellStart"/>
      <w:r w:rsidRPr="00775F0A">
        <w:rPr>
          <w:rFonts w:ascii="Times New Roman" w:hAnsi="Times New Roman"/>
        </w:rPr>
        <w:t>Prin</w:t>
      </w:r>
      <w:proofErr w:type="spellEnd"/>
      <w:r w:rsidRPr="00775F0A">
        <w:rPr>
          <w:rFonts w:ascii="Times New Roman" w:hAnsi="Times New Roman"/>
        </w:rPr>
        <w:t xml:space="preserve"> </w:t>
      </w:r>
      <w:proofErr w:type="spellStart"/>
      <w:r w:rsidRPr="00775F0A">
        <w:rPr>
          <w:rFonts w:ascii="Times New Roman" w:hAnsi="Times New Roman"/>
        </w:rPr>
        <w:t>urmare</w:t>
      </w:r>
      <w:proofErr w:type="spellEnd"/>
      <w:r w:rsidRPr="00775F0A">
        <w:rPr>
          <w:rFonts w:ascii="Times New Roman" w:hAnsi="Times New Roman"/>
        </w:rPr>
        <w:t xml:space="preserve"> </w:t>
      </w:r>
      <w:r>
        <w:rPr>
          <w:rFonts w:ascii="Times New Roman" w:hAnsi="Times New Roman"/>
          <w:lang w:val="ro-RO"/>
        </w:rPr>
        <w:t xml:space="preserve">cei </w:t>
      </w:r>
      <w:r w:rsidR="004D38A4">
        <w:rPr>
          <w:rFonts w:ascii="Times New Roman" w:hAnsi="Times New Roman"/>
          <w:color w:val="FF0000"/>
          <w:lang w:val="ro-RO"/>
        </w:rPr>
        <w:t>____</w:t>
      </w:r>
      <w:r w:rsidRPr="00775F0A">
        <w:rPr>
          <w:rFonts w:ascii="Times New Roman" w:hAnsi="Times New Roman"/>
        </w:rPr>
        <w:t xml:space="preserve"> </w:t>
      </w:r>
      <w:proofErr w:type="spellStart"/>
      <w:r w:rsidRPr="00775F0A">
        <w:rPr>
          <w:rFonts w:ascii="Times New Roman" w:hAnsi="Times New Roman"/>
        </w:rPr>
        <w:t>elevi</w:t>
      </w:r>
      <w:proofErr w:type="spellEnd"/>
      <w:r w:rsidRPr="00775F0A">
        <w:rPr>
          <w:rFonts w:ascii="Times New Roman" w:hAnsi="Times New Roman"/>
        </w:rPr>
        <w:t xml:space="preserve"> au </w:t>
      </w:r>
      <w:proofErr w:type="spellStart"/>
      <w:r w:rsidRPr="00775F0A">
        <w:rPr>
          <w:rFonts w:ascii="Times New Roman" w:hAnsi="Times New Roman"/>
        </w:rPr>
        <w:t>înregistrat</w:t>
      </w:r>
      <w:proofErr w:type="spellEnd"/>
      <w:r w:rsidRPr="00775F0A">
        <w:rPr>
          <w:rFonts w:ascii="Times New Roman" w:hAnsi="Times New Roman"/>
        </w:rPr>
        <w:t xml:space="preserve"> </w:t>
      </w:r>
      <w:r w:rsidR="004D38A4">
        <w:rPr>
          <w:rFonts w:ascii="Times New Roman" w:hAnsi="Times New Roman"/>
          <w:color w:val="FF0000"/>
          <w:lang w:val="ro-RO"/>
        </w:rPr>
        <w:t>____</w:t>
      </w:r>
      <w:r w:rsidRPr="007F4AA7">
        <w:rPr>
          <w:rFonts w:ascii="Times New Roman" w:hAnsi="Times New Roman"/>
          <w:color w:val="FF0000"/>
        </w:rPr>
        <w:t xml:space="preserve"> </w:t>
      </w:r>
      <w:proofErr w:type="spellStart"/>
      <w:r w:rsidRPr="00F31735">
        <w:rPr>
          <w:rFonts w:ascii="Times New Roman" w:hAnsi="Times New Roman"/>
          <w:color w:val="000000"/>
          <w:sz w:val="23"/>
          <w:szCs w:val="23"/>
        </w:rPr>
        <w:t>absențe</w:t>
      </w:r>
      <w:proofErr w:type="spellEnd"/>
      <w:r w:rsidRPr="00F31735">
        <w:rPr>
          <w:rFonts w:ascii="Times New Roman" w:hAnsi="Times New Roman"/>
          <w:color w:val="000000"/>
          <w:sz w:val="23"/>
          <w:szCs w:val="23"/>
        </w:rPr>
        <w:t>/elev.</w:t>
      </w:r>
    </w:p>
    <w:p w14:paraId="7332BA38" w14:textId="77777777" w:rsidR="002E714B" w:rsidRDefault="00A45864" w:rsidP="00DD2FDB">
      <w:pPr>
        <w:pStyle w:val="Bodytext51"/>
        <w:spacing w:after="0" w:line="360" w:lineRule="auto"/>
        <w:ind w:firstLine="720"/>
        <w:jc w:val="both"/>
        <w:rPr>
          <w:rFonts w:ascii="Times New Roman" w:hAnsi="Times New Roman"/>
          <w:lang w:val="ro-RO"/>
        </w:rPr>
      </w:pPr>
      <w:r>
        <w:rPr>
          <w:rFonts w:ascii="Times New Roman" w:hAnsi="Times New Roman"/>
          <w:lang w:val="ro-RO"/>
        </w:rPr>
        <w:t>Se constată o scădere constantă a numărului de absenţe realizate de elevi.</w:t>
      </w:r>
    </w:p>
    <w:p w14:paraId="7C1EDFFD" w14:textId="77777777" w:rsidR="00C07D0A" w:rsidRDefault="00C07D0A" w:rsidP="00DD2FDB">
      <w:pPr>
        <w:pStyle w:val="Bodytext51"/>
        <w:spacing w:after="0" w:line="360" w:lineRule="auto"/>
        <w:jc w:val="both"/>
        <w:rPr>
          <w:rFonts w:ascii="Times New Roman" w:hAnsi="Times New Roman"/>
          <w:lang w:val="ro-RO"/>
        </w:rPr>
      </w:pPr>
    </w:p>
    <w:p w14:paraId="4783F19C" w14:textId="77777777" w:rsidR="00C07D0A" w:rsidRPr="0041596F" w:rsidRDefault="00481A7F" w:rsidP="00DD2FDB">
      <w:pPr>
        <w:pStyle w:val="Bodytext51"/>
        <w:spacing w:after="0" w:line="360" w:lineRule="auto"/>
        <w:ind w:left="360"/>
        <w:jc w:val="both"/>
        <w:rPr>
          <w:rFonts w:ascii="Times New Roman" w:hAnsi="Times New Roman"/>
          <w:b/>
          <w:bCs/>
          <w:lang w:val="ro-RO"/>
        </w:rPr>
      </w:pPr>
      <w:r>
        <w:rPr>
          <w:rFonts w:ascii="Times New Roman" w:hAnsi="Times New Roman"/>
          <w:b/>
          <w:bCs/>
          <w:lang w:val="ro-RO"/>
        </w:rPr>
        <w:t>IV</w:t>
      </w:r>
      <w:r w:rsidR="00260455">
        <w:rPr>
          <w:rFonts w:ascii="Times New Roman" w:hAnsi="Times New Roman"/>
          <w:b/>
          <w:bCs/>
          <w:lang w:val="ro-RO"/>
        </w:rPr>
        <w:t>.</w:t>
      </w:r>
      <w:r w:rsidR="00C07D0A" w:rsidRPr="00C07D0A">
        <w:rPr>
          <w:rFonts w:ascii="Times New Roman" w:hAnsi="Times New Roman"/>
          <w:b/>
          <w:bCs/>
        </w:rPr>
        <w:t>3. 2. NOTE LA PURTARE</w:t>
      </w:r>
      <w:r w:rsidR="003A566A">
        <w:rPr>
          <w:rFonts w:ascii="Times New Roman" w:hAnsi="Times New Roman"/>
          <w:b/>
          <w:bCs/>
          <w:lang w:val="ro-RO"/>
        </w:rPr>
        <w:t xml:space="preserve"> </w:t>
      </w:r>
    </w:p>
    <w:tbl>
      <w:tblPr>
        <w:tblW w:w="104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3"/>
        <w:gridCol w:w="1080"/>
        <w:gridCol w:w="1080"/>
        <w:gridCol w:w="900"/>
        <w:gridCol w:w="900"/>
        <w:gridCol w:w="1080"/>
        <w:gridCol w:w="1080"/>
        <w:gridCol w:w="900"/>
        <w:gridCol w:w="787"/>
        <w:gridCol w:w="900"/>
      </w:tblGrid>
      <w:tr w:rsidR="00FA6311" w:rsidRPr="00794E82" w14:paraId="45BEF9F1" w14:textId="77777777" w:rsidTr="00C31C49">
        <w:tc>
          <w:tcPr>
            <w:tcW w:w="1733" w:type="dxa"/>
            <w:vMerge w:val="restart"/>
            <w:shd w:val="clear" w:color="auto" w:fill="0070C0"/>
          </w:tcPr>
          <w:p w14:paraId="2BD8BB86" w14:textId="77777777" w:rsidR="00FA6311" w:rsidRPr="00FB3E9D" w:rsidRDefault="00FA6311" w:rsidP="00FA6311">
            <w:pPr>
              <w:spacing w:after="0" w:line="360" w:lineRule="auto"/>
              <w:rPr>
                <w:rFonts w:ascii="Times New Roman" w:hAnsi="Times New Roman"/>
                <w:b/>
                <w:sz w:val="24"/>
                <w:szCs w:val="24"/>
              </w:rPr>
            </w:pPr>
            <w:proofErr w:type="spellStart"/>
            <w:r w:rsidRPr="00FB3E9D">
              <w:rPr>
                <w:rFonts w:ascii="Times New Roman" w:hAnsi="Times New Roman"/>
                <w:b/>
                <w:sz w:val="24"/>
                <w:szCs w:val="24"/>
              </w:rPr>
              <w:t>Clasa</w:t>
            </w:r>
            <w:proofErr w:type="spellEnd"/>
            <w:r w:rsidRPr="00FB3E9D">
              <w:rPr>
                <w:rFonts w:ascii="Times New Roman" w:hAnsi="Times New Roman"/>
                <w:b/>
                <w:sz w:val="24"/>
                <w:szCs w:val="24"/>
              </w:rPr>
              <w:t xml:space="preserve"> </w:t>
            </w:r>
          </w:p>
        </w:tc>
        <w:tc>
          <w:tcPr>
            <w:tcW w:w="3060" w:type="dxa"/>
            <w:gridSpan w:val="3"/>
            <w:shd w:val="clear" w:color="auto" w:fill="0070C0"/>
            <w:vAlign w:val="bottom"/>
          </w:tcPr>
          <w:p w14:paraId="349ED2F4" w14:textId="77777777" w:rsidR="00FA6311" w:rsidRDefault="00597CF1" w:rsidP="00FA6311">
            <w:pPr>
              <w:spacing w:after="0" w:line="360" w:lineRule="auto"/>
              <w:jc w:val="center"/>
              <w:rPr>
                <w:rFonts w:ascii="Times New Roman" w:hAnsi="Times New Roman"/>
                <w:b/>
                <w:sz w:val="24"/>
                <w:szCs w:val="24"/>
              </w:rPr>
            </w:pPr>
            <w:r>
              <w:rPr>
                <w:rFonts w:ascii="Times New Roman" w:hAnsi="Times New Roman"/>
                <w:b/>
                <w:sz w:val="24"/>
                <w:szCs w:val="24"/>
              </w:rPr>
              <w:t>2018-2019</w:t>
            </w:r>
          </w:p>
          <w:p w14:paraId="4C0FBB39" w14:textId="77777777" w:rsidR="00FA6311" w:rsidRPr="00390BD3" w:rsidRDefault="00FA6311" w:rsidP="00FA6311">
            <w:pPr>
              <w:spacing w:after="0" w:line="360" w:lineRule="auto"/>
              <w:jc w:val="center"/>
              <w:rPr>
                <w:rFonts w:ascii="Times New Roman" w:hAnsi="Times New Roman"/>
                <w:b/>
                <w:sz w:val="24"/>
                <w:szCs w:val="24"/>
              </w:rPr>
            </w:pPr>
          </w:p>
        </w:tc>
        <w:tc>
          <w:tcPr>
            <w:tcW w:w="3060" w:type="dxa"/>
            <w:gridSpan w:val="3"/>
            <w:shd w:val="clear" w:color="auto" w:fill="0070C0"/>
            <w:vAlign w:val="bottom"/>
          </w:tcPr>
          <w:p w14:paraId="128E58B8" w14:textId="77777777" w:rsidR="00FA6311" w:rsidRDefault="00FA6311" w:rsidP="00FA6311">
            <w:pPr>
              <w:spacing w:after="0" w:line="360" w:lineRule="auto"/>
              <w:jc w:val="center"/>
              <w:rPr>
                <w:rFonts w:ascii="Times New Roman" w:hAnsi="Times New Roman"/>
                <w:b/>
                <w:sz w:val="24"/>
                <w:szCs w:val="24"/>
              </w:rPr>
            </w:pPr>
          </w:p>
          <w:p w14:paraId="79EE4A9B" w14:textId="77777777" w:rsidR="00FA6311" w:rsidRDefault="00597CF1" w:rsidP="00FA6311">
            <w:pPr>
              <w:spacing w:after="0" w:line="360" w:lineRule="auto"/>
              <w:jc w:val="center"/>
              <w:rPr>
                <w:rFonts w:ascii="Times New Roman" w:hAnsi="Times New Roman"/>
                <w:b/>
                <w:sz w:val="24"/>
                <w:szCs w:val="24"/>
              </w:rPr>
            </w:pPr>
            <w:r>
              <w:rPr>
                <w:rFonts w:ascii="Times New Roman" w:hAnsi="Times New Roman"/>
                <w:b/>
                <w:sz w:val="24"/>
                <w:szCs w:val="24"/>
              </w:rPr>
              <w:t>2019-2020</w:t>
            </w:r>
          </w:p>
          <w:p w14:paraId="45B10C40" w14:textId="77777777" w:rsidR="00FA6311" w:rsidRPr="00390BD3" w:rsidRDefault="00FA6311" w:rsidP="00FA6311">
            <w:pPr>
              <w:spacing w:after="0" w:line="360" w:lineRule="auto"/>
              <w:jc w:val="center"/>
              <w:rPr>
                <w:rFonts w:ascii="Times New Roman" w:hAnsi="Times New Roman"/>
                <w:b/>
                <w:sz w:val="24"/>
                <w:szCs w:val="24"/>
              </w:rPr>
            </w:pPr>
          </w:p>
        </w:tc>
        <w:tc>
          <w:tcPr>
            <w:tcW w:w="2587" w:type="dxa"/>
            <w:gridSpan w:val="3"/>
            <w:shd w:val="clear" w:color="auto" w:fill="0070C0"/>
            <w:vAlign w:val="bottom"/>
          </w:tcPr>
          <w:p w14:paraId="342FDB7A" w14:textId="77777777" w:rsidR="00FA6311" w:rsidRDefault="00597CF1" w:rsidP="00FA6311">
            <w:pPr>
              <w:spacing w:after="0" w:line="360" w:lineRule="auto"/>
              <w:jc w:val="center"/>
              <w:rPr>
                <w:rFonts w:ascii="Times New Roman" w:hAnsi="Times New Roman"/>
                <w:b/>
                <w:sz w:val="24"/>
                <w:szCs w:val="24"/>
              </w:rPr>
            </w:pPr>
            <w:r>
              <w:rPr>
                <w:rFonts w:ascii="Times New Roman" w:hAnsi="Times New Roman"/>
                <w:b/>
                <w:sz w:val="24"/>
                <w:szCs w:val="24"/>
              </w:rPr>
              <w:t>2020-2021</w:t>
            </w:r>
          </w:p>
          <w:p w14:paraId="2B03A433" w14:textId="77777777" w:rsidR="00FA6311" w:rsidRPr="00390BD3" w:rsidRDefault="00FA6311" w:rsidP="00FA6311">
            <w:pPr>
              <w:spacing w:after="0" w:line="360" w:lineRule="auto"/>
              <w:jc w:val="center"/>
              <w:rPr>
                <w:rFonts w:ascii="Times New Roman" w:hAnsi="Times New Roman"/>
                <w:b/>
                <w:sz w:val="24"/>
                <w:szCs w:val="24"/>
              </w:rPr>
            </w:pPr>
          </w:p>
        </w:tc>
      </w:tr>
      <w:tr w:rsidR="00FB3E9D" w:rsidRPr="00794E82" w14:paraId="4F1D27E9" w14:textId="77777777" w:rsidTr="00C31C49">
        <w:tc>
          <w:tcPr>
            <w:tcW w:w="1733" w:type="dxa"/>
            <w:vMerge/>
          </w:tcPr>
          <w:p w14:paraId="4A875BFB" w14:textId="77777777" w:rsidR="00FB3E9D" w:rsidRPr="00FB3E9D" w:rsidRDefault="00FB3E9D" w:rsidP="00DD2FDB">
            <w:pPr>
              <w:spacing w:after="0" w:line="360" w:lineRule="auto"/>
              <w:rPr>
                <w:rFonts w:ascii="Times New Roman" w:hAnsi="Times New Roman"/>
                <w:sz w:val="24"/>
                <w:szCs w:val="24"/>
              </w:rPr>
            </w:pPr>
          </w:p>
        </w:tc>
        <w:tc>
          <w:tcPr>
            <w:tcW w:w="1080" w:type="dxa"/>
            <w:tcBorders>
              <w:right w:val="single" w:sz="4" w:space="0" w:color="auto"/>
            </w:tcBorders>
          </w:tcPr>
          <w:p w14:paraId="45E08653"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Sub 7 (I)</w:t>
            </w:r>
          </w:p>
        </w:tc>
        <w:tc>
          <w:tcPr>
            <w:tcW w:w="1080" w:type="dxa"/>
            <w:tcBorders>
              <w:left w:val="single" w:sz="4" w:space="0" w:color="auto"/>
              <w:right w:val="single" w:sz="4" w:space="0" w:color="auto"/>
            </w:tcBorders>
          </w:tcPr>
          <w:p w14:paraId="518DE555" w14:textId="77777777" w:rsidR="00FB3E9D" w:rsidRPr="00FB3E9D" w:rsidRDefault="00FB3E9D" w:rsidP="00DD2FDB">
            <w:pPr>
              <w:spacing w:after="0" w:line="360" w:lineRule="auto"/>
              <w:rPr>
                <w:rFonts w:ascii="Times New Roman" w:hAnsi="Times New Roman"/>
                <w:sz w:val="24"/>
                <w:szCs w:val="24"/>
              </w:rPr>
            </w:pPr>
            <w:proofErr w:type="spellStart"/>
            <w:r w:rsidRPr="00FB3E9D">
              <w:rPr>
                <w:rFonts w:ascii="Times New Roman" w:hAnsi="Times New Roman"/>
                <w:sz w:val="24"/>
                <w:szCs w:val="24"/>
              </w:rPr>
              <w:t>Între</w:t>
            </w:r>
            <w:proofErr w:type="spellEnd"/>
            <w:r w:rsidRPr="00FB3E9D">
              <w:rPr>
                <w:rFonts w:ascii="Times New Roman" w:hAnsi="Times New Roman"/>
                <w:sz w:val="24"/>
                <w:szCs w:val="24"/>
              </w:rPr>
              <w:t xml:space="preserve"> 7-9</w:t>
            </w:r>
            <w:r w:rsidR="00BF7748">
              <w:rPr>
                <w:rFonts w:ascii="Times New Roman" w:hAnsi="Times New Roman"/>
                <w:sz w:val="24"/>
                <w:szCs w:val="24"/>
              </w:rPr>
              <w:t xml:space="preserve"> </w:t>
            </w:r>
            <w:r w:rsidRPr="00FB3E9D">
              <w:rPr>
                <w:rFonts w:ascii="Times New Roman" w:hAnsi="Times New Roman"/>
                <w:sz w:val="24"/>
                <w:szCs w:val="24"/>
              </w:rPr>
              <w:t>(</w:t>
            </w:r>
            <w:proofErr w:type="gramStart"/>
            <w:r w:rsidRPr="00FB3E9D">
              <w:rPr>
                <w:rFonts w:ascii="Times New Roman" w:hAnsi="Times New Roman"/>
                <w:sz w:val="24"/>
                <w:szCs w:val="24"/>
              </w:rPr>
              <w:t>S,B</w:t>
            </w:r>
            <w:proofErr w:type="gramEnd"/>
            <w:r w:rsidRPr="00FB3E9D">
              <w:rPr>
                <w:rFonts w:ascii="Times New Roman" w:hAnsi="Times New Roman"/>
                <w:sz w:val="24"/>
                <w:szCs w:val="24"/>
              </w:rPr>
              <w:t>)</w:t>
            </w:r>
          </w:p>
        </w:tc>
        <w:tc>
          <w:tcPr>
            <w:tcW w:w="900" w:type="dxa"/>
            <w:tcBorders>
              <w:left w:val="single" w:sz="4" w:space="0" w:color="auto"/>
            </w:tcBorders>
          </w:tcPr>
          <w:p w14:paraId="4BA3DD26"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10(FB)</w:t>
            </w:r>
          </w:p>
        </w:tc>
        <w:tc>
          <w:tcPr>
            <w:tcW w:w="900" w:type="dxa"/>
            <w:tcBorders>
              <w:right w:val="single" w:sz="4" w:space="0" w:color="auto"/>
            </w:tcBorders>
          </w:tcPr>
          <w:p w14:paraId="6867CA87"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Sub 7 (I)</w:t>
            </w:r>
          </w:p>
        </w:tc>
        <w:tc>
          <w:tcPr>
            <w:tcW w:w="1080" w:type="dxa"/>
            <w:tcBorders>
              <w:left w:val="single" w:sz="4" w:space="0" w:color="auto"/>
              <w:right w:val="single" w:sz="4" w:space="0" w:color="auto"/>
            </w:tcBorders>
          </w:tcPr>
          <w:p w14:paraId="70D18112" w14:textId="77777777" w:rsidR="00FB3E9D" w:rsidRPr="00FB3E9D" w:rsidRDefault="00FB3E9D" w:rsidP="00DD2FDB">
            <w:pPr>
              <w:spacing w:after="0" w:line="360" w:lineRule="auto"/>
              <w:rPr>
                <w:rFonts w:ascii="Times New Roman" w:hAnsi="Times New Roman"/>
                <w:sz w:val="24"/>
                <w:szCs w:val="24"/>
              </w:rPr>
            </w:pPr>
            <w:proofErr w:type="spellStart"/>
            <w:r w:rsidRPr="00FB3E9D">
              <w:rPr>
                <w:rFonts w:ascii="Times New Roman" w:hAnsi="Times New Roman"/>
                <w:sz w:val="24"/>
                <w:szCs w:val="24"/>
              </w:rPr>
              <w:t>Între</w:t>
            </w:r>
            <w:proofErr w:type="spellEnd"/>
            <w:r w:rsidRPr="00FB3E9D">
              <w:rPr>
                <w:rFonts w:ascii="Times New Roman" w:hAnsi="Times New Roman"/>
                <w:sz w:val="24"/>
                <w:szCs w:val="24"/>
              </w:rPr>
              <w:t xml:space="preserve"> 7-9</w:t>
            </w:r>
            <w:r w:rsidR="00BF7748">
              <w:rPr>
                <w:rFonts w:ascii="Times New Roman" w:hAnsi="Times New Roman"/>
                <w:sz w:val="24"/>
                <w:szCs w:val="24"/>
              </w:rPr>
              <w:t xml:space="preserve"> </w:t>
            </w:r>
            <w:r w:rsidRPr="00FB3E9D">
              <w:rPr>
                <w:rFonts w:ascii="Times New Roman" w:hAnsi="Times New Roman"/>
                <w:sz w:val="24"/>
                <w:szCs w:val="24"/>
              </w:rPr>
              <w:t>(</w:t>
            </w:r>
            <w:proofErr w:type="gramStart"/>
            <w:r w:rsidRPr="00FB3E9D">
              <w:rPr>
                <w:rFonts w:ascii="Times New Roman" w:hAnsi="Times New Roman"/>
                <w:sz w:val="24"/>
                <w:szCs w:val="24"/>
              </w:rPr>
              <w:t>S,B</w:t>
            </w:r>
            <w:proofErr w:type="gramEnd"/>
            <w:r w:rsidRPr="00FB3E9D">
              <w:rPr>
                <w:rFonts w:ascii="Times New Roman" w:hAnsi="Times New Roman"/>
                <w:sz w:val="24"/>
                <w:szCs w:val="24"/>
              </w:rPr>
              <w:t>)</w:t>
            </w:r>
          </w:p>
        </w:tc>
        <w:tc>
          <w:tcPr>
            <w:tcW w:w="1080" w:type="dxa"/>
            <w:tcBorders>
              <w:left w:val="single" w:sz="4" w:space="0" w:color="auto"/>
            </w:tcBorders>
          </w:tcPr>
          <w:p w14:paraId="30517C30"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10(FB)</w:t>
            </w:r>
          </w:p>
        </w:tc>
        <w:tc>
          <w:tcPr>
            <w:tcW w:w="900" w:type="dxa"/>
            <w:tcBorders>
              <w:right w:val="single" w:sz="4" w:space="0" w:color="auto"/>
            </w:tcBorders>
          </w:tcPr>
          <w:p w14:paraId="4115FF99"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Sub 7 (I)</w:t>
            </w:r>
          </w:p>
        </w:tc>
        <w:tc>
          <w:tcPr>
            <w:tcW w:w="787" w:type="dxa"/>
            <w:tcBorders>
              <w:left w:val="single" w:sz="4" w:space="0" w:color="auto"/>
              <w:right w:val="single" w:sz="4" w:space="0" w:color="auto"/>
            </w:tcBorders>
          </w:tcPr>
          <w:p w14:paraId="03FB7956" w14:textId="77777777" w:rsidR="00FB3E9D" w:rsidRPr="00FB3E9D" w:rsidRDefault="00FB3E9D" w:rsidP="00DD2FDB">
            <w:pPr>
              <w:spacing w:after="0" w:line="360" w:lineRule="auto"/>
              <w:rPr>
                <w:rFonts w:ascii="Times New Roman" w:hAnsi="Times New Roman"/>
                <w:sz w:val="24"/>
                <w:szCs w:val="24"/>
              </w:rPr>
            </w:pPr>
            <w:proofErr w:type="spellStart"/>
            <w:r w:rsidRPr="00FB3E9D">
              <w:rPr>
                <w:rFonts w:ascii="Times New Roman" w:hAnsi="Times New Roman"/>
                <w:sz w:val="24"/>
                <w:szCs w:val="24"/>
              </w:rPr>
              <w:t>Între</w:t>
            </w:r>
            <w:proofErr w:type="spellEnd"/>
            <w:r w:rsidRPr="00FB3E9D">
              <w:rPr>
                <w:rFonts w:ascii="Times New Roman" w:hAnsi="Times New Roman"/>
                <w:sz w:val="24"/>
                <w:szCs w:val="24"/>
              </w:rPr>
              <w:t xml:space="preserve"> 7-9</w:t>
            </w:r>
            <w:r w:rsidR="00BF7748">
              <w:rPr>
                <w:rFonts w:ascii="Times New Roman" w:hAnsi="Times New Roman"/>
                <w:sz w:val="24"/>
                <w:szCs w:val="24"/>
              </w:rPr>
              <w:t xml:space="preserve"> </w:t>
            </w:r>
            <w:r w:rsidRPr="00FB3E9D">
              <w:rPr>
                <w:rFonts w:ascii="Times New Roman" w:hAnsi="Times New Roman"/>
                <w:sz w:val="24"/>
                <w:szCs w:val="24"/>
              </w:rPr>
              <w:t>(</w:t>
            </w:r>
            <w:proofErr w:type="gramStart"/>
            <w:r w:rsidRPr="00FB3E9D">
              <w:rPr>
                <w:rFonts w:ascii="Times New Roman" w:hAnsi="Times New Roman"/>
                <w:sz w:val="24"/>
                <w:szCs w:val="24"/>
              </w:rPr>
              <w:t>S,B</w:t>
            </w:r>
            <w:proofErr w:type="gramEnd"/>
            <w:r w:rsidRPr="00FB3E9D">
              <w:rPr>
                <w:rFonts w:ascii="Times New Roman" w:hAnsi="Times New Roman"/>
                <w:sz w:val="24"/>
                <w:szCs w:val="24"/>
              </w:rPr>
              <w:t>)</w:t>
            </w:r>
          </w:p>
        </w:tc>
        <w:tc>
          <w:tcPr>
            <w:tcW w:w="900" w:type="dxa"/>
            <w:tcBorders>
              <w:left w:val="single" w:sz="4" w:space="0" w:color="auto"/>
            </w:tcBorders>
          </w:tcPr>
          <w:p w14:paraId="616A892B"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10(FB)</w:t>
            </w:r>
          </w:p>
        </w:tc>
      </w:tr>
      <w:tr w:rsidR="00FB3E9D" w:rsidRPr="00794E82" w14:paraId="46D259B7" w14:textId="77777777" w:rsidTr="00C31C49">
        <w:tc>
          <w:tcPr>
            <w:tcW w:w="1733" w:type="dxa"/>
          </w:tcPr>
          <w:p w14:paraId="2C910810"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I</w:t>
            </w:r>
          </w:p>
        </w:tc>
        <w:tc>
          <w:tcPr>
            <w:tcW w:w="1080" w:type="dxa"/>
            <w:tcBorders>
              <w:right w:val="single" w:sz="4" w:space="0" w:color="auto"/>
            </w:tcBorders>
          </w:tcPr>
          <w:p w14:paraId="52EF0F4D" w14:textId="7777777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382ACD5F" w14:textId="77777777" w:rsidR="00FB3E9D" w:rsidRPr="00FB3E9D" w:rsidRDefault="00FB3E9D" w:rsidP="00DD2FDB">
            <w:pPr>
              <w:spacing w:after="0" w:line="360" w:lineRule="auto"/>
              <w:rPr>
                <w:rFonts w:ascii="Times New Roman" w:hAnsi="Times New Roman"/>
                <w:sz w:val="24"/>
                <w:szCs w:val="24"/>
              </w:rPr>
            </w:pPr>
          </w:p>
        </w:tc>
        <w:tc>
          <w:tcPr>
            <w:tcW w:w="900" w:type="dxa"/>
            <w:tcBorders>
              <w:left w:val="single" w:sz="4" w:space="0" w:color="auto"/>
            </w:tcBorders>
          </w:tcPr>
          <w:p w14:paraId="5D158B87" w14:textId="1F0816C2"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17</w:t>
            </w:r>
          </w:p>
        </w:tc>
        <w:tc>
          <w:tcPr>
            <w:tcW w:w="900" w:type="dxa"/>
            <w:tcBorders>
              <w:right w:val="single" w:sz="4" w:space="0" w:color="auto"/>
            </w:tcBorders>
          </w:tcPr>
          <w:p w14:paraId="1E96A7F7" w14:textId="0FD5973D"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14B6741E" w14:textId="1698312C"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tcBorders>
          </w:tcPr>
          <w:p w14:paraId="36915E05" w14:textId="70C0130A" w:rsidR="00FB3E9D" w:rsidRPr="00FB3E9D" w:rsidRDefault="00C66876" w:rsidP="00DD2FDB">
            <w:pPr>
              <w:spacing w:after="0" w:line="360" w:lineRule="auto"/>
              <w:rPr>
                <w:rFonts w:ascii="Times New Roman" w:hAnsi="Times New Roman"/>
                <w:sz w:val="24"/>
                <w:szCs w:val="24"/>
              </w:rPr>
            </w:pPr>
            <w:r>
              <w:rPr>
                <w:rFonts w:ascii="Times New Roman" w:hAnsi="Times New Roman"/>
                <w:sz w:val="24"/>
                <w:szCs w:val="24"/>
              </w:rPr>
              <w:t>18</w:t>
            </w:r>
          </w:p>
        </w:tc>
        <w:tc>
          <w:tcPr>
            <w:tcW w:w="900" w:type="dxa"/>
            <w:tcBorders>
              <w:right w:val="single" w:sz="4" w:space="0" w:color="auto"/>
            </w:tcBorders>
          </w:tcPr>
          <w:p w14:paraId="01D0A55C" w14:textId="77777777" w:rsidR="00FB3E9D" w:rsidRPr="00FB3E9D" w:rsidRDefault="00FB3E9D" w:rsidP="00DD2FDB">
            <w:pPr>
              <w:tabs>
                <w:tab w:val="left" w:pos="1189"/>
              </w:tabs>
              <w:spacing w:after="0" w:line="360" w:lineRule="auto"/>
              <w:rPr>
                <w:rFonts w:ascii="Times New Roman" w:hAnsi="Times New Roman"/>
                <w:sz w:val="24"/>
                <w:szCs w:val="24"/>
              </w:rPr>
            </w:pPr>
          </w:p>
        </w:tc>
        <w:tc>
          <w:tcPr>
            <w:tcW w:w="787" w:type="dxa"/>
            <w:tcBorders>
              <w:left w:val="single" w:sz="4" w:space="0" w:color="auto"/>
              <w:right w:val="single" w:sz="4" w:space="0" w:color="auto"/>
            </w:tcBorders>
          </w:tcPr>
          <w:p w14:paraId="3C646F19" w14:textId="77777777" w:rsidR="00FB3E9D" w:rsidRPr="00FB3E9D" w:rsidRDefault="00FB3E9D" w:rsidP="00DD2FDB">
            <w:pPr>
              <w:spacing w:after="0" w:line="360" w:lineRule="auto"/>
              <w:rPr>
                <w:rFonts w:ascii="Times New Roman" w:hAnsi="Times New Roman"/>
                <w:sz w:val="24"/>
                <w:szCs w:val="24"/>
              </w:rPr>
            </w:pPr>
          </w:p>
        </w:tc>
        <w:tc>
          <w:tcPr>
            <w:tcW w:w="900" w:type="dxa"/>
            <w:tcBorders>
              <w:left w:val="single" w:sz="4" w:space="0" w:color="auto"/>
            </w:tcBorders>
          </w:tcPr>
          <w:p w14:paraId="7406E028" w14:textId="3A6B6E0C" w:rsidR="00FB3E9D" w:rsidRPr="00FB3E9D" w:rsidRDefault="00A764F6" w:rsidP="00DD2FDB">
            <w:pPr>
              <w:spacing w:after="0" w:line="360" w:lineRule="auto"/>
              <w:rPr>
                <w:rFonts w:ascii="Times New Roman" w:hAnsi="Times New Roman"/>
                <w:sz w:val="24"/>
                <w:szCs w:val="24"/>
              </w:rPr>
            </w:pPr>
            <w:r>
              <w:rPr>
                <w:rFonts w:ascii="Times New Roman" w:hAnsi="Times New Roman"/>
                <w:sz w:val="24"/>
                <w:szCs w:val="24"/>
              </w:rPr>
              <w:t>14</w:t>
            </w:r>
          </w:p>
        </w:tc>
      </w:tr>
      <w:tr w:rsidR="00FB3E9D" w:rsidRPr="00794E82" w14:paraId="2BB9B044" w14:textId="77777777" w:rsidTr="00C31C49">
        <w:tc>
          <w:tcPr>
            <w:tcW w:w="1733" w:type="dxa"/>
          </w:tcPr>
          <w:p w14:paraId="0EC88CA3"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II</w:t>
            </w:r>
          </w:p>
        </w:tc>
        <w:tc>
          <w:tcPr>
            <w:tcW w:w="1080" w:type="dxa"/>
            <w:tcBorders>
              <w:right w:val="single" w:sz="4" w:space="0" w:color="auto"/>
            </w:tcBorders>
          </w:tcPr>
          <w:p w14:paraId="3EC803CF" w14:textId="7777777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1A46F7B0" w14:textId="43990C06"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3</w:t>
            </w:r>
          </w:p>
        </w:tc>
        <w:tc>
          <w:tcPr>
            <w:tcW w:w="900" w:type="dxa"/>
            <w:tcBorders>
              <w:left w:val="single" w:sz="4" w:space="0" w:color="auto"/>
            </w:tcBorders>
          </w:tcPr>
          <w:p w14:paraId="2F98EC76" w14:textId="6FA5B19B"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18</w:t>
            </w:r>
          </w:p>
        </w:tc>
        <w:tc>
          <w:tcPr>
            <w:tcW w:w="900" w:type="dxa"/>
            <w:tcBorders>
              <w:right w:val="single" w:sz="4" w:space="0" w:color="auto"/>
            </w:tcBorders>
          </w:tcPr>
          <w:p w14:paraId="18B43653" w14:textId="1912525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5494BE41" w14:textId="6B39878E"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tcBorders>
          </w:tcPr>
          <w:p w14:paraId="6953B4FA" w14:textId="14BCD88C" w:rsidR="00FB3E9D" w:rsidRPr="00FB3E9D" w:rsidRDefault="00C66876" w:rsidP="00DD2FDB">
            <w:pPr>
              <w:spacing w:after="0" w:line="360" w:lineRule="auto"/>
              <w:rPr>
                <w:rFonts w:ascii="Times New Roman" w:hAnsi="Times New Roman"/>
                <w:sz w:val="24"/>
                <w:szCs w:val="24"/>
              </w:rPr>
            </w:pPr>
            <w:r>
              <w:rPr>
                <w:rFonts w:ascii="Times New Roman" w:hAnsi="Times New Roman"/>
                <w:sz w:val="24"/>
                <w:szCs w:val="24"/>
              </w:rPr>
              <w:t>18</w:t>
            </w:r>
          </w:p>
        </w:tc>
        <w:tc>
          <w:tcPr>
            <w:tcW w:w="900" w:type="dxa"/>
            <w:tcBorders>
              <w:right w:val="single" w:sz="4" w:space="0" w:color="auto"/>
            </w:tcBorders>
          </w:tcPr>
          <w:p w14:paraId="4B52D434" w14:textId="77777777" w:rsidR="00FB3E9D" w:rsidRPr="00FB3E9D" w:rsidRDefault="00FB3E9D" w:rsidP="00DD2FDB">
            <w:pPr>
              <w:spacing w:after="0" w:line="360" w:lineRule="auto"/>
              <w:rPr>
                <w:rFonts w:ascii="Times New Roman" w:hAnsi="Times New Roman"/>
                <w:sz w:val="24"/>
                <w:szCs w:val="24"/>
              </w:rPr>
            </w:pPr>
          </w:p>
        </w:tc>
        <w:tc>
          <w:tcPr>
            <w:tcW w:w="787" w:type="dxa"/>
            <w:tcBorders>
              <w:left w:val="single" w:sz="4" w:space="0" w:color="auto"/>
              <w:right w:val="single" w:sz="4" w:space="0" w:color="auto"/>
            </w:tcBorders>
          </w:tcPr>
          <w:p w14:paraId="43A3B29F" w14:textId="77777777" w:rsidR="00FB3E9D" w:rsidRPr="00FB3E9D" w:rsidRDefault="00FB3E9D" w:rsidP="00DD2FDB">
            <w:pPr>
              <w:spacing w:after="0" w:line="360" w:lineRule="auto"/>
              <w:rPr>
                <w:rFonts w:ascii="Times New Roman" w:hAnsi="Times New Roman"/>
                <w:sz w:val="24"/>
                <w:szCs w:val="24"/>
              </w:rPr>
            </w:pPr>
          </w:p>
        </w:tc>
        <w:tc>
          <w:tcPr>
            <w:tcW w:w="900" w:type="dxa"/>
            <w:tcBorders>
              <w:left w:val="single" w:sz="4" w:space="0" w:color="auto"/>
            </w:tcBorders>
          </w:tcPr>
          <w:p w14:paraId="7A084E88" w14:textId="654F1339" w:rsidR="00FB3E9D" w:rsidRPr="00FB3E9D" w:rsidRDefault="00A764F6" w:rsidP="00DD2FDB">
            <w:pPr>
              <w:spacing w:after="0" w:line="360" w:lineRule="auto"/>
              <w:rPr>
                <w:rFonts w:ascii="Times New Roman" w:hAnsi="Times New Roman"/>
                <w:sz w:val="24"/>
                <w:szCs w:val="24"/>
              </w:rPr>
            </w:pPr>
            <w:r>
              <w:rPr>
                <w:rFonts w:ascii="Times New Roman" w:hAnsi="Times New Roman"/>
                <w:sz w:val="24"/>
                <w:szCs w:val="24"/>
              </w:rPr>
              <w:t>20</w:t>
            </w:r>
          </w:p>
        </w:tc>
      </w:tr>
      <w:tr w:rsidR="00FB3E9D" w:rsidRPr="00794E82" w14:paraId="6B52E8CF" w14:textId="77777777" w:rsidTr="00C31C49">
        <w:tc>
          <w:tcPr>
            <w:tcW w:w="1733" w:type="dxa"/>
          </w:tcPr>
          <w:p w14:paraId="0DABFA19"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III</w:t>
            </w:r>
          </w:p>
        </w:tc>
        <w:tc>
          <w:tcPr>
            <w:tcW w:w="1080" w:type="dxa"/>
            <w:tcBorders>
              <w:right w:val="single" w:sz="4" w:space="0" w:color="auto"/>
            </w:tcBorders>
          </w:tcPr>
          <w:p w14:paraId="19A638F2" w14:textId="7777777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18E367AB" w14:textId="77777777" w:rsidR="00FB3E9D" w:rsidRPr="00FB3E9D" w:rsidRDefault="00FB3E9D" w:rsidP="00DD2FDB">
            <w:pPr>
              <w:spacing w:after="0" w:line="360" w:lineRule="auto"/>
              <w:rPr>
                <w:rFonts w:ascii="Times New Roman" w:hAnsi="Times New Roman"/>
                <w:sz w:val="24"/>
                <w:szCs w:val="24"/>
              </w:rPr>
            </w:pPr>
          </w:p>
        </w:tc>
        <w:tc>
          <w:tcPr>
            <w:tcW w:w="900" w:type="dxa"/>
            <w:tcBorders>
              <w:left w:val="single" w:sz="4" w:space="0" w:color="auto"/>
            </w:tcBorders>
          </w:tcPr>
          <w:p w14:paraId="670CD719" w14:textId="63B8DD9D"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20</w:t>
            </w:r>
          </w:p>
        </w:tc>
        <w:tc>
          <w:tcPr>
            <w:tcW w:w="900" w:type="dxa"/>
            <w:tcBorders>
              <w:right w:val="single" w:sz="4" w:space="0" w:color="auto"/>
            </w:tcBorders>
          </w:tcPr>
          <w:p w14:paraId="72A4BAF6" w14:textId="7777777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34A56A40" w14:textId="2BCC3DCA" w:rsidR="00FB3E9D" w:rsidRPr="00FB3E9D" w:rsidRDefault="00C66876" w:rsidP="00DD2FDB">
            <w:pPr>
              <w:spacing w:after="0" w:line="36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tcBorders>
          </w:tcPr>
          <w:p w14:paraId="48E9EEE5" w14:textId="0DAD9C2E" w:rsidR="00FB3E9D" w:rsidRPr="00FB3E9D" w:rsidRDefault="00C66876" w:rsidP="00DD2FDB">
            <w:pPr>
              <w:spacing w:after="0" w:line="360" w:lineRule="auto"/>
              <w:rPr>
                <w:rFonts w:ascii="Times New Roman" w:hAnsi="Times New Roman"/>
                <w:sz w:val="24"/>
                <w:szCs w:val="24"/>
              </w:rPr>
            </w:pPr>
            <w:r>
              <w:rPr>
                <w:rFonts w:ascii="Times New Roman" w:hAnsi="Times New Roman"/>
                <w:sz w:val="24"/>
                <w:szCs w:val="24"/>
              </w:rPr>
              <w:t>18</w:t>
            </w:r>
          </w:p>
        </w:tc>
        <w:tc>
          <w:tcPr>
            <w:tcW w:w="900" w:type="dxa"/>
            <w:tcBorders>
              <w:right w:val="single" w:sz="4" w:space="0" w:color="auto"/>
            </w:tcBorders>
          </w:tcPr>
          <w:p w14:paraId="517E9245" w14:textId="77777777" w:rsidR="00FB3E9D" w:rsidRPr="00FB3E9D" w:rsidRDefault="00FB3E9D" w:rsidP="00DD2FDB">
            <w:pPr>
              <w:spacing w:after="0" w:line="360" w:lineRule="auto"/>
              <w:rPr>
                <w:rFonts w:ascii="Times New Roman" w:hAnsi="Times New Roman"/>
                <w:sz w:val="24"/>
                <w:szCs w:val="24"/>
              </w:rPr>
            </w:pPr>
          </w:p>
        </w:tc>
        <w:tc>
          <w:tcPr>
            <w:tcW w:w="787" w:type="dxa"/>
            <w:tcBorders>
              <w:left w:val="single" w:sz="4" w:space="0" w:color="auto"/>
              <w:right w:val="single" w:sz="4" w:space="0" w:color="auto"/>
            </w:tcBorders>
          </w:tcPr>
          <w:p w14:paraId="7FBE3B0D" w14:textId="77777777" w:rsidR="00FB3E9D" w:rsidRPr="00FB3E9D" w:rsidRDefault="00FB3E9D" w:rsidP="00DD2FDB">
            <w:pPr>
              <w:spacing w:after="0" w:line="360" w:lineRule="auto"/>
              <w:rPr>
                <w:rFonts w:ascii="Times New Roman" w:hAnsi="Times New Roman"/>
                <w:sz w:val="24"/>
                <w:szCs w:val="24"/>
              </w:rPr>
            </w:pPr>
          </w:p>
        </w:tc>
        <w:tc>
          <w:tcPr>
            <w:tcW w:w="900" w:type="dxa"/>
            <w:tcBorders>
              <w:left w:val="single" w:sz="4" w:space="0" w:color="auto"/>
            </w:tcBorders>
          </w:tcPr>
          <w:p w14:paraId="3FEC67B2" w14:textId="6B0F5F3B" w:rsidR="00FB3E9D" w:rsidRPr="00FB3E9D" w:rsidRDefault="002331C1" w:rsidP="00DD2FDB">
            <w:pPr>
              <w:spacing w:after="0" w:line="360" w:lineRule="auto"/>
              <w:rPr>
                <w:rFonts w:ascii="Times New Roman" w:hAnsi="Times New Roman"/>
                <w:sz w:val="24"/>
                <w:szCs w:val="24"/>
              </w:rPr>
            </w:pPr>
            <w:r>
              <w:rPr>
                <w:rFonts w:ascii="Times New Roman" w:hAnsi="Times New Roman"/>
                <w:sz w:val="24"/>
                <w:szCs w:val="24"/>
              </w:rPr>
              <w:t>16</w:t>
            </w:r>
          </w:p>
        </w:tc>
      </w:tr>
      <w:tr w:rsidR="00FB3E9D" w:rsidRPr="00794E82" w14:paraId="7335244B" w14:textId="77777777" w:rsidTr="00C31C49">
        <w:tc>
          <w:tcPr>
            <w:tcW w:w="1733" w:type="dxa"/>
          </w:tcPr>
          <w:p w14:paraId="66BA4289"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lastRenderedPageBreak/>
              <w:t>IV</w:t>
            </w:r>
          </w:p>
        </w:tc>
        <w:tc>
          <w:tcPr>
            <w:tcW w:w="1080" w:type="dxa"/>
            <w:tcBorders>
              <w:right w:val="single" w:sz="4" w:space="0" w:color="auto"/>
            </w:tcBorders>
          </w:tcPr>
          <w:p w14:paraId="12976CFF" w14:textId="7777777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563D2357" w14:textId="77777777" w:rsidR="00FB3E9D" w:rsidRPr="00FB3E9D" w:rsidRDefault="00FB3E9D" w:rsidP="00DD2FDB">
            <w:pPr>
              <w:spacing w:after="0" w:line="360" w:lineRule="auto"/>
              <w:rPr>
                <w:rFonts w:ascii="Times New Roman" w:hAnsi="Times New Roman"/>
                <w:sz w:val="24"/>
                <w:szCs w:val="24"/>
              </w:rPr>
            </w:pPr>
          </w:p>
        </w:tc>
        <w:tc>
          <w:tcPr>
            <w:tcW w:w="900" w:type="dxa"/>
            <w:tcBorders>
              <w:left w:val="single" w:sz="4" w:space="0" w:color="auto"/>
            </w:tcBorders>
          </w:tcPr>
          <w:p w14:paraId="02819CFF" w14:textId="0A8BCA2D"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20</w:t>
            </w:r>
          </w:p>
        </w:tc>
        <w:tc>
          <w:tcPr>
            <w:tcW w:w="900" w:type="dxa"/>
            <w:tcBorders>
              <w:right w:val="single" w:sz="4" w:space="0" w:color="auto"/>
            </w:tcBorders>
          </w:tcPr>
          <w:p w14:paraId="417094B0" w14:textId="7777777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17050AAB" w14:textId="77777777" w:rsidR="00FB3E9D" w:rsidRPr="00FB3E9D" w:rsidRDefault="00FB3E9D" w:rsidP="00DD2FDB">
            <w:pPr>
              <w:spacing w:after="0" w:line="360" w:lineRule="auto"/>
              <w:rPr>
                <w:rFonts w:ascii="Times New Roman" w:hAnsi="Times New Roman"/>
                <w:sz w:val="24"/>
                <w:szCs w:val="24"/>
              </w:rPr>
            </w:pPr>
          </w:p>
        </w:tc>
        <w:tc>
          <w:tcPr>
            <w:tcW w:w="1080" w:type="dxa"/>
            <w:tcBorders>
              <w:left w:val="single" w:sz="4" w:space="0" w:color="auto"/>
            </w:tcBorders>
          </w:tcPr>
          <w:p w14:paraId="37770DB9" w14:textId="25D38768" w:rsidR="00FB3E9D" w:rsidRPr="00FB3E9D" w:rsidRDefault="00C66876" w:rsidP="00DD2FDB">
            <w:pPr>
              <w:spacing w:after="0" w:line="360" w:lineRule="auto"/>
              <w:rPr>
                <w:rFonts w:ascii="Times New Roman" w:hAnsi="Times New Roman"/>
                <w:sz w:val="24"/>
                <w:szCs w:val="24"/>
              </w:rPr>
            </w:pPr>
            <w:r>
              <w:rPr>
                <w:rFonts w:ascii="Times New Roman" w:hAnsi="Times New Roman"/>
                <w:sz w:val="24"/>
                <w:szCs w:val="24"/>
              </w:rPr>
              <w:t>18</w:t>
            </w:r>
          </w:p>
        </w:tc>
        <w:tc>
          <w:tcPr>
            <w:tcW w:w="900" w:type="dxa"/>
            <w:tcBorders>
              <w:right w:val="single" w:sz="4" w:space="0" w:color="auto"/>
            </w:tcBorders>
          </w:tcPr>
          <w:p w14:paraId="6D56569C" w14:textId="77777777" w:rsidR="00FB3E9D" w:rsidRPr="00FB3E9D" w:rsidRDefault="00FB3E9D" w:rsidP="00DD2FDB">
            <w:pPr>
              <w:spacing w:after="0" w:line="360" w:lineRule="auto"/>
              <w:rPr>
                <w:rFonts w:ascii="Times New Roman" w:hAnsi="Times New Roman"/>
                <w:sz w:val="24"/>
                <w:szCs w:val="24"/>
              </w:rPr>
            </w:pPr>
          </w:p>
        </w:tc>
        <w:tc>
          <w:tcPr>
            <w:tcW w:w="787" w:type="dxa"/>
            <w:tcBorders>
              <w:left w:val="single" w:sz="4" w:space="0" w:color="auto"/>
              <w:right w:val="single" w:sz="4" w:space="0" w:color="auto"/>
            </w:tcBorders>
          </w:tcPr>
          <w:p w14:paraId="244587CC" w14:textId="77777777" w:rsidR="00FB3E9D" w:rsidRPr="00FB3E9D" w:rsidRDefault="00FB3E9D" w:rsidP="00DD2FDB">
            <w:pPr>
              <w:spacing w:after="0" w:line="360" w:lineRule="auto"/>
              <w:rPr>
                <w:rFonts w:ascii="Times New Roman" w:hAnsi="Times New Roman"/>
                <w:sz w:val="24"/>
                <w:szCs w:val="24"/>
              </w:rPr>
            </w:pPr>
          </w:p>
        </w:tc>
        <w:tc>
          <w:tcPr>
            <w:tcW w:w="900" w:type="dxa"/>
            <w:tcBorders>
              <w:left w:val="single" w:sz="4" w:space="0" w:color="auto"/>
            </w:tcBorders>
          </w:tcPr>
          <w:p w14:paraId="1A7770F5" w14:textId="6803AEAC" w:rsidR="00FB3E9D" w:rsidRPr="00FB3E9D" w:rsidRDefault="002331C1" w:rsidP="00DD2FDB">
            <w:pPr>
              <w:spacing w:after="0" w:line="360" w:lineRule="auto"/>
              <w:rPr>
                <w:rFonts w:ascii="Times New Roman" w:hAnsi="Times New Roman"/>
                <w:sz w:val="24"/>
                <w:szCs w:val="24"/>
              </w:rPr>
            </w:pPr>
            <w:r>
              <w:rPr>
                <w:rFonts w:ascii="Times New Roman" w:hAnsi="Times New Roman"/>
                <w:sz w:val="24"/>
                <w:szCs w:val="24"/>
              </w:rPr>
              <w:t>21</w:t>
            </w:r>
          </w:p>
        </w:tc>
      </w:tr>
      <w:tr w:rsidR="0024726B" w:rsidRPr="00794E82" w14:paraId="6B06C6FA" w14:textId="77777777" w:rsidTr="00C31C49">
        <w:tc>
          <w:tcPr>
            <w:tcW w:w="1733" w:type="dxa"/>
            <w:shd w:val="clear" w:color="auto" w:fill="FFFF00"/>
          </w:tcPr>
          <w:p w14:paraId="58BE416A" w14:textId="77777777" w:rsidR="00FB3E9D" w:rsidRPr="00FB3E9D" w:rsidRDefault="00FB3E9D" w:rsidP="00DD2FDB">
            <w:pPr>
              <w:spacing w:after="0" w:line="360" w:lineRule="auto"/>
              <w:rPr>
                <w:rFonts w:ascii="Times New Roman" w:hAnsi="Times New Roman"/>
                <w:sz w:val="24"/>
                <w:szCs w:val="24"/>
              </w:rPr>
            </w:pPr>
            <w:r w:rsidRPr="00FB3E9D">
              <w:rPr>
                <w:rFonts w:ascii="Times New Roman" w:hAnsi="Times New Roman"/>
                <w:sz w:val="24"/>
                <w:szCs w:val="24"/>
              </w:rPr>
              <w:t xml:space="preserve">Total </w:t>
            </w:r>
            <w:proofErr w:type="spellStart"/>
            <w:r w:rsidRPr="00FB3E9D">
              <w:rPr>
                <w:rFonts w:ascii="Times New Roman" w:hAnsi="Times New Roman"/>
                <w:sz w:val="24"/>
                <w:szCs w:val="24"/>
              </w:rPr>
              <w:t>primar</w:t>
            </w:r>
            <w:proofErr w:type="spellEnd"/>
          </w:p>
        </w:tc>
        <w:tc>
          <w:tcPr>
            <w:tcW w:w="1080" w:type="dxa"/>
            <w:tcBorders>
              <w:right w:val="single" w:sz="4" w:space="0" w:color="auto"/>
            </w:tcBorders>
            <w:shd w:val="clear" w:color="auto" w:fill="FFFF00"/>
          </w:tcPr>
          <w:p w14:paraId="15E05634" w14:textId="06E5EBD1"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right w:val="single" w:sz="4" w:space="0" w:color="auto"/>
            </w:tcBorders>
            <w:shd w:val="clear" w:color="auto" w:fill="FFFF00"/>
          </w:tcPr>
          <w:p w14:paraId="5A57C26F" w14:textId="2FD7DA7E"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3</w:t>
            </w:r>
          </w:p>
        </w:tc>
        <w:tc>
          <w:tcPr>
            <w:tcW w:w="900" w:type="dxa"/>
            <w:tcBorders>
              <w:left w:val="single" w:sz="4" w:space="0" w:color="auto"/>
            </w:tcBorders>
            <w:shd w:val="clear" w:color="auto" w:fill="FFFF00"/>
          </w:tcPr>
          <w:p w14:paraId="73CB0958" w14:textId="035218C5" w:rsidR="00FB3E9D" w:rsidRPr="00FB3E9D" w:rsidRDefault="00B5326C" w:rsidP="00DD2FDB">
            <w:pPr>
              <w:spacing w:after="0" w:line="360" w:lineRule="auto"/>
              <w:rPr>
                <w:rFonts w:ascii="Times New Roman" w:hAnsi="Times New Roman"/>
                <w:sz w:val="24"/>
                <w:szCs w:val="24"/>
              </w:rPr>
            </w:pPr>
            <w:r>
              <w:rPr>
                <w:rFonts w:ascii="Times New Roman" w:hAnsi="Times New Roman"/>
                <w:sz w:val="24"/>
                <w:szCs w:val="24"/>
              </w:rPr>
              <w:t>75</w:t>
            </w:r>
          </w:p>
        </w:tc>
        <w:tc>
          <w:tcPr>
            <w:tcW w:w="900" w:type="dxa"/>
            <w:tcBorders>
              <w:right w:val="single" w:sz="4" w:space="0" w:color="auto"/>
            </w:tcBorders>
            <w:shd w:val="clear" w:color="auto" w:fill="FFFF00"/>
          </w:tcPr>
          <w:p w14:paraId="4F3259D2" w14:textId="45E4E7FB" w:rsidR="00FB3E9D" w:rsidRPr="00FB3E9D" w:rsidRDefault="00A764F6" w:rsidP="00DD2FDB">
            <w:pPr>
              <w:spacing w:after="0" w:line="36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right w:val="single" w:sz="4" w:space="0" w:color="auto"/>
            </w:tcBorders>
            <w:shd w:val="clear" w:color="auto" w:fill="FFFF00"/>
          </w:tcPr>
          <w:p w14:paraId="59ACBA02" w14:textId="28AE4965" w:rsidR="00FB3E9D" w:rsidRPr="00FB3E9D" w:rsidRDefault="00C66876" w:rsidP="00DD2FDB">
            <w:pPr>
              <w:spacing w:after="0" w:line="36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tcBorders>
            <w:shd w:val="clear" w:color="auto" w:fill="FFFF00"/>
          </w:tcPr>
          <w:p w14:paraId="5268CE12" w14:textId="40F596FD" w:rsidR="00FB3E9D" w:rsidRPr="00FB3E9D" w:rsidRDefault="00C66876" w:rsidP="00DD2FDB">
            <w:pPr>
              <w:spacing w:after="0" w:line="360" w:lineRule="auto"/>
              <w:rPr>
                <w:rFonts w:ascii="Times New Roman" w:hAnsi="Times New Roman"/>
                <w:sz w:val="24"/>
                <w:szCs w:val="24"/>
              </w:rPr>
            </w:pPr>
            <w:r>
              <w:rPr>
                <w:rFonts w:ascii="Times New Roman" w:hAnsi="Times New Roman"/>
                <w:sz w:val="24"/>
                <w:szCs w:val="24"/>
              </w:rPr>
              <w:t>72</w:t>
            </w:r>
          </w:p>
        </w:tc>
        <w:tc>
          <w:tcPr>
            <w:tcW w:w="900" w:type="dxa"/>
            <w:tcBorders>
              <w:right w:val="single" w:sz="4" w:space="0" w:color="auto"/>
            </w:tcBorders>
            <w:shd w:val="clear" w:color="auto" w:fill="FFFF00"/>
          </w:tcPr>
          <w:p w14:paraId="19B65F3C" w14:textId="24EA917B" w:rsidR="00FB3E9D" w:rsidRPr="00FB3E9D" w:rsidRDefault="00A764F6" w:rsidP="00DD2FDB">
            <w:pPr>
              <w:spacing w:after="0" w:line="360" w:lineRule="auto"/>
              <w:rPr>
                <w:rFonts w:ascii="Times New Roman" w:hAnsi="Times New Roman"/>
                <w:sz w:val="24"/>
                <w:szCs w:val="24"/>
              </w:rPr>
            </w:pPr>
            <w:r>
              <w:rPr>
                <w:rFonts w:ascii="Times New Roman" w:hAnsi="Times New Roman"/>
                <w:sz w:val="24"/>
                <w:szCs w:val="24"/>
              </w:rPr>
              <w:t>0</w:t>
            </w:r>
          </w:p>
        </w:tc>
        <w:tc>
          <w:tcPr>
            <w:tcW w:w="787" w:type="dxa"/>
            <w:tcBorders>
              <w:left w:val="single" w:sz="4" w:space="0" w:color="auto"/>
              <w:right w:val="single" w:sz="4" w:space="0" w:color="auto"/>
            </w:tcBorders>
            <w:shd w:val="clear" w:color="auto" w:fill="FFFF00"/>
          </w:tcPr>
          <w:p w14:paraId="04703A59" w14:textId="692754BC" w:rsidR="00FB3E9D" w:rsidRPr="00FB3E9D" w:rsidRDefault="00A764F6" w:rsidP="00DD2FDB">
            <w:pPr>
              <w:spacing w:after="0" w:line="360" w:lineRule="auto"/>
              <w:rPr>
                <w:rFonts w:ascii="Times New Roman" w:hAnsi="Times New Roman"/>
                <w:sz w:val="24"/>
                <w:szCs w:val="24"/>
              </w:rPr>
            </w:pPr>
            <w:r>
              <w:rPr>
                <w:rFonts w:ascii="Times New Roman" w:hAnsi="Times New Roman"/>
                <w:sz w:val="24"/>
                <w:szCs w:val="24"/>
              </w:rPr>
              <w:t>0</w:t>
            </w:r>
          </w:p>
        </w:tc>
        <w:tc>
          <w:tcPr>
            <w:tcW w:w="900" w:type="dxa"/>
            <w:tcBorders>
              <w:left w:val="single" w:sz="4" w:space="0" w:color="auto"/>
            </w:tcBorders>
            <w:shd w:val="clear" w:color="auto" w:fill="FFFF00"/>
          </w:tcPr>
          <w:p w14:paraId="607B08A0" w14:textId="59B48390" w:rsidR="00FB3E9D" w:rsidRPr="00FB3E9D" w:rsidRDefault="00A764F6" w:rsidP="00DD2FDB">
            <w:pPr>
              <w:spacing w:after="0" w:line="360" w:lineRule="auto"/>
              <w:rPr>
                <w:rFonts w:ascii="Times New Roman" w:hAnsi="Times New Roman"/>
                <w:sz w:val="24"/>
                <w:szCs w:val="24"/>
              </w:rPr>
            </w:pPr>
            <w:r>
              <w:rPr>
                <w:rFonts w:ascii="Times New Roman" w:hAnsi="Times New Roman"/>
                <w:sz w:val="24"/>
                <w:szCs w:val="24"/>
              </w:rPr>
              <w:t>71</w:t>
            </w:r>
          </w:p>
        </w:tc>
      </w:tr>
      <w:tr w:rsidR="00B5326C" w:rsidRPr="00794E82" w14:paraId="36DBE6D5" w14:textId="77777777" w:rsidTr="00C31C49">
        <w:tc>
          <w:tcPr>
            <w:tcW w:w="1733" w:type="dxa"/>
          </w:tcPr>
          <w:p w14:paraId="7E0C5163" w14:textId="77777777" w:rsidR="00B5326C" w:rsidRPr="00FB3E9D" w:rsidRDefault="00B5326C" w:rsidP="00B5326C">
            <w:pPr>
              <w:spacing w:after="0" w:line="360" w:lineRule="auto"/>
              <w:rPr>
                <w:rFonts w:ascii="Times New Roman" w:hAnsi="Times New Roman"/>
                <w:sz w:val="24"/>
                <w:szCs w:val="24"/>
              </w:rPr>
            </w:pPr>
            <w:r w:rsidRPr="00FB3E9D">
              <w:rPr>
                <w:rFonts w:ascii="Times New Roman" w:hAnsi="Times New Roman"/>
                <w:sz w:val="24"/>
                <w:szCs w:val="24"/>
              </w:rPr>
              <w:t>V</w:t>
            </w:r>
          </w:p>
        </w:tc>
        <w:tc>
          <w:tcPr>
            <w:tcW w:w="1080" w:type="dxa"/>
            <w:tcBorders>
              <w:right w:val="single" w:sz="4" w:space="0" w:color="auto"/>
            </w:tcBorders>
          </w:tcPr>
          <w:p w14:paraId="399B4AD0" w14:textId="3706B657"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right w:val="single" w:sz="4" w:space="0" w:color="auto"/>
            </w:tcBorders>
          </w:tcPr>
          <w:p w14:paraId="1591CD2E" w14:textId="324A20A5"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2</w:t>
            </w:r>
          </w:p>
        </w:tc>
        <w:tc>
          <w:tcPr>
            <w:tcW w:w="900" w:type="dxa"/>
            <w:tcBorders>
              <w:left w:val="single" w:sz="4" w:space="0" w:color="auto"/>
            </w:tcBorders>
          </w:tcPr>
          <w:p w14:paraId="1579195B" w14:textId="74B7A863"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17</w:t>
            </w:r>
          </w:p>
        </w:tc>
        <w:tc>
          <w:tcPr>
            <w:tcW w:w="900" w:type="dxa"/>
            <w:tcBorders>
              <w:right w:val="single" w:sz="4" w:space="0" w:color="auto"/>
            </w:tcBorders>
          </w:tcPr>
          <w:p w14:paraId="61CE8203" w14:textId="2D691401" w:rsidR="00B5326C" w:rsidRPr="00FB3E9D" w:rsidRDefault="00B5326C" w:rsidP="00B5326C">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4A5E91A5" w14:textId="4142673B"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tcBorders>
          </w:tcPr>
          <w:p w14:paraId="290637A4" w14:textId="469A7908"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17</w:t>
            </w:r>
          </w:p>
        </w:tc>
        <w:tc>
          <w:tcPr>
            <w:tcW w:w="900" w:type="dxa"/>
            <w:tcBorders>
              <w:right w:val="single" w:sz="4" w:space="0" w:color="auto"/>
            </w:tcBorders>
          </w:tcPr>
          <w:p w14:paraId="6E915A1A" w14:textId="77777777" w:rsidR="00B5326C" w:rsidRPr="00FB3E9D" w:rsidRDefault="00B5326C" w:rsidP="00B5326C">
            <w:pPr>
              <w:spacing w:after="0" w:line="360" w:lineRule="auto"/>
              <w:rPr>
                <w:rFonts w:ascii="Times New Roman" w:hAnsi="Times New Roman"/>
                <w:sz w:val="24"/>
                <w:szCs w:val="24"/>
              </w:rPr>
            </w:pPr>
          </w:p>
        </w:tc>
        <w:tc>
          <w:tcPr>
            <w:tcW w:w="787" w:type="dxa"/>
            <w:tcBorders>
              <w:left w:val="single" w:sz="4" w:space="0" w:color="auto"/>
              <w:right w:val="single" w:sz="4" w:space="0" w:color="auto"/>
            </w:tcBorders>
          </w:tcPr>
          <w:p w14:paraId="593A9B3E" w14:textId="517C7401"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w:t>
            </w:r>
          </w:p>
        </w:tc>
        <w:tc>
          <w:tcPr>
            <w:tcW w:w="900" w:type="dxa"/>
            <w:tcBorders>
              <w:left w:val="single" w:sz="4" w:space="0" w:color="auto"/>
            </w:tcBorders>
          </w:tcPr>
          <w:p w14:paraId="386286D8" w14:textId="475EF716"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17</w:t>
            </w:r>
          </w:p>
        </w:tc>
      </w:tr>
      <w:tr w:rsidR="00B5326C" w:rsidRPr="00794E82" w14:paraId="705945E5" w14:textId="77777777" w:rsidTr="00C31C49">
        <w:tc>
          <w:tcPr>
            <w:tcW w:w="1733" w:type="dxa"/>
          </w:tcPr>
          <w:p w14:paraId="2D335578" w14:textId="77777777" w:rsidR="00B5326C" w:rsidRPr="00FB3E9D" w:rsidRDefault="00B5326C" w:rsidP="00B5326C">
            <w:pPr>
              <w:spacing w:after="0" w:line="360" w:lineRule="auto"/>
              <w:rPr>
                <w:rFonts w:ascii="Times New Roman" w:hAnsi="Times New Roman"/>
                <w:sz w:val="24"/>
                <w:szCs w:val="24"/>
              </w:rPr>
            </w:pPr>
            <w:r w:rsidRPr="00FB3E9D">
              <w:rPr>
                <w:rFonts w:ascii="Times New Roman" w:hAnsi="Times New Roman"/>
                <w:sz w:val="24"/>
                <w:szCs w:val="24"/>
              </w:rPr>
              <w:t>VI</w:t>
            </w:r>
          </w:p>
        </w:tc>
        <w:tc>
          <w:tcPr>
            <w:tcW w:w="1080" w:type="dxa"/>
            <w:tcBorders>
              <w:right w:val="single" w:sz="4" w:space="0" w:color="auto"/>
            </w:tcBorders>
          </w:tcPr>
          <w:p w14:paraId="25629923" w14:textId="178E03C5"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right w:val="single" w:sz="4" w:space="0" w:color="auto"/>
            </w:tcBorders>
          </w:tcPr>
          <w:p w14:paraId="5299A490" w14:textId="60D31F06"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1</w:t>
            </w:r>
          </w:p>
        </w:tc>
        <w:tc>
          <w:tcPr>
            <w:tcW w:w="900" w:type="dxa"/>
            <w:tcBorders>
              <w:left w:val="single" w:sz="4" w:space="0" w:color="auto"/>
            </w:tcBorders>
          </w:tcPr>
          <w:p w14:paraId="6B4B01C6" w14:textId="27F2B798"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13</w:t>
            </w:r>
          </w:p>
        </w:tc>
        <w:tc>
          <w:tcPr>
            <w:tcW w:w="900" w:type="dxa"/>
            <w:tcBorders>
              <w:right w:val="single" w:sz="4" w:space="0" w:color="auto"/>
            </w:tcBorders>
          </w:tcPr>
          <w:p w14:paraId="3790047D" w14:textId="01606F9B" w:rsidR="00B5326C" w:rsidRPr="00FB3E9D" w:rsidRDefault="00B5326C" w:rsidP="00B5326C">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2B08F71E" w14:textId="2F220C16"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tcBorders>
          </w:tcPr>
          <w:p w14:paraId="11FD0D39" w14:textId="5BDFADB4"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16</w:t>
            </w:r>
          </w:p>
        </w:tc>
        <w:tc>
          <w:tcPr>
            <w:tcW w:w="900" w:type="dxa"/>
            <w:tcBorders>
              <w:right w:val="single" w:sz="4" w:space="0" w:color="auto"/>
            </w:tcBorders>
          </w:tcPr>
          <w:p w14:paraId="33F0F696" w14:textId="77777777" w:rsidR="00B5326C" w:rsidRPr="00FB3E9D" w:rsidRDefault="00B5326C" w:rsidP="00B5326C">
            <w:pPr>
              <w:spacing w:after="0" w:line="360" w:lineRule="auto"/>
              <w:rPr>
                <w:rFonts w:ascii="Times New Roman" w:hAnsi="Times New Roman"/>
                <w:sz w:val="24"/>
                <w:szCs w:val="24"/>
              </w:rPr>
            </w:pPr>
          </w:p>
        </w:tc>
        <w:tc>
          <w:tcPr>
            <w:tcW w:w="787" w:type="dxa"/>
            <w:tcBorders>
              <w:left w:val="single" w:sz="4" w:space="0" w:color="auto"/>
              <w:right w:val="single" w:sz="4" w:space="0" w:color="auto"/>
            </w:tcBorders>
          </w:tcPr>
          <w:p w14:paraId="3E3098C8" w14:textId="77777777" w:rsidR="00B5326C" w:rsidRPr="00FB3E9D" w:rsidRDefault="00B5326C" w:rsidP="00B5326C">
            <w:pPr>
              <w:spacing w:after="0" w:line="360" w:lineRule="auto"/>
              <w:rPr>
                <w:rFonts w:ascii="Times New Roman" w:hAnsi="Times New Roman"/>
                <w:sz w:val="24"/>
                <w:szCs w:val="24"/>
              </w:rPr>
            </w:pPr>
          </w:p>
        </w:tc>
        <w:tc>
          <w:tcPr>
            <w:tcW w:w="900" w:type="dxa"/>
            <w:tcBorders>
              <w:left w:val="single" w:sz="4" w:space="0" w:color="auto"/>
            </w:tcBorders>
          </w:tcPr>
          <w:p w14:paraId="696204A6" w14:textId="15F0C9DA"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19</w:t>
            </w:r>
          </w:p>
        </w:tc>
      </w:tr>
      <w:tr w:rsidR="00B5326C" w:rsidRPr="00794E82" w14:paraId="447457A6" w14:textId="77777777" w:rsidTr="00C31C49">
        <w:tc>
          <w:tcPr>
            <w:tcW w:w="1733" w:type="dxa"/>
          </w:tcPr>
          <w:p w14:paraId="2BDB4A1E" w14:textId="77777777" w:rsidR="00B5326C" w:rsidRPr="00FB3E9D" w:rsidRDefault="00B5326C" w:rsidP="00B5326C">
            <w:pPr>
              <w:spacing w:after="0" w:line="360" w:lineRule="auto"/>
              <w:rPr>
                <w:rFonts w:ascii="Times New Roman" w:hAnsi="Times New Roman"/>
                <w:sz w:val="24"/>
                <w:szCs w:val="24"/>
              </w:rPr>
            </w:pPr>
            <w:r w:rsidRPr="00FB3E9D">
              <w:rPr>
                <w:rFonts w:ascii="Times New Roman" w:hAnsi="Times New Roman"/>
                <w:sz w:val="24"/>
                <w:szCs w:val="24"/>
              </w:rPr>
              <w:t>VII</w:t>
            </w:r>
          </w:p>
        </w:tc>
        <w:tc>
          <w:tcPr>
            <w:tcW w:w="1080" w:type="dxa"/>
            <w:tcBorders>
              <w:right w:val="single" w:sz="4" w:space="0" w:color="auto"/>
            </w:tcBorders>
          </w:tcPr>
          <w:p w14:paraId="16B73858" w14:textId="3E336B8B"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right w:val="single" w:sz="4" w:space="0" w:color="auto"/>
            </w:tcBorders>
          </w:tcPr>
          <w:p w14:paraId="0DF93A79" w14:textId="1E5A1527"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1</w:t>
            </w:r>
          </w:p>
        </w:tc>
        <w:tc>
          <w:tcPr>
            <w:tcW w:w="900" w:type="dxa"/>
            <w:tcBorders>
              <w:left w:val="single" w:sz="4" w:space="0" w:color="auto"/>
            </w:tcBorders>
          </w:tcPr>
          <w:p w14:paraId="2D44F7C5" w14:textId="587F1E06"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15</w:t>
            </w:r>
          </w:p>
        </w:tc>
        <w:tc>
          <w:tcPr>
            <w:tcW w:w="900" w:type="dxa"/>
            <w:tcBorders>
              <w:right w:val="single" w:sz="4" w:space="0" w:color="auto"/>
            </w:tcBorders>
          </w:tcPr>
          <w:p w14:paraId="49E202CE" w14:textId="2F17A7BC"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right w:val="single" w:sz="4" w:space="0" w:color="auto"/>
            </w:tcBorders>
          </w:tcPr>
          <w:p w14:paraId="7E926230" w14:textId="398AACDE"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tcBorders>
          </w:tcPr>
          <w:p w14:paraId="50CDC4F8" w14:textId="32EFE496"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12</w:t>
            </w:r>
          </w:p>
        </w:tc>
        <w:tc>
          <w:tcPr>
            <w:tcW w:w="900" w:type="dxa"/>
            <w:tcBorders>
              <w:right w:val="single" w:sz="4" w:space="0" w:color="auto"/>
            </w:tcBorders>
          </w:tcPr>
          <w:p w14:paraId="010A4FEA" w14:textId="77777777" w:rsidR="00B5326C" w:rsidRPr="00FB3E9D" w:rsidRDefault="00B5326C" w:rsidP="00B5326C">
            <w:pPr>
              <w:spacing w:after="0" w:line="360" w:lineRule="auto"/>
              <w:rPr>
                <w:rFonts w:ascii="Times New Roman" w:hAnsi="Times New Roman"/>
                <w:sz w:val="24"/>
                <w:szCs w:val="24"/>
              </w:rPr>
            </w:pPr>
          </w:p>
        </w:tc>
        <w:tc>
          <w:tcPr>
            <w:tcW w:w="787" w:type="dxa"/>
            <w:tcBorders>
              <w:left w:val="single" w:sz="4" w:space="0" w:color="auto"/>
              <w:right w:val="single" w:sz="4" w:space="0" w:color="auto"/>
            </w:tcBorders>
          </w:tcPr>
          <w:p w14:paraId="03A8741E" w14:textId="3AE199C2"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w:t>
            </w:r>
          </w:p>
        </w:tc>
        <w:tc>
          <w:tcPr>
            <w:tcW w:w="900" w:type="dxa"/>
            <w:tcBorders>
              <w:left w:val="single" w:sz="4" w:space="0" w:color="auto"/>
            </w:tcBorders>
          </w:tcPr>
          <w:p w14:paraId="707B4789" w14:textId="1EE57AF8"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19</w:t>
            </w:r>
          </w:p>
        </w:tc>
      </w:tr>
      <w:tr w:rsidR="00B5326C" w:rsidRPr="00794E82" w14:paraId="6B562C4E" w14:textId="77777777" w:rsidTr="00C31C49">
        <w:tc>
          <w:tcPr>
            <w:tcW w:w="1733" w:type="dxa"/>
          </w:tcPr>
          <w:p w14:paraId="3E536614" w14:textId="77777777" w:rsidR="00B5326C" w:rsidRPr="00FB3E9D" w:rsidRDefault="00B5326C" w:rsidP="00B5326C">
            <w:pPr>
              <w:spacing w:after="0" w:line="360" w:lineRule="auto"/>
              <w:rPr>
                <w:rFonts w:ascii="Times New Roman" w:hAnsi="Times New Roman"/>
                <w:sz w:val="24"/>
                <w:szCs w:val="24"/>
              </w:rPr>
            </w:pPr>
            <w:r w:rsidRPr="00FB3E9D">
              <w:rPr>
                <w:rFonts w:ascii="Times New Roman" w:hAnsi="Times New Roman"/>
                <w:sz w:val="24"/>
                <w:szCs w:val="24"/>
              </w:rPr>
              <w:t>VIII</w:t>
            </w:r>
          </w:p>
        </w:tc>
        <w:tc>
          <w:tcPr>
            <w:tcW w:w="1080" w:type="dxa"/>
            <w:tcBorders>
              <w:right w:val="single" w:sz="4" w:space="0" w:color="auto"/>
            </w:tcBorders>
          </w:tcPr>
          <w:p w14:paraId="207FE0E3" w14:textId="55B17834"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right w:val="single" w:sz="4" w:space="0" w:color="auto"/>
            </w:tcBorders>
          </w:tcPr>
          <w:p w14:paraId="64E33336" w14:textId="00EA4932"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3</w:t>
            </w:r>
          </w:p>
        </w:tc>
        <w:tc>
          <w:tcPr>
            <w:tcW w:w="900" w:type="dxa"/>
            <w:tcBorders>
              <w:left w:val="single" w:sz="4" w:space="0" w:color="auto"/>
            </w:tcBorders>
          </w:tcPr>
          <w:p w14:paraId="7B309B25" w14:textId="34C24E7A"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10</w:t>
            </w:r>
          </w:p>
        </w:tc>
        <w:tc>
          <w:tcPr>
            <w:tcW w:w="900" w:type="dxa"/>
            <w:tcBorders>
              <w:right w:val="single" w:sz="4" w:space="0" w:color="auto"/>
            </w:tcBorders>
          </w:tcPr>
          <w:p w14:paraId="12BCD64D" w14:textId="4C3CF35A" w:rsidR="00B5326C" w:rsidRPr="00FB3E9D" w:rsidRDefault="00B5326C" w:rsidP="00B5326C">
            <w:pPr>
              <w:spacing w:after="0" w:line="360" w:lineRule="auto"/>
              <w:rPr>
                <w:rFonts w:ascii="Times New Roman" w:hAnsi="Times New Roman"/>
                <w:sz w:val="24"/>
                <w:szCs w:val="24"/>
              </w:rPr>
            </w:pPr>
          </w:p>
        </w:tc>
        <w:tc>
          <w:tcPr>
            <w:tcW w:w="1080" w:type="dxa"/>
            <w:tcBorders>
              <w:left w:val="single" w:sz="4" w:space="0" w:color="auto"/>
              <w:right w:val="single" w:sz="4" w:space="0" w:color="auto"/>
            </w:tcBorders>
          </w:tcPr>
          <w:p w14:paraId="71760530" w14:textId="38212DBA"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tcBorders>
          </w:tcPr>
          <w:p w14:paraId="57B1EBA3" w14:textId="26DCC0BE"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14</w:t>
            </w:r>
          </w:p>
        </w:tc>
        <w:tc>
          <w:tcPr>
            <w:tcW w:w="900" w:type="dxa"/>
            <w:tcBorders>
              <w:right w:val="single" w:sz="4" w:space="0" w:color="auto"/>
            </w:tcBorders>
          </w:tcPr>
          <w:p w14:paraId="5FA9A6F4" w14:textId="0FAF73F3"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w:t>
            </w:r>
          </w:p>
        </w:tc>
        <w:tc>
          <w:tcPr>
            <w:tcW w:w="787" w:type="dxa"/>
            <w:tcBorders>
              <w:left w:val="single" w:sz="4" w:space="0" w:color="auto"/>
              <w:right w:val="single" w:sz="4" w:space="0" w:color="auto"/>
            </w:tcBorders>
          </w:tcPr>
          <w:p w14:paraId="0A76B736" w14:textId="77777777" w:rsidR="00B5326C" w:rsidRPr="00FB3E9D" w:rsidRDefault="00B5326C" w:rsidP="00B5326C">
            <w:pPr>
              <w:spacing w:after="0" w:line="360" w:lineRule="auto"/>
              <w:rPr>
                <w:rFonts w:ascii="Times New Roman" w:hAnsi="Times New Roman"/>
                <w:sz w:val="24"/>
                <w:szCs w:val="24"/>
              </w:rPr>
            </w:pPr>
          </w:p>
        </w:tc>
        <w:tc>
          <w:tcPr>
            <w:tcW w:w="900" w:type="dxa"/>
            <w:tcBorders>
              <w:left w:val="single" w:sz="4" w:space="0" w:color="auto"/>
            </w:tcBorders>
          </w:tcPr>
          <w:p w14:paraId="075F3A8F" w14:textId="6CC0C8BB"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12</w:t>
            </w:r>
          </w:p>
        </w:tc>
      </w:tr>
      <w:tr w:rsidR="00B5326C" w:rsidRPr="00794E82" w14:paraId="62F76870" w14:textId="77777777" w:rsidTr="00C31C49">
        <w:tc>
          <w:tcPr>
            <w:tcW w:w="1733" w:type="dxa"/>
            <w:shd w:val="clear" w:color="auto" w:fill="FFFF00"/>
          </w:tcPr>
          <w:p w14:paraId="63EE9A8E" w14:textId="77777777" w:rsidR="00B5326C" w:rsidRPr="00FB3E9D" w:rsidRDefault="00B5326C" w:rsidP="00B5326C">
            <w:pPr>
              <w:spacing w:after="0" w:line="360" w:lineRule="auto"/>
              <w:rPr>
                <w:rFonts w:ascii="Times New Roman" w:hAnsi="Times New Roman"/>
                <w:sz w:val="24"/>
                <w:szCs w:val="24"/>
              </w:rPr>
            </w:pPr>
            <w:r w:rsidRPr="00FB3E9D">
              <w:rPr>
                <w:rFonts w:ascii="Times New Roman" w:hAnsi="Times New Roman"/>
                <w:sz w:val="24"/>
                <w:szCs w:val="24"/>
              </w:rPr>
              <w:t xml:space="preserve">Total </w:t>
            </w:r>
            <w:proofErr w:type="spellStart"/>
            <w:r w:rsidRPr="00FB3E9D">
              <w:rPr>
                <w:rFonts w:ascii="Times New Roman" w:hAnsi="Times New Roman"/>
                <w:sz w:val="24"/>
                <w:szCs w:val="24"/>
              </w:rPr>
              <w:t>gimnaziu</w:t>
            </w:r>
            <w:proofErr w:type="spellEnd"/>
          </w:p>
        </w:tc>
        <w:tc>
          <w:tcPr>
            <w:tcW w:w="1080" w:type="dxa"/>
            <w:tcBorders>
              <w:right w:val="single" w:sz="4" w:space="0" w:color="auto"/>
            </w:tcBorders>
            <w:shd w:val="clear" w:color="auto" w:fill="FFFF00"/>
          </w:tcPr>
          <w:p w14:paraId="53AC1AEB" w14:textId="145D5263"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right w:val="single" w:sz="4" w:space="0" w:color="auto"/>
            </w:tcBorders>
            <w:shd w:val="clear" w:color="auto" w:fill="FFFF00"/>
          </w:tcPr>
          <w:p w14:paraId="0C918157" w14:textId="5B2E5E3B"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7</w:t>
            </w:r>
          </w:p>
        </w:tc>
        <w:tc>
          <w:tcPr>
            <w:tcW w:w="900" w:type="dxa"/>
            <w:tcBorders>
              <w:left w:val="single" w:sz="4" w:space="0" w:color="auto"/>
            </w:tcBorders>
            <w:shd w:val="clear" w:color="auto" w:fill="FFFF00"/>
          </w:tcPr>
          <w:p w14:paraId="451BA386" w14:textId="22691E8C" w:rsidR="00B5326C" w:rsidRPr="00FB3E9D" w:rsidRDefault="00B5326C" w:rsidP="00B5326C">
            <w:pPr>
              <w:spacing w:after="0" w:line="360" w:lineRule="auto"/>
              <w:rPr>
                <w:rFonts w:ascii="Times New Roman" w:hAnsi="Times New Roman"/>
                <w:sz w:val="24"/>
                <w:szCs w:val="24"/>
              </w:rPr>
            </w:pPr>
            <w:r>
              <w:rPr>
                <w:rFonts w:ascii="Times New Roman" w:hAnsi="Times New Roman"/>
                <w:sz w:val="24"/>
                <w:szCs w:val="24"/>
              </w:rPr>
              <w:t>55</w:t>
            </w:r>
          </w:p>
        </w:tc>
        <w:tc>
          <w:tcPr>
            <w:tcW w:w="900" w:type="dxa"/>
            <w:tcBorders>
              <w:right w:val="single" w:sz="4" w:space="0" w:color="auto"/>
            </w:tcBorders>
            <w:shd w:val="clear" w:color="auto" w:fill="FFFF00"/>
          </w:tcPr>
          <w:p w14:paraId="505D1901" w14:textId="7DDAFBEE"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right w:val="single" w:sz="4" w:space="0" w:color="auto"/>
            </w:tcBorders>
            <w:shd w:val="clear" w:color="auto" w:fill="FFFF00"/>
          </w:tcPr>
          <w:p w14:paraId="1E952697" w14:textId="54FFE188"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6</w:t>
            </w:r>
          </w:p>
        </w:tc>
        <w:tc>
          <w:tcPr>
            <w:tcW w:w="1080" w:type="dxa"/>
            <w:tcBorders>
              <w:left w:val="single" w:sz="4" w:space="0" w:color="auto"/>
            </w:tcBorders>
            <w:shd w:val="clear" w:color="auto" w:fill="FFFF00"/>
          </w:tcPr>
          <w:p w14:paraId="5AF61F8F" w14:textId="692063DE"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59</w:t>
            </w:r>
          </w:p>
        </w:tc>
        <w:tc>
          <w:tcPr>
            <w:tcW w:w="900" w:type="dxa"/>
            <w:tcBorders>
              <w:right w:val="single" w:sz="4" w:space="0" w:color="auto"/>
            </w:tcBorders>
            <w:shd w:val="clear" w:color="auto" w:fill="FFFF00"/>
          </w:tcPr>
          <w:p w14:paraId="2F258D56" w14:textId="59FC25B6"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w:t>
            </w:r>
          </w:p>
        </w:tc>
        <w:tc>
          <w:tcPr>
            <w:tcW w:w="787" w:type="dxa"/>
            <w:tcBorders>
              <w:left w:val="single" w:sz="4" w:space="0" w:color="auto"/>
              <w:right w:val="single" w:sz="4" w:space="0" w:color="auto"/>
            </w:tcBorders>
            <w:shd w:val="clear" w:color="auto" w:fill="FFFF00"/>
          </w:tcPr>
          <w:p w14:paraId="4EABF4A8" w14:textId="38B384D8"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2</w:t>
            </w:r>
          </w:p>
        </w:tc>
        <w:tc>
          <w:tcPr>
            <w:tcW w:w="900" w:type="dxa"/>
            <w:tcBorders>
              <w:left w:val="single" w:sz="4" w:space="0" w:color="auto"/>
            </w:tcBorders>
            <w:shd w:val="clear" w:color="auto" w:fill="FFFF00"/>
          </w:tcPr>
          <w:p w14:paraId="35D5B7C2" w14:textId="3D6CE75F" w:rsidR="00B5326C" w:rsidRPr="00FB3E9D" w:rsidRDefault="00A764F6" w:rsidP="00B5326C">
            <w:pPr>
              <w:spacing w:after="0" w:line="360" w:lineRule="auto"/>
              <w:rPr>
                <w:rFonts w:ascii="Times New Roman" w:hAnsi="Times New Roman"/>
                <w:sz w:val="24"/>
                <w:szCs w:val="24"/>
              </w:rPr>
            </w:pPr>
            <w:r>
              <w:rPr>
                <w:rFonts w:ascii="Times New Roman" w:hAnsi="Times New Roman"/>
                <w:sz w:val="24"/>
                <w:szCs w:val="24"/>
              </w:rPr>
              <w:t>67</w:t>
            </w:r>
          </w:p>
        </w:tc>
      </w:tr>
      <w:tr w:rsidR="00B5326C" w:rsidRPr="00794E82" w14:paraId="40C038D1" w14:textId="77777777" w:rsidTr="00C31C49">
        <w:tc>
          <w:tcPr>
            <w:tcW w:w="1733" w:type="dxa"/>
            <w:shd w:val="clear" w:color="auto" w:fill="FF9966"/>
          </w:tcPr>
          <w:p w14:paraId="486E7E28" w14:textId="77777777" w:rsidR="00B5326C" w:rsidRPr="00FB3E9D" w:rsidRDefault="00B5326C" w:rsidP="00B5326C">
            <w:pPr>
              <w:spacing w:after="0" w:line="360" w:lineRule="auto"/>
              <w:rPr>
                <w:rFonts w:ascii="Times New Roman" w:hAnsi="Times New Roman"/>
                <w:sz w:val="24"/>
                <w:szCs w:val="24"/>
              </w:rPr>
            </w:pPr>
            <w:r w:rsidRPr="00FB3E9D">
              <w:rPr>
                <w:rFonts w:ascii="Times New Roman" w:hAnsi="Times New Roman"/>
                <w:sz w:val="24"/>
                <w:szCs w:val="24"/>
              </w:rPr>
              <w:t xml:space="preserve">Total </w:t>
            </w:r>
            <w:proofErr w:type="spellStart"/>
            <w:r w:rsidRPr="00FB3E9D">
              <w:rPr>
                <w:rFonts w:ascii="Times New Roman" w:hAnsi="Times New Roman"/>
                <w:sz w:val="24"/>
                <w:szCs w:val="24"/>
              </w:rPr>
              <w:t>şcoală</w:t>
            </w:r>
            <w:proofErr w:type="spellEnd"/>
          </w:p>
        </w:tc>
        <w:tc>
          <w:tcPr>
            <w:tcW w:w="1080" w:type="dxa"/>
            <w:tcBorders>
              <w:right w:val="single" w:sz="4" w:space="0" w:color="auto"/>
            </w:tcBorders>
            <w:shd w:val="clear" w:color="auto" w:fill="FF9966"/>
          </w:tcPr>
          <w:p w14:paraId="51EAACD5" w14:textId="77777777" w:rsidR="00B5326C" w:rsidRPr="00160709" w:rsidRDefault="00B5326C" w:rsidP="00B5326C">
            <w:pPr>
              <w:spacing w:after="0" w:line="360" w:lineRule="auto"/>
              <w:rPr>
                <w:rFonts w:ascii="Times New Roman" w:hAnsi="Times New Roman"/>
                <w:b/>
                <w:sz w:val="24"/>
                <w:szCs w:val="24"/>
              </w:rPr>
            </w:pPr>
          </w:p>
        </w:tc>
        <w:tc>
          <w:tcPr>
            <w:tcW w:w="1080" w:type="dxa"/>
            <w:tcBorders>
              <w:left w:val="single" w:sz="4" w:space="0" w:color="auto"/>
              <w:right w:val="single" w:sz="4" w:space="0" w:color="auto"/>
            </w:tcBorders>
            <w:shd w:val="clear" w:color="auto" w:fill="FF9966"/>
          </w:tcPr>
          <w:p w14:paraId="32F53B3A" w14:textId="2F3F6689"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10</w:t>
            </w:r>
          </w:p>
        </w:tc>
        <w:tc>
          <w:tcPr>
            <w:tcW w:w="900" w:type="dxa"/>
            <w:tcBorders>
              <w:left w:val="single" w:sz="4" w:space="0" w:color="auto"/>
            </w:tcBorders>
            <w:shd w:val="clear" w:color="auto" w:fill="FF9966"/>
          </w:tcPr>
          <w:p w14:paraId="04EDDD5E" w14:textId="24272041" w:rsidR="00B5326C" w:rsidRPr="00FB3E9D" w:rsidRDefault="00C66876" w:rsidP="00B5326C">
            <w:pPr>
              <w:spacing w:after="0" w:line="360" w:lineRule="auto"/>
              <w:rPr>
                <w:rFonts w:ascii="Times New Roman" w:hAnsi="Times New Roman"/>
                <w:sz w:val="24"/>
                <w:szCs w:val="24"/>
              </w:rPr>
            </w:pPr>
            <w:r>
              <w:rPr>
                <w:rFonts w:ascii="Times New Roman" w:hAnsi="Times New Roman"/>
                <w:sz w:val="24"/>
                <w:szCs w:val="24"/>
              </w:rPr>
              <w:t>130</w:t>
            </w:r>
          </w:p>
        </w:tc>
        <w:tc>
          <w:tcPr>
            <w:tcW w:w="900" w:type="dxa"/>
            <w:tcBorders>
              <w:right w:val="single" w:sz="4" w:space="0" w:color="auto"/>
            </w:tcBorders>
            <w:shd w:val="clear" w:color="auto" w:fill="FF9966"/>
          </w:tcPr>
          <w:p w14:paraId="34520297" w14:textId="25E5FE60" w:rsidR="00B5326C" w:rsidRPr="00160709" w:rsidRDefault="002331C1" w:rsidP="00B5326C">
            <w:pPr>
              <w:spacing w:after="0" w:line="360" w:lineRule="auto"/>
              <w:rPr>
                <w:rFonts w:ascii="Times New Roman" w:hAnsi="Times New Roman"/>
                <w:b/>
                <w:sz w:val="24"/>
                <w:szCs w:val="24"/>
              </w:rPr>
            </w:pPr>
            <w:r>
              <w:rPr>
                <w:rFonts w:ascii="Times New Roman" w:hAnsi="Times New Roman"/>
                <w:b/>
                <w:sz w:val="24"/>
                <w:szCs w:val="24"/>
              </w:rPr>
              <w:t>2</w:t>
            </w:r>
          </w:p>
        </w:tc>
        <w:tc>
          <w:tcPr>
            <w:tcW w:w="1080" w:type="dxa"/>
            <w:tcBorders>
              <w:left w:val="single" w:sz="4" w:space="0" w:color="auto"/>
              <w:right w:val="single" w:sz="4" w:space="0" w:color="auto"/>
            </w:tcBorders>
            <w:shd w:val="clear" w:color="auto" w:fill="FF9966"/>
          </w:tcPr>
          <w:p w14:paraId="493A3179" w14:textId="035C7E5F"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tcBorders>
            <w:shd w:val="clear" w:color="auto" w:fill="FF9966"/>
          </w:tcPr>
          <w:p w14:paraId="5888C7E5" w14:textId="3EA5956A" w:rsidR="00B5326C" w:rsidRPr="00FB3E9D" w:rsidRDefault="002331C1" w:rsidP="00B5326C">
            <w:pPr>
              <w:spacing w:after="0" w:line="360" w:lineRule="auto"/>
              <w:rPr>
                <w:rFonts w:ascii="Times New Roman" w:hAnsi="Times New Roman"/>
                <w:sz w:val="24"/>
                <w:szCs w:val="24"/>
              </w:rPr>
            </w:pPr>
            <w:r>
              <w:rPr>
                <w:rFonts w:ascii="Times New Roman" w:hAnsi="Times New Roman"/>
                <w:sz w:val="24"/>
                <w:szCs w:val="24"/>
              </w:rPr>
              <w:t>131</w:t>
            </w:r>
          </w:p>
        </w:tc>
        <w:tc>
          <w:tcPr>
            <w:tcW w:w="900" w:type="dxa"/>
            <w:tcBorders>
              <w:right w:val="single" w:sz="4" w:space="0" w:color="auto"/>
            </w:tcBorders>
            <w:shd w:val="clear" w:color="auto" w:fill="FF9966"/>
          </w:tcPr>
          <w:p w14:paraId="12698D56" w14:textId="79A45894" w:rsidR="00B5326C" w:rsidRPr="00160709" w:rsidRDefault="00A764F6" w:rsidP="00B5326C">
            <w:pPr>
              <w:spacing w:after="0" w:line="360" w:lineRule="auto"/>
              <w:rPr>
                <w:rFonts w:ascii="Times New Roman" w:hAnsi="Times New Roman"/>
                <w:b/>
                <w:sz w:val="24"/>
                <w:szCs w:val="24"/>
              </w:rPr>
            </w:pPr>
            <w:r>
              <w:rPr>
                <w:rFonts w:ascii="Times New Roman" w:hAnsi="Times New Roman"/>
                <w:b/>
                <w:sz w:val="24"/>
                <w:szCs w:val="24"/>
              </w:rPr>
              <w:t>1</w:t>
            </w:r>
          </w:p>
        </w:tc>
        <w:tc>
          <w:tcPr>
            <w:tcW w:w="787" w:type="dxa"/>
            <w:tcBorders>
              <w:left w:val="single" w:sz="4" w:space="0" w:color="auto"/>
              <w:right w:val="single" w:sz="4" w:space="0" w:color="auto"/>
            </w:tcBorders>
            <w:shd w:val="clear" w:color="auto" w:fill="FF9966"/>
          </w:tcPr>
          <w:p w14:paraId="765FDA5B" w14:textId="30E72226" w:rsidR="00B5326C" w:rsidRPr="00FB3E9D" w:rsidRDefault="00A764F6" w:rsidP="00B5326C">
            <w:pPr>
              <w:spacing w:after="0" w:line="360" w:lineRule="auto"/>
              <w:rPr>
                <w:rFonts w:ascii="Times New Roman" w:hAnsi="Times New Roman"/>
                <w:sz w:val="24"/>
                <w:szCs w:val="24"/>
              </w:rPr>
            </w:pPr>
            <w:r>
              <w:rPr>
                <w:rFonts w:ascii="Times New Roman" w:hAnsi="Times New Roman"/>
                <w:sz w:val="24"/>
                <w:szCs w:val="24"/>
              </w:rPr>
              <w:t>2</w:t>
            </w:r>
          </w:p>
        </w:tc>
        <w:tc>
          <w:tcPr>
            <w:tcW w:w="900" w:type="dxa"/>
            <w:tcBorders>
              <w:left w:val="single" w:sz="4" w:space="0" w:color="auto"/>
            </w:tcBorders>
            <w:shd w:val="clear" w:color="auto" w:fill="FF9966"/>
          </w:tcPr>
          <w:p w14:paraId="5648C526" w14:textId="18291DB5" w:rsidR="00B5326C" w:rsidRPr="00FB3E9D" w:rsidRDefault="00A764F6" w:rsidP="00B5326C">
            <w:pPr>
              <w:spacing w:after="0" w:line="360" w:lineRule="auto"/>
              <w:rPr>
                <w:rFonts w:ascii="Times New Roman" w:hAnsi="Times New Roman"/>
                <w:sz w:val="24"/>
                <w:szCs w:val="24"/>
              </w:rPr>
            </w:pPr>
            <w:r>
              <w:rPr>
                <w:rFonts w:ascii="Times New Roman" w:hAnsi="Times New Roman"/>
                <w:sz w:val="24"/>
                <w:szCs w:val="24"/>
              </w:rPr>
              <w:t>138</w:t>
            </w:r>
          </w:p>
        </w:tc>
      </w:tr>
      <w:tr w:rsidR="00B5326C" w:rsidRPr="00794E82" w14:paraId="18059F55" w14:textId="77777777" w:rsidTr="00C31C49">
        <w:tc>
          <w:tcPr>
            <w:tcW w:w="1733" w:type="dxa"/>
            <w:shd w:val="clear" w:color="auto" w:fill="0070C0"/>
          </w:tcPr>
          <w:p w14:paraId="295086FD" w14:textId="77777777" w:rsidR="00B5326C" w:rsidRPr="00160709" w:rsidRDefault="00B5326C" w:rsidP="00B5326C">
            <w:pPr>
              <w:spacing w:after="0" w:line="360" w:lineRule="auto"/>
              <w:rPr>
                <w:rFonts w:ascii="Times New Roman" w:hAnsi="Times New Roman"/>
                <w:b/>
                <w:color w:val="FFFFFF"/>
                <w:sz w:val="24"/>
                <w:szCs w:val="24"/>
              </w:rPr>
            </w:pPr>
            <w:proofErr w:type="spellStart"/>
            <w:r w:rsidRPr="00160709">
              <w:rPr>
                <w:rFonts w:ascii="Times New Roman" w:hAnsi="Times New Roman"/>
                <w:b/>
                <w:color w:val="FFFFFF"/>
                <w:sz w:val="24"/>
                <w:szCs w:val="24"/>
              </w:rPr>
              <w:t>Procent</w:t>
            </w:r>
            <w:proofErr w:type="spellEnd"/>
          </w:p>
        </w:tc>
        <w:tc>
          <w:tcPr>
            <w:tcW w:w="1080" w:type="dxa"/>
            <w:tcBorders>
              <w:right w:val="single" w:sz="4" w:space="0" w:color="auto"/>
            </w:tcBorders>
            <w:shd w:val="clear" w:color="auto" w:fill="0070C0"/>
          </w:tcPr>
          <w:p w14:paraId="11576251" w14:textId="77777777" w:rsidR="00B5326C" w:rsidRPr="00160709" w:rsidRDefault="00B5326C"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w:t>
            </w:r>
          </w:p>
        </w:tc>
        <w:tc>
          <w:tcPr>
            <w:tcW w:w="1080" w:type="dxa"/>
            <w:tcBorders>
              <w:left w:val="single" w:sz="4" w:space="0" w:color="auto"/>
              <w:right w:val="single" w:sz="4" w:space="0" w:color="auto"/>
            </w:tcBorders>
            <w:shd w:val="clear" w:color="auto" w:fill="0070C0"/>
          </w:tcPr>
          <w:p w14:paraId="60637F10" w14:textId="0C0D2ACB" w:rsidR="00B5326C" w:rsidRPr="00160709" w:rsidRDefault="00C66876"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7</w:t>
            </w:r>
            <w:r w:rsidR="00B5326C">
              <w:rPr>
                <w:rFonts w:ascii="Times New Roman" w:hAnsi="Times New Roman"/>
                <w:b/>
                <w:color w:val="FFFFFF"/>
                <w:sz w:val="24"/>
                <w:szCs w:val="24"/>
              </w:rPr>
              <w:t>%</w:t>
            </w:r>
          </w:p>
        </w:tc>
        <w:tc>
          <w:tcPr>
            <w:tcW w:w="900" w:type="dxa"/>
            <w:tcBorders>
              <w:left w:val="single" w:sz="4" w:space="0" w:color="auto"/>
            </w:tcBorders>
            <w:shd w:val="clear" w:color="auto" w:fill="0070C0"/>
          </w:tcPr>
          <w:p w14:paraId="640E6725" w14:textId="6535D36E" w:rsidR="00B5326C" w:rsidRPr="00160709" w:rsidRDefault="00C66876"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92</w:t>
            </w:r>
            <w:r w:rsidR="00B5326C">
              <w:rPr>
                <w:rFonts w:ascii="Times New Roman" w:hAnsi="Times New Roman"/>
                <w:b/>
                <w:color w:val="FFFFFF"/>
                <w:sz w:val="24"/>
                <w:szCs w:val="24"/>
              </w:rPr>
              <w:t>%</w:t>
            </w:r>
          </w:p>
        </w:tc>
        <w:tc>
          <w:tcPr>
            <w:tcW w:w="900" w:type="dxa"/>
            <w:tcBorders>
              <w:right w:val="single" w:sz="4" w:space="0" w:color="auto"/>
            </w:tcBorders>
            <w:shd w:val="clear" w:color="auto" w:fill="0070C0"/>
          </w:tcPr>
          <w:p w14:paraId="1797EA95" w14:textId="47B541F0" w:rsidR="00B5326C" w:rsidRPr="00160709" w:rsidRDefault="002331C1"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2</w:t>
            </w:r>
            <w:r w:rsidR="00B5326C">
              <w:rPr>
                <w:rFonts w:ascii="Times New Roman" w:hAnsi="Times New Roman"/>
                <w:b/>
                <w:color w:val="FFFFFF"/>
                <w:sz w:val="24"/>
                <w:szCs w:val="24"/>
              </w:rPr>
              <w:t>%</w:t>
            </w:r>
          </w:p>
        </w:tc>
        <w:tc>
          <w:tcPr>
            <w:tcW w:w="1080" w:type="dxa"/>
            <w:tcBorders>
              <w:left w:val="single" w:sz="4" w:space="0" w:color="auto"/>
              <w:right w:val="single" w:sz="4" w:space="0" w:color="auto"/>
            </w:tcBorders>
            <w:shd w:val="clear" w:color="auto" w:fill="0070C0"/>
          </w:tcPr>
          <w:p w14:paraId="3A0F1E6F" w14:textId="0ACF246E" w:rsidR="00B5326C" w:rsidRPr="00160709" w:rsidRDefault="002331C1"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9</w:t>
            </w:r>
            <w:r w:rsidR="00B5326C">
              <w:rPr>
                <w:rFonts w:ascii="Times New Roman" w:hAnsi="Times New Roman"/>
                <w:b/>
                <w:color w:val="FFFFFF"/>
                <w:sz w:val="24"/>
                <w:szCs w:val="24"/>
              </w:rPr>
              <w:t>%</w:t>
            </w:r>
          </w:p>
        </w:tc>
        <w:tc>
          <w:tcPr>
            <w:tcW w:w="1080" w:type="dxa"/>
            <w:tcBorders>
              <w:left w:val="single" w:sz="4" w:space="0" w:color="auto"/>
            </w:tcBorders>
            <w:shd w:val="clear" w:color="auto" w:fill="0070C0"/>
          </w:tcPr>
          <w:p w14:paraId="710F6D06" w14:textId="18BFA2A4" w:rsidR="00B5326C" w:rsidRPr="00160709" w:rsidRDefault="002331C1"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89</w:t>
            </w:r>
            <w:r w:rsidR="00B5326C">
              <w:rPr>
                <w:rFonts w:ascii="Times New Roman" w:hAnsi="Times New Roman"/>
                <w:b/>
                <w:color w:val="FFFFFF"/>
                <w:sz w:val="24"/>
                <w:szCs w:val="24"/>
              </w:rPr>
              <w:t>%</w:t>
            </w:r>
          </w:p>
        </w:tc>
        <w:tc>
          <w:tcPr>
            <w:tcW w:w="900" w:type="dxa"/>
            <w:tcBorders>
              <w:right w:val="single" w:sz="4" w:space="0" w:color="auto"/>
            </w:tcBorders>
            <w:shd w:val="clear" w:color="auto" w:fill="0070C0"/>
          </w:tcPr>
          <w:p w14:paraId="77D6842D" w14:textId="31993F4D" w:rsidR="00B5326C" w:rsidRPr="00160709" w:rsidRDefault="002331C1"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2</w:t>
            </w:r>
            <w:r w:rsidR="00B5326C">
              <w:rPr>
                <w:rFonts w:ascii="Times New Roman" w:hAnsi="Times New Roman"/>
                <w:b/>
                <w:color w:val="FFFFFF"/>
                <w:sz w:val="24"/>
                <w:szCs w:val="24"/>
              </w:rPr>
              <w:t>%</w:t>
            </w:r>
          </w:p>
        </w:tc>
        <w:tc>
          <w:tcPr>
            <w:tcW w:w="787" w:type="dxa"/>
            <w:tcBorders>
              <w:left w:val="single" w:sz="4" w:space="0" w:color="auto"/>
              <w:right w:val="single" w:sz="4" w:space="0" w:color="auto"/>
            </w:tcBorders>
            <w:shd w:val="clear" w:color="auto" w:fill="0070C0"/>
          </w:tcPr>
          <w:p w14:paraId="7B999C11" w14:textId="5F1E3BB9" w:rsidR="00B5326C" w:rsidRPr="00160709" w:rsidRDefault="002331C1"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3</w:t>
            </w:r>
            <w:r w:rsidR="00B5326C">
              <w:rPr>
                <w:rFonts w:ascii="Times New Roman" w:hAnsi="Times New Roman"/>
                <w:b/>
                <w:color w:val="FFFFFF"/>
                <w:sz w:val="24"/>
                <w:szCs w:val="24"/>
              </w:rPr>
              <w:t>%</w:t>
            </w:r>
          </w:p>
        </w:tc>
        <w:tc>
          <w:tcPr>
            <w:tcW w:w="900" w:type="dxa"/>
            <w:tcBorders>
              <w:left w:val="single" w:sz="4" w:space="0" w:color="auto"/>
            </w:tcBorders>
            <w:shd w:val="clear" w:color="auto" w:fill="0070C0"/>
          </w:tcPr>
          <w:p w14:paraId="4F0543C4" w14:textId="5B464385" w:rsidR="00B5326C" w:rsidRPr="00160709" w:rsidRDefault="002331C1" w:rsidP="00B5326C">
            <w:pPr>
              <w:spacing w:after="0" w:line="360" w:lineRule="auto"/>
              <w:rPr>
                <w:rFonts w:ascii="Times New Roman" w:hAnsi="Times New Roman"/>
                <w:b/>
                <w:color w:val="FFFFFF"/>
                <w:sz w:val="24"/>
                <w:szCs w:val="24"/>
              </w:rPr>
            </w:pPr>
            <w:r>
              <w:rPr>
                <w:rFonts w:ascii="Times New Roman" w:hAnsi="Times New Roman"/>
                <w:b/>
                <w:color w:val="FFFFFF"/>
                <w:sz w:val="24"/>
                <w:szCs w:val="24"/>
              </w:rPr>
              <w:t>95</w:t>
            </w:r>
            <w:r w:rsidR="00B5326C">
              <w:rPr>
                <w:rFonts w:ascii="Times New Roman" w:hAnsi="Times New Roman"/>
                <w:b/>
                <w:color w:val="FFFFFF"/>
                <w:sz w:val="24"/>
                <w:szCs w:val="24"/>
              </w:rPr>
              <w:t>%</w:t>
            </w:r>
          </w:p>
        </w:tc>
      </w:tr>
    </w:tbl>
    <w:p w14:paraId="2ABE2D49" w14:textId="77777777" w:rsidR="00641E5E" w:rsidRDefault="00641E5E" w:rsidP="00DD2FDB">
      <w:pPr>
        <w:pStyle w:val="Bodytext51"/>
        <w:spacing w:after="0" w:line="360" w:lineRule="auto"/>
        <w:ind w:left="1080"/>
        <w:jc w:val="both"/>
        <w:rPr>
          <w:rFonts w:ascii="Times New Roman" w:hAnsi="Times New Roman"/>
          <w:lang w:val="ro-RO"/>
        </w:rPr>
      </w:pPr>
    </w:p>
    <w:p w14:paraId="5CDC2634" w14:textId="77777777" w:rsidR="002E714B" w:rsidRPr="00F97B46" w:rsidRDefault="00F97B46" w:rsidP="001F2959">
      <w:pPr>
        <w:autoSpaceDE w:val="0"/>
        <w:autoSpaceDN w:val="0"/>
        <w:adjustRightInd w:val="0"/>
        <w:spacing w:after="0" w:line="360" w:lineRule="auto"/>
        <w:jc w:val="both"/>
        <w:rPr>
          <w:rFonts w:ascii="Times New Roman" w:hAnsi="Times New Roman"/>
          <w:b/>
          <w:bCs/>
          <w:color w:val="000000"/>
          <w:sz w:val="24"/>
          <w:szCs w:val="24"/>
        </w:rPr>
      </w:pPr>
      <w:r w:rsidRPr="00F97B46">
        <w:rPr>
          <w:rFonts w:ascii="Times New Roman" w:hAnsi="Times New Roman"/>
          <w:b/>
          <w:bCs/>
          <w:color w:val="000000"/>
          <w:sz w:val="24"/>
          <w:szCs w:val="24"/>
        </w:rPr>
        <w:t xml:space="preserve">REZULTATE LA EVALUAREA NAŢIONALĂ </w:t>
      </w:r>
      <w:r w:rsidR="00427885">
        <w:rPr>
          <w:rFonts w:ascii="Times New Roman" w:hAnsi="Times New Roman"/>
          <w:b/>
          <w:bCs/>
          <w:color w:val="000000"/>
          <w:sz w:val="24"/>
          <w:szCs w:val="24"/>
        </w:rPr>
        <w:t>20</w:t>
      </w:r>
      <w:r w:rsidR="00597CF1">
        <w:rPr>
          <w:rFonts w:ascii="Times New Roman" w:hAnsi="Times New Roman"/>
          <w:b/>
          <w:bCs/>
          <w:color w:val="000000"/>
          <w:sz w:val="24"/>
          <w:szCs w:val="24"/>
        </w:rPr>
        <w:t>21</w:t>
      </w:r>
    </w:p>
    <w:tbl>
      <w:tblPr>
        <w:tblW w:w="10594" w:type="dxa"/>
        <w:tblInd w:w="-494" w:type="dxa"/>
        <w:tblLayout w:type="fixed"/>
        <w:tblLook w:val="0000" w:firstRow="0" w:lastRow="0" w:firstColumn="0" w:lastColumn="0" w:noHBand="0" w:noVBand="0"/>
      </w:tblPr>
      <w:tblGrid>
        <w:gridCol w:w="480"/>
        <w:gridCol w:w="864"/>
        <w:gridCol w:w="625"/>
        <w:gridCol w:w="311"/>
        <w:gridCol w:w="424"/>
        <w:gridCol w:w="600"/>
        <w:gridCol w:w="385"/>
        <w:gridCol w:w="335"/>
        <w:gridCol w:w="616"/>
        <w:gridCol w:w="385"/>
        <w:gridCol w:w="350"/>
        <w:gridCol w:w="621"/>
        <w:gridCol w:w="375"/>
        <w:gridCol w:w="350"/>
        <w:gridCol w:w="586"/>
        <w:gridCol w:w="360"/>
        <w:gridCol w:w="360"/>
        <w:gridCol w:w="586"/>
        <w:gridCol w:w="360"/>
        <w:gridCol w:w="267"/>
        <w:gridCol w:w="600"/>
        <w:gridCol w:w="394"/>
        <w:gridCol w:w="360"/>
      </w:tblGrid>
      <w:tr w:rsidR="00A764F6" w:rsidRPr="00A764F6" w14:paraId="2039D939" w14:textId="77777777" w:rsidTr="00C31C49">
        <w:trPr>
          <w:trHeight w:val="810"/>
        </w:trPr>
        <w:tc>
          <w:tcPr>
            <w:tcW w:w="480" w:type="dxa"/>
            <w:tcBorders>
              <w:top w:val="single" w:sz="12" w:space="0" w:color="auto"/>
              <w:left w:val="single" w:sz="12" w:space="0" w:color="auto"/>
              <w:bottom w:val="single" w:sz="12" w:space="0" w:color="auto"/>
              <w:right w:val="single" w:sz="12" w:space="0" w:color="auto"/>
            </w:tcBorders>
            <w:shd w:val="clear" w:color="auto" w:fill="FFC000" w:themeFill="accent4"/>
            <w:vAlign w:val="bottom"/>
          </w:tcPr>
          <w:p w14:paraId="4F0C6261"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Nr</w:t>
            </w:r>
          </w:p>
          <w:p w14:paraId="2927095E"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crt</w:t>
            </w:r>
          </w:p>
        </w:tc>
        <w:tc>
          <w:tcPr>
            <w:tcW w:w="864" w:type="dxa"/>
            <w:tcBorders>
              <w:top w:val="single" w:sz="12" w:space="0" w:color="auto"/>
              <w:left w:val="nil"/>
              <w:bottom w:val="single" w:sz="12" w:space="0" w:color="auto"/>
              <w:right w:val="single" w:sz="12" w:space="0" w:color="auto"/>
            </w:tcBorders>
            <w:shd w:val="clear" w:color="auto" w:fill="FFC000" w:themeFill="accent4"/>
            <w:vAlign w:val="bottom"/>
          </w:tcPr>
          <w:p w14:paraId="599F24BA"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Discipli</w:t>
            </w:r>
          </w:p>
          <w:p w14:paraId="4950DBA5"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na</w:t>
            </w:r>
          </w:p>
        </w:tc>
        <w:tc>
          <w:tcPr>
            <w:tcW w:w="625" w:type="dxa"/>
            <w:tcBorders>
              <w:top w:val="single" w:sz="12" w:space="0" w:color="auto"/>
              <w:left w:val="nil"/>
              <w:bottom w:val="single" w:sz="12" w:space="0" w:color="auto"/>
              <w:right w:val="single" w:sz="12" w:space="0" w:color="auto"/>
            </w:tcBorders>
            <w:shd w:val="clear" w:color="auto" w:fill="FFC000" w:themeFill="accent4"/>
            <w:vAlign w:val="bottom"/>
          </w:tcPr>
          <w:p w14:paraId="3E072E3F"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Pre-</w:t>
            </w:r>
          </w:p>
          <w:p w14:paraId="3485F08B"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zenţi</w:t>
            </w:r>
          </w:p>
          <w:p w14:paraId="1169CD2E"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din care:</w:t>
            </w:r>
          </w:p>
        </w:tc>
        <w:tc>
          <w:tcPr>
            <w:tcW w:w="311" w:type="dxa"/>
            <w:tcBorders>
              <w:top w:val="single" w:sz="12" w:space="0" w:color="auto"/>
              <w:left w:val="nil"/>
              <w:bottom w:val="single" w:sz="12" w:space="0" w:color="auto"/>
              <w:right w:val="single" w:sz="12" w:space="0" w:color="auto"/>
            </w:tcBorders>
            <w:shd w:val="clear" w:color="auto" w:fill="FFC000" w:themeFill="accent4"/>
            <w:vAlign w:val="bottom"/>
          </w:tcPr>
          <w:p w14:paraId="22F11888"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F</w:t>
            </w:r>
          </w:p>
        </w:tc>
        <w:tc>
          <w:tcPr>
            <w:tcW w:w="424" w:type="dxa"/>
            <w:tcBorders>
              <w:top w:val="single" w:sz="12" w:space="0" w:color="auto"/>
              <w:left w:val="nil"/>
              <w:bottom w:val="single" w:sz="12" w:space="0" w:color="auto"/>
              <w:right w:val="single" w:sz="12" w:space="0" w:color="auto"/>
            </w:tcBorders>
            <w:shd w:val="clear" w:color="auto" w:fill="FFC000" w:themeFill="accent4"/>
            <w:vAlign w:val="bottom"/>
          </w:tcPr>
          <w:p w14:paraId="1646E370"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B</w:t>
            </w:r>
          </w:p>
        </w:tc>
        <w:tc>
          <w:tcPr>
            <w:tcW w:w="600" w:type="dxa"/>
            <w:tcBorders>
              <w:top w:val="single" w:sz="12" w:space="0" w:color="auto"/>
              <w:left w:val="nil"/>
              <w:bottom w:val="single" w:sz="12" w:space="0" w:color="auto"/>
              <w:right w:val="single" w:sz="12" w:space="0" w:color="auto"/>
            </w:tcBorders>
            <w:shd w:val="clear" w:color="auto" w:fill="FFC000" w:themeFill="accent4"/>
            <w:vAlign w:val="bottom"/>
          </w:tcPr>
          <w:p w14:paraId="389004D9"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Note</w:t>
            </w:r>
          </w:p>
          <w:p w14:paraId="0816C56A"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bCs/>
                <w:sz w:val="16"/>
                <w:szCs w:val="16"/>
                <w:lang w:val="ro-RO"/>
              </w:rPr>
              <w:t xml:space="preserve"> &lt; 5</w:t>
            </w:r>
          </w:p>
        </w:tc>
        <w:tc>
          <w:tcPr>
            <w:tcW w:w="385" w:type="dxa"/>
            <w:tcBorders>
              <w:top w:val="single" w:sz="12" w:space="0" w:color="auto"/>
              <w:left w:val="nil"/>
              <w:bottom w:val="single" w:sz="12" w:space="0" w:color="auto"/>
              <w:right w:val="single" w:sz="12" w:space="0" w:color="auto"/>
            </w:tcBorders>
            <w:shd w:val="clear" w:color="auto" w:fill="FFC000" w:themeFill="accent4"/>
            <w:vAlign w:val="bottom"/>
          </w:tcPr>
          <w:p w14:paraId="6CA0190B"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F</w:t>
            </w:r>
          </w:p>
        </w:tc>
        <w:tc>
          <w:tcPr>
            <w:tcW w:w="335" w:type="dxa"/>
            <w:tcBorders>
              <w:top w:val="single" w:sz="12" w:space="0" w:color="auto"/>
              <w:left w:val="nil"/>
              <w:bottom w:val="single" w:sz="12" w:space="0" w:color="auto"/>
              <w:right w:val="single" w:sz="12" w:space="0" w:color="auto"/>
            </w:tcBorders>
            <w:shd w:val="clear" w:color="auto" w:fill="FFC000" w:themeFill="accent4"/>
            <w:vAlign w:val="bottom"/>
          </w:tcPr>
          <w:p w14:paraId="54EDBB46"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B</w:t>
            </w:r>
          </w:p>
        </w:tc>
        <w:tc>
          <w:tcPr>
            <w:tcW w:w="616" w:type="dxa"/>
            <w:tcBorders>
              <w:top w:val="single" w:sz="12" w:space="0" w:color="auto"/>
              <w:left w:val="nil"/>
              <w:bottom w:val="single" w:sz="12" w:space="0" w:color="auto"/>
              <w:right w:val="single" w:sz="12" w:space="0" w:color="auto"/>
            </w:tcBorders>
            <w:shd w:val="clear" w:color="auto" w:fill="FFC000" w:themeFill="accent4"/>
            <w:vAlign w:val="bottom"/>
          </w:tcPr>
          <w:p w14:paraId="3F364512"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Note</w:t>
            </w:r>
          </w:p>
          <w:p w14:paraId="200498CF"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bCs/>
                <w:sz w:val="16"/>
                <w:szCs w:val="16"/>
                <w:lang w:val="ro-RO"/>
              </w:rPr>
              <w:t xml:space="preserve"> 5-5.99</w:t>
            </w:r>
          </w:p>
        </w:tc>
        <w:tc>
          <w:tcPr>
            <w:tcW w:w="385" w:type="dxa"/>
            <w:tcBorders>
              <w:top w:val="single" w:sz="12" w:space="0" w:color="auto"/>
              <w:left w:val="nil"/>
              <w:bottom w:val="single" w:sz="12" w:space="0" w:color="auto"/>
              <w:right w:val="single" w:sz="12" w:space="0" w:color="auto"/>
            </w:tcBorders>
            <w:shd w:val="clear" w:color="auto" w:fill="FFC000" w:themeFill="accent4"/>
            <w:vAlign w:val="bottom"/>
          </w:tcPr>
          <w:p w14:paraId="6B670BCC"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F</w:t>
            </w:r>
          </w:p>
        </w:tc>
        <w:tc>
          <w:tcPr>
            <w:tcW w:w="350" w:type="dxa"/>
            <w:tcBorders>
              <w:top w:val="single" w:sz="12" w:space="0" w:color="auto"/>
              <w:left w:val="nil"/>
              <w:bottom w:val="single" w:sz="12" w:space="0" w:color="auto"/>
              <w:right w:val="single" w:sz="12" w:space="0" w:color="auto"/>
            </w:tcBorders>
            <w:shd w:val="clear" w:color="auto" w:fill="FFC000" w:themeFill="accent4"/>
            <w:vAlign w:val="bottom"/>
          </w:tcPr>
          <w:p w14:paraId="6B3C7FB4"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B</w:t>
            </w:r>
          </w:p>
        </w:tc>
        <w:tc>
          <w:tcPr>
            <w:tcW w:w="621" w:type="dxa"/>
            <w:tcBorders>
              <w:top w:val="single" w:sz="12" w:space="0" w:color="auto"/>
              <w:left w:val="nil"/>
              <w:bottom w:val="single" w:sz="12" w:space="0" w:color="auto"/>
              <w:right w:val="single" w:sz="12" w:space="0" w:color="auto"/>
            </w:tcBorders>
            <w:shd w:val="clear" w:color="auto" w:fill="FFC000" w:themeFill="accent4"/>
            <w:vAlign w:val="bottom"/>
          </w:tcPr>
          <w:p w14:paraId="0AFBFA21"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Note</w:t>
            </w:r>
          </w:p>
          <w:p w14:paraId="7FB78074"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 xml:space="preserve"> </w:t>
            </w:r>
            <w:r w:rsidRPr="00A764F6">
              <w:rPr>
                <w:rFonts w:ascii="Times New Roman" w:eastAsia="Times New Roman" w:hAnsi="Times New Roman"/>
                <w:b/>
                <w:bCs/>
                <w:sz w:val="16"/>
                <w:szCs w:val="16"/>
                <w:lang w:val="ro-RO"/>
              </w:rPr>
              <w:t>6-6.99</w:t>
            </w:r>
          </w:p>
        </w:tc>
        <w:tc>
          <w:tcPr>
            <w:tcW w:w="375" w:type="dxa"/>
            <w:tcBorders>
              <w:top w:val="single" w:sz="12" w:space="0" w:color="auto"/>
              <w:left w:val="nil"/>
              <w:bottom w:val="single" w:sz="12" w:space="0" w:color="auto"/>
              <w:right w:val="single" w:sz="12" w:space="0" w:color="auto"/>
            </w:tcBorders>
            <w:shd w:val="clear" w:color="auto" w:fill="FFC000" w:themeFill="accent4"/>
            <w:vAlign w:val="bottom"/>
          </w:tcPr>
          <w:p w14:paraId="3DC7D262"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F</w:t>
            </w:r>
          </w:p>
        </w:tc>
        <w:tc>
          <w:tcPr>
            <w:tcW w:w="350" w:type="dxa"/>
            <w:tcBorders>
              <w:top w:val="single" w:sz="12" w:space="0" w:color="auto"/>
              <w:left w:val="nil"/>
              <w:bottom w:val="single" w:sz="12" w:space="0" w:color="auto"/>
              <w:right w:val="single" w:sz="12" w:space="0" w:color="auto"/>
            </w:tcBorders>
            <w:shd w:val="clear" w:color="auto" w:fill="FFC000" w:themeFill="accent4"/>
            <w:vAlign w:val="bottom"/>
          </w:tcPr>
          <w:p w14:paraId="35DED756"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B</w:t>
            </w:r>
          </w:p>
        </w:tc>
        <w:tc>
          <w:tcPr>
            <w:tcW w:w="586" w:type="dxa"/>
            <w:tcBorders>
              <w:top w:val="single" w:sz="12" w:space="0" w:color="auto"/>
              <w:left w:val="nil"/>
              <w:bottom w:val="single" w:sz="12" w:space="0" w:color="auto"/>
              <w:right w:val="single" w:sz="12" w:space="0" w:color="auto"/>
            </w:tcBorders>
            <w:shd w:val="clear" w:color="auto" w:fill="FFC000" w:themeFill="accent4"/>
            <w:vAlign w:val="bottom"/>
          </w:tcPr>
          <w:p w14:paraId="40F7E0FF"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Note</w:t>
            </w:r>
            <w:r w:rsidRPr="00A764F6">
              <w:rPr>
                <w:rFonts w:ascii="Times New Roman" w:eastAsia="Times New Roman" w:hAnsi="Times New Roman"/>
                <w:b/>
                <w:bCs/>
                <w:sz w:val="16"/>
                <w:szCs w:val="16"/>
                <w:lang w:val="ro-RO"/>
              </w:rPr>
              <w:t xml:space="preserve">  </w:t>
            </w:r>
          </w:p>
          <w:p w14:paraId="007F7FEA"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bCs/>
                <w:sz w:val="16"/>
                <w:szCs w:val="16"/>
                <w:lang w:val="ro-RO"/>
              </w:rPr>
              <w:t>7-7.99</w:t>
            </w:r>
          </w:p>
        </w:tc>
        <w:tc>
          <w:tcPr>
            <w:tcW w:w="360" w:type="dxa"/>
            <w:tcBorders>
              <w:top w:val="single" w:sz="12" w:space="0" w:color="auto"/>
              <w:left w:val="nil"/>
              <w:bottom w:val="single" w:sz="12" w:space="0" w:color="auto"/>
              <w:right w:val="single" w:sz="12" w:space="0" w:color="auto"/>
            </w:tcBorders>
            <w:shd w:val="clear" w:color="auto" w:fill="FFC000" w:themeFill="accent4"/>
            <w:vAlign w:val="bottom"/>
          </w:tcPr>
          <w:p w14:paraId="365AEF5A"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F</w:t>
            </w:r>
          </w:p>
        </w:tc>
        <w:tc>
          <w:tcPr>
            <w:tcW w:w="360" w:type="dxa"/>
            <w:tcBorders>
              <w:top w:val="single" w:sz="12" w:space="0" w:color="auto"/>
              <w:left w:val="nil"/>
              <w:bottom w:val="single" w:sz="12" w:space="0" w:color="auto"/>
              <w:right w:val="single" w:sz="12" w:space="0" w:color="auto"/>
            </w:tcBorders>
            <w:shd w:val="clear" w:color="auto" w:fill="FFC000" w:themeFill="accent4"/>
            <w:vAlign w:val="bottom"/>
          </w:tcPr>
          <w:p w14:paraId="599D2424"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B</w:t>
            </w:r>
          </w:p>
        </w:tc>
        <w:tc>
          <w:tcPr>
            <w:tcW w:w="586" w:type="dxa"/>
            <w:tcBorders>
              <w:top w:val="single" w:sz="12" w:space="0" w:color="auto"/>
              <w:left w:val="nil"/>
              <w:bottom w:val="single" w:sz="12" w:space="0" w:color="auto"/>
              <w:right w:val="single" w:sz="12" w:space="0" w:color="auto"/>
            </w:tcBorders>
            <w:shd w:val="clear" w:color="auto" w:fill="FFC000" w:themeFill="accent4"/>
            <w:vAlign w:val="bottom"/>
          </w:tcPr>
          <w:p w14:paraId="7C805337"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Note</w:t>
            </w:r>
            <w:r w:rsidRPr="00A764F6">
              <w:rPr>
                <w:rFonts w:ascii="Times New Roman" w:eastAsia="Times New Roman" w:hAnsi="Times New Roman"/>
                <w:b/>
                <w:bCs/>
                <w:sz w:val="16"/>
                <w:szCs w:val="16"/>
                <w:lang w:val="ro-RO"/>
              </w:rPr>
              <w:t xml:space="preserve"> </w:t>
            </w:r>
          </w:p>
          <w:p w14:paraId="62055286"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bCs/>
                <w:sz w:val="16"/>
                <w:szCs w:val="16"/>
                <w:lang w:val="ro-RO"/>
              </w:rPr>
              <w:t>8-8.99</w:t>
            </w:r>
          </w:p>
        </w:tc>
        <w:tc>
          <w:tcPr>
            <w:tcW w:w="360" w:type="dxa"/>
            <w:tcBorders>
              <w:top w:val="single" w:sz="12" w:space="0" w:color="auto"/>
              <w:left w:val="nil"/>
              <w:bottom w:val="single" w:sz="12" w:space="0" w:color="auto"/>
              <w:right w:val="single" w:sz="12" w:space="0" w:color="auto"/>
            </w:tcBorders>
            <w:shd w:val="clear" w:color="auto" w:fill="FFC000" w:themeFill="accent4"/>
            <w:vAlign w:val="bottom"/>
          </w:tcPr>
          <w:p w14:paraId="013BCE1A"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F</w:t>
            </w:r>
          </w:p>
        </w:tc>
        <w:tc>
          <w:tcPr>
            <w:tcW w:w="267" w:type="dxa"/>
            <w:tcBorders>
              <w:top w:val="single" w:sz="12" w:space="0" w:color="auto"/>
              <w:left w:val="nil"/>
              <w:bottom w:val="single" w:sz="12" w:space="0" w:color="auto"/>
              <w:right w:val="single" w:sz="12" w:space="0" w:color="auto"/>
            </w:tcBorders>
            <w:shd w:val="clear" w:color="auto" w:fill="FFC000" w:themeFill="accent4"/>
            <w:vAlign w:val="bottom"/>
          </w:tcPr>
          <w:p w14:paraId="6E5E72BD"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B</w:t>
            </w:r>
          </w:p>
        </w:tc>
        <w:tc>
          <w:tcPr>
            <w:tcW w:w="600" w:type="dxa"/>
            <w:tcBorders>
              <w:top w:val="single" w:sz="12" w:space="0" w:color="auto"/>
              <w:left w:val="nil"/>
              <w:bottom w:val="single" w:sz="12" w:space="0" w:color="auto"/>
              <w:right w:val="single" w:sz="12" w:space="0" w:color="auto"/>
            </w:tcBorders>
            <w:shd w:val="clear" w:color="auto" w:fill="FFC000" w:themeFill="accent4"/>
            <w:vAlign w:val="bottom"/>
          </w:tcPr>
          <w:p w14:paraId="3864BED0"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 xml:space="preserve">Note </w:t>
            </w:r>
            <w:r w:rsidRPr="00A764F6">
              <w:rPr>
                <w:rFonts w:ascii="Times New Roman" w:eastAsia="Times New Roman" w:hAnsi="Times New Roman"/>
                <w:b/>
                <w:bCs/>
                <w:sz w:val="16"/>
                <w:szCs w:val="16"/>
                <w:lang w:val="ro-RO"/>
              </w:rPr>
              <w:t xml:space="preserve"> </w:t>
            </w:r>
          </w:p>
          <w:p w14:paraId="0BF90436"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bCs/>
                <w:sz w:val="16"/>
                <w:szCs w:val="16"/>
                <w:lang w:val="ro-RO"/>
              </w:rPr>
              <w:t>9-10</w:t>
            </w:r>
          </w:p>
        </w:tc>
        <w:tc>
          <w:tcPr>
            <w:tcW w:w="394" w:type="dxa"/>
            <w:tcBorders>
              <w:top w:val="single" w:sz="12" w:space="0" w:color="auto"/>
              <w:left w:val="nil"/>
              <w:bottom w:val="single" w:sz="12" w:space="0" w:color="auto"/>
              <w:right w:val="single" w:sz="12" w:space="0" w:color="auto"/>
            </w:tcBorders>
            <w:shd w:val="clear" w:color="auto" w:fill="FFC000" w:themeFill="accent4"/>
            <w:vAlign w:val="bottom"/>
          </w:tcPr>
          <w:p w14:paraId="6B234C81"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F</w:t>
            </w:r>
          </w:p>
        </w:tc>
        <w:tc>
          <w:tcPr>
            <w:tcW w:w="360" w:type="dxa"/>
            <w:tcBorders>
              <w:top w:val="single" w:sz="12" w:space="0" w:color="auto"/>
              <w:left w:val="nil"/>
              <w:bottom w:val="single" w:sz="12" w:space="0" w:color="auto"/>
              <w:right w:val="single" w:sz="12" w:space="0" w:color="auto"/>
            </w:tcBorders>
            <w:shd w:val="clear" w:color="auto" w:fill="FFC000" w:themeFill="accent4"/>
            <w:vAlign w:val="bottom"/>
          </w:tcPr>
          <w:p w14:paraId="443AD63E" w14:textId="77777777" w:rsidR="00A764F6" w:rsidRPr="00A764F6" w:rsidRDefault="00A764F6" w:rsidP="00A764F6">
            <w:pPr>
              <w:spacing w:after="0" w:line="240" w:lineRule="auto"/>
              <w:rPr>
                <w:rFonts w:ascii="Times New Roman" w:eastAsia="Times New Roman" w:hAnsi="Times New Roman"/>
                <w:b/>
                <w:sz w:val="16"/>
                <w:szCs w:val="16"/>
                <w:lang w:val="ro-RO"/>
              </w:rPr>
            </w:pPr>
            <w:r w:rsidRPr="00A764F6">
              <w:rPr>
                <w:rFonts w:ascii="Times New Roman" w:eastAsia="Times New Roman" w:hAnsi="Times New Roman"/>
                <w:b/>
                <w:sz w:val="16"/>
                <w:szCs w:val="16"/>
                <w:lang w:val="ro-RO"/>
              </w:rPr>
              <w:t>B</w:t>
            </w:r>
          </w:p>
        </w:tc>
      </w:tr>
      <w:tr w:rsidR="00A764F6" w:rsidRPr="00A764F6" w14:paraId="0F4C7F9A" w14:textId="77777777" w:rsidTr="008918E4">
        <w:trPr>
          <w:trHeight w:val="315"/>
        </w:trPr>
        <w:tc>
          <w:tcPr>
            <w:tcW w:w="480" w:type="dxa"/>
            <w:tcBorders>
              <w:top w:val="nil"/>
              <w:left w:val="single" w:sz="12" w:space="0" w:color="auto"/>
              <w:bottom w:val="single" w:sz="12" w:space="0" w:color="auto"/>
              <w:right w:val="single" w:sz="12" w:space="0" w:color="auto"/>
            </w:tcBorders>
            <w:shd w:val="clear" w:color="auto" w:fill="auto"/>
            <w:vAlign w:val="bottom"/>
          </w:tcPr>
          <w:p w14:paraId="664F2B3C" w14:textId="77777777" w:rsidR="00A764F6" w:rsidRPr="00A764F6" w:rsidRDefault="00A764F6" w:rsidP="00A764F6">
            <w:pPr>
              <w:spacing w:after="0" w:line="240" w:lineRule="auto"/>
              <w:jc w:val="center"/>
              <w:rPr>
                <w:rFonts w:ascii="Times New Roman" w:eastAsia="Times New Roman" w:hAnsi="Times New Roman"/>
                <w:b/>
                <w:color w:val="000000"/>
                <w:sz w:val="18"/>
                <w:szCs w:val="18"/>
                <w:lang w:val="ro-RO"/>
              </w:rPr>
            </w:pPr>
            <w:r w:rsidRPr="00A764F6">
              <w:rPr>
                <w:rFonts w:ascii="Times New Roman" w:eastAsia="Times New Roman" w:hAnsi="Times New Roman"/>
                <w:b/>
                <w:color w:val="000000"/>
                <w:sz w:val="18"/>
                <w:szCs w:val="18"/>
                <w:lang w:val="ro-RO"/>
              </w:rPr>
              <w:t>1</w:t>
            </w:r>
          </w:p>
        </w:tc>
        <w:tc>
          <w:tcPr>
            <w:tcW w:w="864" w:type="dxa"/>
            <w:tcBorders>
              <w:top w:val="nil"/>
              <w:left w:val="nil"/>
              <w:bottom w:val="single" w:sz="12" w:space="0" w:color="auto"/>
              <w:right w:val="single" w:sz="12" w:space="0" w:color="auto"/>
            </w:tcBorders>
            <w:shd w:val="clear" w:color="auto" w:fill="C0C0C0"/>
            <w:vAlign w:val="bottom"/>
          </w:tcPr>
          <w:p w14:paraId="063A7A3C" w14:textId="77777777" w:rsidR="00A764F6" w:rsidRPr="00A764F6" w:rsidRDefault="00A764F6" w:rsidP="00A764F6">
            <w:pPr>
              <w:spacing w:after="0" w:line="240" w:lineRule="auto"/>
              <w:rPr>
                <w:rFonts w:ascii="Times New Roman" w:eastAsia="Times New Roman" w:hAnsi="Times New Roman"/>
                <w:b/>
                <w:i/>
                <w:iCs/>
                <w:color w:val="000000"/>
                <w:sz w:val="18"/>
                <w:szCs w:val="18"/>
                <w:lang w:val="ro-RO"/>
              </w:rPr>
            </w:pPr>
            <w:r w:rsidRPr="00A764F6">
              <w:rPr>
                <w:rFonts w:ascii="Times New Roman" w:eastAsia="Times New Roman" w:hAnsi="Times New Roman"/>
                <w:b/>
                <w:i/>
                <w:iCs/>
                <w:color w:val="000000"/>
                <w:sz w:val="18"/>
                <w:szCs w:val="18"/>
                <w:lang w:val="ro-RO"/>
              </w:rPr>
              <w:t>Română</w:t>
            </w:r>
          </w:p>
        </w:tc>
        <w:tc>
          <w:tcPr>
            <w:tcW w:w="625" w:type="dxa"/>
            <w:tcBorders>
              <w:top w:val="nil"/>
              <w:left w:val="nil"/>
              <w:bottom w:val="single" w:sz="12" w:space="0" w:color="auto"/>
              <w:right w:val="single" w:sz="12" w:space="0" w:color="auto"/>
            </w:tcBorders>
            <w:shd w:val="clear" w:color="auto" w:fill="C0C0C0"/>
            <w:vAlign w:val="bottom"/>
          </w:tcPr>
          <w:p w14:paraId="0C7016AF"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r w:rsidRPr="00A764F6">
              <w:rPr>
                <w:rFonts w:ascii="Times New Roman" w:eastAsia="Times New Roman" w:hAnsi="Times New Roman"/>
                <w:b/>
                <w:color w:val="000000"/>
                <w:sz w:val="16"/>
                <w:szCs w:val="16"/>
                <w:lang w:val="ro-RO"/>
              </w:rPr>
              <w:t>8</w:t>
            </w:r>
          </w:p>
        </w:tc>
        <w:tc>
          <w:tcPr>
            <w:tcW w:w="311" w:type="dxa"/>
            <w:tcBorders>
              <w:top w:val="nil"/>
              <w:left w:val="nil"/>
              <w:bottom w:val="single" w:sz="12" w:space="0" w:color="auto"/>
              <w:right w:val="single" w:sz="12" w:space="0" w:color="auto"/>
            </w:tcBorders>
            <w:shd w:val="clear" w:color="auto" w:fill="auto"/>
            <w:vAlign w:val="bottom"/>
          </w:tcPr>
          <w:p w14:paraId="4322E49B"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5</w:t>
            </w:r>
          </w:p>
        </w:tc>
        <w:tc>
          <w:tcPr>
            <w:tcW w:w="424" w:type="dxa"/>
            <w:tcBorders>
              <w:top w:val="nil"/>
              <w:left w:val="nil"/>
              <w:bottom w:val="single" w:sz="12" w:space="0" w:color="auto"/>
              <w:right w:val="single" w:sz="12" w:space="0" w:color="auto"/>
            </w:tcBorders>
            <w:shd w:val="clear" w:color="auto" w:fill="auto"/>
            <w:vAlign w:val="bottom"/>
          </w:tcPr>
          <w:p w14:paraId="2CA8EE85" w14:textId="77777777" w:rsidR="00A764F6" w:rsidRPr="00A764F6" w:rsidRDefault="00A764F6" w:rsidP="00A764F6">
            <w:pPr>
              <w:spacing w:after="0" w:line="240" w:lineRule="auto"/>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3</w:t>
            </w:r>
          </w:p>
        </w:tc>
        <w:tc>
          <w:tcPr>
            <w:tcW w:w="600" w:type="dxa"/>
            <w:tcBorders>
              <w:top w:val="nil"/>
              <w:left w:val="nil"/>
              <w:bottom w:val="single" w:sz="12" w:space="0" w:color="auto"/>
              <w:right w:val="single" w:sz="12" w:space="0" w:color="auto"/>
            </w:tcBorders>
            <w:shd w:val="clear" w:color="auto" w:fill="C0C0C0"/>
            <w:vAlign w:val="bottom"/>
          </w:tcPr>
          <w:p w14:paraId="67D3207B"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85" w:type="dxa"/>
            <w:tcBorders>
              <w:top w:val="nil"/>
              <w:left w:val="nil"/>
              <w:bottom w:val="single" w:sz="12" w:space="0" w:color="auto"/>
              <w:right w:val="single" w:sz="12" w:space="0" w:color="auto"/>
            </w:tcBorders>
            <w:shd w:val="clear" w:color="auto" w:fill="auto"/>
            <w:vAlign w:val="bottom"/>
          </w:tcPr>
          <w:p w14:paraId="2992096B"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2</w:t>
            </w:r>
          </w:p>
        </w:tc>
        <w:tc>
          <w:tcPr>
            <w:tcW w:w="335" w:type="dxa"/>
            <w:tcBorders>
              <w:top w:val="nil"/>
              <w:left w:val="nil"/>
              <w:bottom w:val="single" w:sz="12" w:space="0" w:color="auto"/>
              <w:right w:val="single" w:sz="12" w:space="0" w:color="auto"/>
            </w:tcBorders>
            <w:shd w:val="clear" w:color="auto" w:fill="auto"/>
            <w:vAlign w:val="bottom"/>
          </w:tcPr>
          <w:p w14:paraId="62801593"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616" w:type="dxa"/>
            <w:tcBorders>
              <w:top w:val="nil"/>
              <w:left w:val="nil"/>
              <w:bottom w:val="single" w:sz="12" w:space="0" w:color="auto"/>
              <w:right w:val="single" w:sz="12" w:space="0" w:color="auto"/>
            </w:tcBorders>
            <w:shd w:val="clear" w:color="auto" w:fill="C0C0C0"/>
            <w:vAlign w:val="bottom"/>
          </w:tcPr>
          <w:p w14:paraId="66C8A215"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85" w:type="dxa"/>
            <w:tcBorders>
              <w:top w:val="nil"/>
              <w:left w:val="nil"/>
              <w:bottom w:val="single" w:sz="12" w:space="0" w:color="auto"/>
              <w:right w:val="single" w:sz="12" w:space="0" w:color="auto"/>
            </w:tcBorders>
            <w:shd w:val="clear" w:color="auto" w:fill="auto"/>
            <w:vAlign w:val="bottom"/>
          </w:tcPr>
          <w:p w14:paraId="39FEFF3C"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350" w:type="dxa"/>
            <w:tcBorders>
              <w:top w:val="nil"/>
              <w:left w:val="nil"/>
              <w:bottom w:val="single" w:sz="12" w:space="0" w:color="auto"/>
              <w:right w:val="single" w:sz="12" w:space="0" w:color="auto"/>
            </w:tcBorders>
            <w:shd w:val="clear" w:color="auto" w:fill="auto"/>
            <w:vAlign w:val="bottom"/>
          </w:tcPr>
          <w:p w14:paraId="06926117"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0</w:t>
            </w:r>
          </w:p>
        </w:tc>
        <w:tc>
          <w:tcPr>
            <w:tcW w:w="621" w:type="dxa"/>
            <w:tcBorders>
              <w:top w:val="nil"/>
              <w:left w:val="nil"/>
              <w:bottom w:val="single" w:sz="12" w:space="0" w:color="auto"/>
              <w:right w:val="single" w:sz="12" w:space="0" w:color="auto"/>
            </w:tcBorders>
            <w:shd w:val="clear" w:color="auto" w:fill="C0C0C0"/>
            <w:vAlign w:val="bottom"/>
          </w:tcPr>
          <w:p w14:paraId="38A35CFD"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75" w:type="dxa"/>
            <w:tcBorders>
              <w:top w:val="nil"/>
              <w:left w:val="nil"/>
              <w:bottom w:val="single" w:sz="12" w:space="0" w:color="auto"/>
              <w:right w:val="single" w:sz="12" w:space="0" w:color="auto"/>
            </w:tcBorders>
            <w:shd w:val="clear" w:color="auto" w:fill="auto"/>
            <w:vAlign w:val="bottom"/>
          </w:tcPr>
          <w:p w14:paraId="6E332123"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0</w:t>
            </w:r>
          </w:p>
        </w:tc>
        <w:tc>
          <w:tcPr>
            <w:tcW w:w="350" w:type="dxa"/>
            <w:tcBorders>
              <w:top w:val="nil"/>
              <w:left w:val="nil"/>
              <w:bottom w:val="single" w:sz="12" w:space="0" w:color="auto"/>
              <w:right w:val="single" w:sz="12" w:space="0" w:color="auto"/>
            </w:tcBorders>
            <w:shd w:val="clear" w:color="auto" w:fill="auto"/>
            <w:vAlign w:val="bottom"/>
          </w:tcPr>
          <w:p w14:paraId="3A8B23A4"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2</w:t>
            </w:r>
          </w:p>
        </w:tc>
        <w:tc>
          <w:tcPr>
            <w:tcW w:w="586" w:type="dxa"/>
            <w:tcBorders>
              <w:top w:val="nil"/>
              <w:left w:val="nil"/>
              <w:bottom w:val="single" w:sz="12" w:space="0" w:color="auto"/>
              <w:right w:val="single" w:sz="12" w:space="0" w:color="auto"/>
            </w:tcBorders>
            <w:shd w:val="clear" w:color="auto" w:fill="C0C0C0"/>
            <w:vAlign w:val="bottom"/>
          </w:tcPr>
          <w:p w14:paraId="06E32206"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529CF2AE"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2</w:t>
            </w:r>
          </w:p>
        </w:tc>
        <w:tc>
          <w:tcPr>
            <w:tcW w:w="360" w:type="dxa"/>
            <w:tcBorders>
              <w:top w:val="nil"/>
              <w:left w:val="nil"/>
              <w:bottom w:val="single" w:sz="12" w:space="0" w:color="auto"/>
              <w:right w:val="single" w:sz="12" w:space="0" w:color="auto"/>
            </w:tcBorders>
            <w:shd w:val="clear" w:color="auto" w:fill="auto"/>
            <w:vAlign w:val="bottom"/>
          </w:tcPr>
          <w:p w14:paraId="6A16E762"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0</w:t>
            </w:r>
          </w:p>
        </w:tc>
        <w:tc>
          <w:tcPr>
            <w:tcW w:w="586" w:type="dxa"/>
            <w:tcBorders>
              <w:top w:val="nil"/>
              <w:left w:val="nil"/>
              <w:bottom w:val="single" w:sz="12" w:space="0" w:color="auto"/>
              <w:right w:val="single" w:sz="12" w:space="0" w:color="auto"/>
            </w:tcBorders>
            <w:shd w:val="clear" w:color="auto" w:fill="C0C0C0"/>
            <w:vAlign w:val="bottom"/>
          </w:tcPr>
          <w:p w14:paraId="0BB78334"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1A312B40"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267" w:type="dxa"/>
            <w:tcBorders>
              <w:top w:val="nil"/>
              <w:left w:val="nil"/>
              <w:bottom w:val="single" w:sz="12" w:space="0" w:color="auto"/>
              <w:right w:val="single" w:sz="12" w:space="0" w:color="auto"/>
            </w:tcBorders>
            <w:shd w:val="clear" w:color="auto" w:fill="auto"/>
            <w:vAlign w:val="bottom"/>
          </w:tcPr>
          <w:p w14:paraId="6B54E30E"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600" w:type="dxa"/>
            <w:tcBorders>
              <w:top w:val="nil"/>
              <w:left w:val="nil"/>
              <w:bottom w:val="single" w:sz="12" w:space="0" w:color="auto"/>
              <w:right w:val="single" w:sz="12" w:space="0" w:color="auto"/>
            </w:tcBorders>
            <w:shd w:val="clear" w:color="auto" w:fill="C0C0C0"/>
            <w:vAlign w:val="bottom"/>
          </w:tcPr>
          <w:p w14:paraId="329781C1"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94" w:type="dxa"/>
            <w:tcBorders>
              <w:top w:val="nil"/>
              <w:left w:val="nil"/>
              <w:bottom w:val="single" w:sz="12" w:space="0" w:color="auto"/>
              <w:right w:val="single" w:sz="12" w:space="0" w:color="auto"/>
            </w:tcBorders>
            <w:shd w:val="clear" w:color="auto" w:fill="auto"/>
            <w:vAlign w:val="bottom"/>
          </w:tcPr>
          <w:p w14:paraId="795991B7"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7C381A0E"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r>
      <w:tr w:rsidR="00A764F6" w:rsidRPr="00A764F6" w14:paraId="17661AAA" w14:textId="77777777" w:rsidTr="008918E4">
        <w:trPr>
          <w:trHeight w:val="315"/>
        </w:trPr>
        <w:tc>
          <w:tcPr>
            <w:tcW w:w="480" w:type="dxa"/>
            <w:tcBorders>
              <w:top w:val="nil"/>
              <w:left w:val="single" w:sz="12" w:space="0" w:color="auto"/>
              <w:bottom w:val="single" w:sz="12" w:space="0" w:color="auto"/>
              <w:right w:val="single" w:sz="12" w:space="0" w:color="auto"/>
            </w:tcBorders>
            <w:shd w:val="clear" w:color="auto" w:fill="auto"/>
            <w:vAlign w:val="bottom"/>
          </w:tcPr>
          <w:p w14:paraId="04C7FBCF" w14:textId="77777777" w:rsidR="00A764F6" w:rsidRPr="00A764F6" w:rsidRDefault="00A764F6" w:rsidP="00A764F6">
            <w:pPr>
              <w:spacing w:after="0" w:line="240" w:lineRule="auto"/>
              <w:jc w:val="center"/>
              <w:rPr>
                <w:rFonts w:ascii="Times New Roman" w:eastAsia="Times New Roman" w:hAnsi="Times New Roman"/>
                <w:b/>
                <w:color w:val="000000"/>
                <w:sz w:val="18"/>
                <w:szCs w:val="18"/>
                <w:lang w:val="ro-RO"/>
              </w:rPr>
            </w:pPr>
            <w:r w:rsidRPr="00A764F6">
              <w:rPr>
                <w:rFonts w:ascii="Times New Roman" w:eastAsia="Times New Roman" w:hAnsi="Times New Roman"/>
                <w:b/>
                <w:color w:val="000000"/>
                <w:sz w:val="18"/>
                <w:szCs w:val="18"/>
                <w:lang w:val="ro-RO"/>
              </w:rPr>
              <w:t>2</w:t>
            </w:r>
          </w:p>
        </w:tc>
        <w:tc>
          <w:tcPr>
            <w:tcW w:w="864" w:type="dxa"/>
            <w:tcBorders>
              <w:top w:val="nil"/>
              <w:left w:val="nil"/>
              <w:bottom w:val="single" w:sz="12" w:space="0" w:color="auto"/>
              <w:right w:val="single" w:sz="12" w:space="0" w:color="auto"/>
            </w:tcBorders>
            <w:shd w:val="clear" w:color="auto" w:fill="C0C0C0"/>
            <w:vAlign w:val="bottom"/>
          </w:tcPr>
          <w:p w14:paraId="0713E4E8" w14:textId="77777777" w:rsidR="00A764F6" w:rsidRPr="00A764F6" w:rsidRDefault="00A764F6" w:rsidP="00A764F6">
            <w:pPr>
              <w:spacing w:after="0" w:line="240" w:lineRule="auto"/>
              <w:rPr>
                <w:rFonts w:ascii="Times New Roman" w:eastAsia="Times New Roman" w:hAnsi="Times New Roman"/>
                <w:b/>
                <w:i/>
                <w:iCs/>
                <w:color w:val="000000"/>
                <w:sz w:val="18"/>
                <w:szCs w:val="18"/>
                <w:lang w:val="ro-RO"/>
              </w:rPr>
            </w:pPr>
            <w:r w:rsidRPr="00A764F6">
              <w:rPr>
                <w:rFonts w:ascii="Times New Roman" w:eastAsia="Times New Roman" w:hAnsi="Times New Roman"/>
                <w:b/>
                <w:i/>
                <w:iCs/>
                <w:color w:val="000000"/>
                <w:sz w:val="18"/>
                <w:szCs w:val="18"/>
                <w:lang w:val="ro-RO"/>
              </w:rPr>
              <w:t>Matema</w:t>
            </w:r>
          </w:p>
          <w:p w14:paraId="21414E4F" w14:textId="77777777" w:rsidR="00A764F6" w:rsidRPr="00A764F6" w:rsidRDefault="00A764F6" w:rsidP="00A764F6">
            <w:pPr>
              <w:spacing w:after="0" w:line="240" w:lineRule="auto"/>
              <w:rPr>
                <w:rFonts w:ascii="Times New Roman" w:eastAsia="Times New Roman" w:hAnsi="Times New Roman"/>
                <w:b/>
                <w:i/>
                <w:iCs/>
                <w:color w:val="000000"/>
                <w:sz w:val="18"/>
                <w:szCs w:val="18"/>
                <w:lang w:val="ro-RO"/>
              </w:rPr>
            </w:pPr>
            <w:r w:rsidRPr="00A764F6">
              <w:rPr>
                <w:rFonts w:ascii="Times New Roman" w:eastAsia="Times New Roman" w:hAnsi="Times New Roman"/>
                <w:b/>
                <w:i/>
                <w:iCs/>
                <w:color w:val="000000"/>
                <w:sz w:val="18"/>
                <w:szCs w:val="18"/>
                <w:lang w:val="ro-RO"/>
              </w:rPr>
              <w:t>tică</w:t>
            </w:r>
          </w:p>
        </w:tc>
        <w:tc>
          <w:tcPr>
            <w:tcW w:w="625" w:type="dxa"/>
            <w:tcBorders>
              <w:top w:val="nil"/>
              <w:left w:val="nil"/>
              <w:bottom w:val="single" w:sz="12" w:space="0" w:color="auto"/>
              <w:right w:val="single" w:sz="12" w:space="0" w:color="auto"/>
            </w:tcBorders>
            <w:shd w:val="clear" w:color="auto" w:fill="C0C0C0"/>
            <w:vAlign w:val="bottom"/>
          </w:tcPr>
          <w:p w14:paraId="6165DEC0"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r w:rsidRPr="00A764F6">
              <w:rPr>
                <w:rFonts w:ascii="Times New Roman" w:eastAsia="Times New Roman" w:hAnsi="Times New Roman"/>
                <w:b/>
                <w:color w:val="000000"/>
                <w:sz w:val="16"/>
                <w:szCs w:val="16"/>
                <w:lang w:val="ro-RO"/>
              </w:rPr>
              <w:t>7</w:t>
            </w:r>
          </w:p>
        </w:tc>
        <w:tc>
          <w:tcPr>
            <w:tcW w:w="311" w:type="dxa"/>
            <w:tcBorders>
              <w:top w:val="nil"/>
              <w:left w:val="nil"/>
              <w:bottom w:val="single" w:sz="12" w:space="0" w:color="auto"/>
              <w:right w:val="single" w:sz="12" w:space="0" w:color="auto"/>
            </w:tcBorders>
            <w:shd w:val="clear" w:color="auto" w:fill="auto"/>
            <w:vAlign w:val="bottom"/>
          </w:tcPr>
          <w:p w14:paraId="1C1F527B"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4</w:t>
            </w:r>
          </w:p>
        </w:tc>
        <w:tc>
          <w:tcPr>
            <w:tcW w:w="424" w:type="dxa"/>
            <w:tcBorders>
              <w:top w:val="nil"/>
              <w:left w:val="nil"/>
              <w:bottom w:val="single" w:sz="12" w:space="0" w:color="auto"/>
              <w:right w:val="single" w:sz="12" w:space="0" w:color="auto"/>
            </w:tcBorders>
            <w:shd w:val="clear" w:color="auto" w:fill="auto"/>
            <w:vAlign w:val="bottom"/>
          </w:tcPr>
          <w:p w14:paraId="78ABED48"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3</w:t>
            </w:r>
          </w:p>
        </w:tc>
        <w:tc>
          <w:tcPr>
            <w:tcW w:w="600" w:type="dxa"/>
            <w:tcBorders>
              <w:top w:val="nil"/>
              <w:left w:val="nil"/>
              <w:bottom w:val="single" w:sz="12" w:space="0" w:color="auto"/>
              <w:right w:val="single" w:sz="12" w:space="0" w:color="auto"/>
            </w:tcBorders>
            <w:shd w:val="clear" w:color="auto" w:fill="C0C0C0"/>
            <w:vAlign w:val="bottom"/>
          </w:tcPr>
          <w:p w14:paraId="76BAD0A0"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85" w:type="dxa"/>
            <w:tcBorders>
              <w:top w:val="nil"/>
              <w:left w:val="nil"/>
              <w:bottom w:val="single" w:sz="12" w:space="0" w:color="auto"/>
              <w:right w:val="single" w:sz="12" w:space="0" w:color="auto"/>
            </w:tcBorders>
            <w:shd w:val="clear" w:color="auto" w:fill="auto"/>
            <w:vAlign w:val="bottom"/>
          </w:tcPr>
          <w:p w14:paraId="77E2727F"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2</w:t>
            </w:r>
          </w:p>
        </w:tc>
        <w:tc>
          <w:tcPr>
            <w:tcW w:w="335" w:type="dxa"/>
            <w:tcBorders>
              <w:top w:val="nil"/>
              <w:left w:val="nil"/>
              <w:bottom w:val="single" w:sz="12" w:space="0" w:color="auto"/>
              <w:right w:val="single" w:sz="12" w:space="0" w:color="auto"/>
            </w:tcBorders>
            <w:shd w:val="clear" w:color="auto" w:fill="auto"/>
            <w:vAlign w:val="bottom"/>
          </w:tcPr>
          <w:p w14:paraId="454F7363"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2</w:t>
            </w:r>
          </w:p>
        </w:tc>
        <w:tc>
          <w:tcPr>
            <w:tcW w:w="616" w:type="dxa"/>
            <w:tcBorders>
              <w:top w:val="nil"/>
              <w:left w:val="nil"/>
              <w:bottom w:val="single" w:sz="12" w:space="0" w:color="auto"/>
              <w:right w:val="single" w:sz="12" w:space="0" w:color="auto"/>
            </w:tcBorders>
            <w:shd w:val="clear" w:color="auto" w:fill="C0C0C0"/>
            <w:vAlign w:val="bottom"/>
          </w:tcPr>
          <w:p w14:paraId="140A838B"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85" w:type="dxa"/>
            <w:tcBorders>
              <w:top w:val="nil"/>
              <w:left w:val="nil"/>
              <w:bottom w:val="single" w:sz="12" w:space="0" w:color="auto"/>
              <w:right w:val="single" w:sz="12" w:space="0" w:color="auto"/>
            </w:tcBorders>
            <w:shd w:val="clear" w:color="auto" w:fill="auto"/>
            <w:vAlign w:val="bottom"/>
          </w:tcPr>
          <w:p w14:paraId="72653885"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2</w:t>
            </w:r>
          </w:p>
        </w:tc>
        <w:tc>
          <w:tcPr>
            <w:tcW w:w="350" w:type="dxa"/>
            <w:tcBorders>
              <w:top w:val="nil"/>
              <w:left w:val="nil"/>
              <w:bottom w:val="single" w:sz="12" w:space="0" w:color="auto"/>
              <w:right w:val="single" w:sz="12" w:space="0" w:color="auto"/>
            </w:tcBorders>
            <w:shd w:val="clear" w:color="auto" w:fill="auto"/>
            <w:vAlign w:val="bottom"/>
          </w:tcPr>
          <w:p w14:paraId="30363C08"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0</w:t>
            </w:r>
          </w:p>
        </w:tc>
        <w:tc>
          <w:tcPr>
            <w:tcW w:w="621" w:type="dxa"/>
            <w:tcBorders>
              <w:top w:val="nil"/>
              <w:left w:val="nil"/>
              <w:bottom w:val="single" w:sz="12" w:space="0" w:color="auto"/>
              <w:right w:val="single" w:sz="12" w:space="0" w:color="auto"/>
            </w:tcBorders>
            <w:shd w:val="clear" w:color="auto" w:fill="C0C0C0"/>
            <w:vAlign w:val="bottom"/>
          </w:tcPr>
          <w:p w14:paraId="2BA9C02C"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75" w:type="dxa"/>
            <w:tcBorders>
              <w:top w:val="nil"/>
              <w:left w:val="nil"/>
              <w:bottom w:val="single" w:sz="12" w:space="0" w:color="auto"/>
              <w:right w:val="single" w:sz="12" w:space="0" w:color="auto"/>
            </w:tcBorders>
            <w:shd w:val="clear" w:color="auto" w:fill="auto"/>
            <w:vAlign w:val="bottom"/>
          </w:tcPr>
          <w:p w14:paraId="2A3E137B"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0</w:t>
            </w:r>
          </w:p>
        </w:tc>
        <w:tc>
          <w:tcPr>
            <w:tcW w:w="350" w:type="dxa"/>
            <w:tcBorders>
              <w:top w:val="nil"/>
              <w:left w:val="nil"/>
              <w:bottom w:val="single" w:sz="12" w:space="0" w:color="auto"/>
              <w:right w:val="single" w:sz="12" w:space="0" w:color="auto"/>
            </w:tcBorders>
            <w:shd w:val="clear" w:color="auto" w:fill="auto"/>
            <w:vAlign w:val="bottom"/>
          </w:tcPr>
          <w:p w14:paraId="2A7E11B4"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586" w:type="dxa"/>
            <w:tcBorders>
              <w:top w:val="nil"/>
              <w:left w:val="nil"/>
              <w:bottom w:val="single" w:sz="12" w:space="0" w:color="auto"/>
              <w:right w:val="single" w:sz="12" w:space="0" w:color="auto"/>
            </w:tcBorders>
            <w:shd w:val="clear" w:color="auto" w:fill="C0C0C0"/>
            <w:vAlign w:val="bottom"/>
          </w:tcPr>
          <w:p w14:paraId="4179ECD3"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7D7F2A99"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12922885"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586" w:type="dxa"/>
            <w:tcBorders>
              <w:top w:val="nil"/>
              <w:left w:val="nil"/>
              <w:bottom w:val="single" w:sz="12" w:space="0" w:color="auto"/>
              <w:right w:val="single" w:sz="12" w:space="0" w:color="auto"/>
            </w:tcBorders>
            <w:shd w:val="clear" w:color="auto" w:fill="C0C0C0"/>
            <w:vAlign w:val="bottom"/>
          </w:tcPr>
          <w:p w14:paraId="0C293064"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2332170A"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267" w:type="dxa"/>
            <w:tcBorders>
              <w:top w:val="nil"/>
              <w:left w:val="nil"/>
              <w:bottom w:val="single" w:sz="12" w:space="0" w:color="auto"/>
              <w:right w:val="single" w:sz="12" w:space="0" w:color="auto"/>
            </w:tcBorders>
            <w:shd w:val="clear" w:color="auto" w:fill="auto"/>
            <w:vAlign w:val="bottom"/>
          </w:tcPr>
          <w:p w14:paraId="53AAA2A3" w14:textId="77777777" w:rsidR="00A764F6" w:rsidRPr="00A764F6" w:rsidRDefault="00A764F6" w:rsidP="00A764F6">
            <w:pPr>
              <w:spacing w:after="0" w:line="240" w:lineRule="auto"/>
              <w:rPr>
                <w:rFonts w:ascii="Times New Roman" w:eastAsia="Times New Roman" w:hAnsi="Times New Roman"/>
                <w:color w:val="000000"/>
                <w:sz w:val="16"/>
                <w:szCs w:val="16"/>
                <w:lang w:val="ro-RO"/>
              </w:rPr>
            </w:pPr>
          </w:p>
        </w:tc>
        <w:tc>
          <w:tcPr>
            <w:tcW w:w="600" w:type="dxa"/>
            <w:tcBorders>
              <w:top w:val="nil"/>
              <w:left w:val="nil"/>
              <w:bottom w:val="single" w:sz="12" w:space="0" w:color="auto"/>
              <w:right w:val="single" w:sz="12" w:space="0" w:color="auto"/>
            </w:tcBorders>
            <w:shd w:val="clear" w:color="auto" w:fill="C0C0C0"/>
            <w:vAlign w:val="bottom"/>
          </w:tcPr>
          <w:p w14:paraId="542E3668"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94" w:type="dxa"/>
            <w:tcBorders>
              <w:top w:val="nil"/>
              <w:left w:val="nil"/>
              <w:bottom w:val="single" w:sz="12" w:space="0" w:color="auto"/>
              <w:right w:val="single" w:sz="12" w:space="0" w:color="auto"/>
            </w:tcBorders>
            <w:shd w:val="clear" w:color="auto" w:fill="auto"/>
            <w:vAlign w:val="bottom"/>
          </w:tcPr>
          <w:p w14:paraId="0BEA22E7"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3049B9B5"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r>
      <w:tr w:rsidR="00A764F6" w:rsidRPr="00A764F6" w14:paraId="50AA105B" w14:textId="77777777" w:rsidTr="008918E4">
        <w:trPr>
          <w:trHeight w:val="315"/>
        </w:trPr>
        <w:tc>
          <w:tcPr>
            <w:tcW w:w="480" w:type="dxa"/>
            <w:tcBorders>
              <w:top w:val="nil"/>
              <w:left w:val="single" w:sz="12" w:space="0" w:color="auto"/>
              <w:bottom w:val="single" w:sz="12" w:space="0" w:color="auto"/>
              <w:right w:val="single" w:sz="12" w:space="0" w:color="auto"/>
            </w:tcBorders>
            <w:shd w:val="clear" w:color="auto" w:fill="auto"/>
            <w:vAlign w:val="bottom"/>
          </w:tcPr>
          <w:p w14:paraId="4319B14B" w14:textId="77777777" w:rsidR="00A764F6" w:rsidRPr="00A764F6" w:rsidRDefault="00A764F6" w:rsidP="00A764F6">
            <w:pPr>
              <w:spacing w:after="0" w:line="240" w:lineRule="auto"/>
              <w:jc w:val="center"/>
              <w:rPr>
                <w:rFonts w:ascii="Times New Roman" w:eastAsia="Times New Roman" w:hAnsi="Times New Roman"/>
                <w:b/>
                <w:color w:val="000000"/>
                <w:sz w:val="18"/>
                <w:szCs w:val="18"/>
                <w:lang w:val="ro-RO"/>
              </w:rPr>
            </w:pPr>
            <w:r w:rsidRPr="00A764F6">
              <w:rPr>
                <w:rFonts w:ascii="Times New Roman" w:eastAsia="Times New Roman" w:hAnsi="Times New Roman"/>
                <w:b/>
                <w:color w:val="000000"/>
                <w:sz w:val="18"/>
                <w:szCs w:val="18"/>
                <w:lang w:val="ro-RO"/>
              </w:rPr>
              <w:t>3</w:t>
            </w:r>
          </w:p>
        </w:tc>
        <w:tc>
          <w:tcPr>
            <w:tcW w:w="864" w:type="dxa"/>
            <w:tcBorders>
              <w:top w:val="nil"/>
              <w:left w:val="nil"/>
              <w:bottom w:val="single" w:sz="12" w:space="0" w:color="auto"/>
              <w:right w:val="single" w:sz="12" w:space="0" w:color="auto"/>
            </w:tcBorders>
            <w:shd w:val="clear" w:color="auto" w:fill="C0C0C0"/>
            <w:vAlign w:val="bottom"/>
          </w:tcPr>
          <w:p w14:paraId="4BB3534D" w14:textId="77777777" w:rsidR="00A764F6" w:rsidRPr="00A764F6" w:rsidRDefault="00A764F6" w:rsidP="00A764F6">
            <w:pPr>
              <w:spacing w:after="0" w:line="240" w:lineRule="auto"/>
              <w:rPr>
                <w:rFonts w:ascii="Times New Roman" w:eastAsia="Times New Roman" w:hAnsi="Times New Roman"/>
                <w:b/>
                <w:i/>
                <w:iCs/>
                <w:color w:val="000000"/>
                <w:sz w:val="18"/>
                <w:szCs w:val="18"/>
                <w:lang w:val="ro-RO"/>
              </w:rPr>
            </w:pPr>
            <w:r w:rsidRPr="00A764F6">
              <w:rPr>
                <w:rFonts w:ascii="Times New Roman" w:eastAsia="Times New Roman" w:hAnsi="Times New Roman"/>
                <w:b/>
                <w:i/>
                <w:iCs/>
                <w:color w:val="000000"/>
                <w:sz w:val="18"/>
                <w:szCs w:val="18"/>
                <w:lang w:val="ro-RO"/>
              </w:rPr>
              <w:t xml:space="preserve">MEDIA </w:t>
            </w:r>
          </w:p>
          <w:p w14:paraId="398F8EA2" w14:textId="77777777" w:rsidR="00A764F6" w:rsidRPr="00A764F6" w:rsidRDefault="00A764F6" w:rsidP="00A764F6">
            <w:pPr>
              <w:spacing w:after="0" w:line="240" w:lineRule="auto"/>
              <w:rPr>
                <w:rFonts w:ascii="Times New Roman" w:eastAsia="Times New Roman" w:hAnsi="Times New Roman"/>
                <w:b/>
                <w:i/>
                <w:iCs/>
                <w:color w:val="000000"/>
                <w:sz w:val="18"/>
                <w:szCs w:val="18"/>
                <w:lang w:val="ro-RO"/>
              </w:rPr>
            </w:pPr>
            <w:r w:rsidRPr="00A764F6">
              <w:rPr>
                <w:rFonts w:ascii="Times New Roman" w:eastAsia="Times New Roman" w:hAnsi="Times New Roman"/>
                <w:b/>
                <w:i/>
                <w:iCs/>
                <w:color w:val="000000"/>
                <w:sz w:val="18"/>
                <w:szCs w:val="18"/>
                <w:lang w:val="ro-RO"/>
              </w:rPr>
              <w:t>E.N.</w:t>
            </w:r>
          </w:p>
        </w:tc>
        <w:tc>
          <w:tcPr>
            <w:tcW w:w="625" w:type="dxa"/>
            <w:tcBorders>
              <w:top w:val="nil"/>
              <w:left w:val="nil"/>
              <w:bottom w:val="single" w:sz="12" w:space="0" w:color="auto"/>
              <w:right w:val="single" w:sz="12" w:space="0" w:color="auto"/>
            </w:tcBorders>
            <w:shd w:val="clear" w:color="auto" w:fill="C0C0C0"/>
            <w:vAlign w:val="bottom"/>
          </w:tcPr>
          <w:p w14:paraId="535FB8A3"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11" w:type="dxa"/>
            <w:tcBorders>
              <w:top w:val="nil"/>
              <w:left w:val="nil"/>
              <w:bottom w:val="single" w:sz="12" w:space="0" w:color="auto"/>
              <w:right w:val="single" w:sz="12" w:space="0" w:color="auto"/>
            </w:tcBorders>
            <w:shd w:val="clear" w:color="auto" w:fill="auto"/>
            <w:vAlign w:val="bottom"/>
          </w:tcPr>
          <w:p w14:paraId="1A3B329D"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424" w:type="dxa"/>
            <w:tcBorders>
              <w:top w:val="nil"/>
              <w:left w:val="nil"/>
              <w:bottom w:val="single" w:sz="12" w:space="0" w:color="auto"/>
              <w:right w:val="single" w:sz="12" w:space="0" w:color="auto"/>
            </w:tcBorders>
            <w:shd w:val="clear" w:color="auto" w:fill="auto"/>
            <w:vAlign w:val="bottom"/>
          </w:tcPr>
          <w:p w14:paraId="6C116C00"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600" w:type="dxa"/>
            <w:tcBorders>
              <w:top w:val="nil"/>
              <w:left w:val="nil"/>
              <w:bottom w:val="single" w:sz="12" w:space="0" w:color="auto"/>
              <w:right w:val="single" w:sz="12" w:space="0" w:color="auto"/>
            </w:tcBorders>
            <w:shd w:val="clear" w:color="auto" w:fill="C0C0C0"/>
            <w:vAlign w:val="bottom"/>
          </w:tcPr>
          <w:p w14:paraId="73693A54"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85" w:type="dxa"/>
            <w:tcBorders>
              <w:top w:val="nil"/>
              <w:left w:val="nil"/>
              <w:bottom w:val="single" w:sz="12" w:space="0" w:color="auto"/>
              <w:right w:val="single" w:sz="12" w:space="0" w:color="auto"/>
            </w:tcBorders>
            <w:shd w:val="clear" w:color="auto" w:fill="auto"/>
            <w:vAlign w:val="bottom"/>
          </w:tcPr>
          <w:p w14:paraId="26EF8BF3"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335" w:type="dxa"/>
            <w:tcBorders>
              <w:top w:val="nil"/>
              <w:left w:val="nil"/>
              <w:bottom w:val="single" w:sz="12" w:space="0" w:color="auto"/>
              <w:right w:val="single" w:sz="12" w:space="0" w:color="auto"/>
            </w:tcBorders>
            <w:shd w:val="clear" w:color="auto" w:fill="auto"/>
            <w:vAlign w:val="bottom"/>
          </w:tcPr>
          <w:p w14:paraId="4ED89E40"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616" w:type="dxa"/>
            <w:tcBorders>
              <w:top w:val="nil"/>
              <w:left w:val="nil"/>
              <w:bottom w:val="single" w:sz="12" w:space="0" w:color="auto"/>
              <w:right w:val="single" w:sz="12" w:space="0" w:color="auto"/>
            </w:tcBorders>
            <w:shd w:val="clear" w:color="auto" w:fill="C0C0C0"/>
            <w:vAlign w:val="bottom"/>
          </w:tcPr>
          <w:p w14:paraId="673BE732"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85" w:type="dxa"/>
            <w:tcBorders>
              <w:top w:val="nil"/>
              <w:left w:val="nil"/>
              <w:bottom w:val="single" w:sz="12" w:space="0" w:color="auto"/>
              <w:right w:val="single" w:sz="12" w:space="0" w:color="auto"/>
            </w:tcBorders>
            <w:shd w:val="clear" w:color="auto" w:fill="auto"/>
            <w:vAlign w:val="bottom"/>
          </w:tcPr>
          <w:p w14:paraId="0021633A" w14:textId="77777777" w:rsidR="00A764F6" w:rsidRPr="00A764F6" w:rsidRDefault="00A764F6" w:rsidP="00A764F6">
            <w:pPr>
              <w:spacing w:after="0" w:line="240" w:lineRule="auto"/>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2</w:t>
            </w:r>
          </w:p>
        </w:tc>
        <w:tc>
          <w:tcPr>
            <w:tcW w:w="350" w:type="dxa"/>
            <w:tcBorders>
              <w:top w:val="nil"/>
              <w:left w:val="nil"/>
              <w:bottom w:val="single" w:sz="12" w:space="0" w:color="auto"/>
              <w:right w:val="single" w:sz="12" w:space="0" w:color="auto"/>
            </w:tcBorders>
            <w:shd w:val="clear" w:color="auto" w:fill="auto"/>
            <w:vAlign w:val="bottom"/>
          </w:tcPr>
          <w:p w14:paraId="1BE8576D"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621" w:type="dxa"/>
            <w:tcBorders>
              <w:top w:val="nil"/>
              <w:left w:val="nil"/>
              <w:bottom w:val="single" w:sz="12" w:space="0" w:color="auto"/>
              <w:right w:val="single" w:sz="12" w:space="0" w:color="auto"/>
            </w:tcBorders>
            <w:shd w:val="clear" w:color="auto" w:fill="C0C0C0"/>
            <w:vAlign w:val="bottom"/>
          </w:tcPr>
          <w:p w14:paraId="3B6EC2A5"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75" w:type="dxa"/>
            <w:tcBorders>
              <w:top w:val="nil"/>
              <w:left w:val="nil"/>
              <w:bottom w:val="single" w:sz="12" w:space="0" w:color="auto"/>
              <w:right w:val="single" w:sz="12" w:space="0" w:color="auto"/>
            </w:tcBorders>
            <w:shd w:val="clear" w:color="auto" w:fill="auto"/>
            <w:vAlign w:val="bottom"/>
          </w:tcPr>
          <w:p w14:paraId="232E1833"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350" w:type="dxa"/>
            <w:tcBorders>
              <w:top w:val="nil"/>
              <w:left w:val="nil"/>
              <w:bottom w:val="single" w:sz="12" w:space="0" w:color="auto"/>
              <w:right w:val="single" w:sz="12" w:space="0" w:color="auto"/>
            </w:tcBorders>
            <w:shd w:val="clear" w:color="auto" w:fill="auto"/>
            <w:vAlign w:val="bottom"/>
          </w:tcPr>
          <w:p w14:paraId="3A63115A"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r w:rsidRPr="00A764F6">
              <w:rPr>
                <w:rFonts w:ascii="Times New Roman" w:eastAsia="Times New Roman" w:hAnsi="Times New Roman"/>
                <w:color w:val="000000"/>
                <w:sz w:val="16"/>
                <w:szCs w:val="16"/>
                <w:lang w:val="ro-RO"/>
              </w:rPr>
              <w:t>1</w:t>
            </w:r>
          </w:p>
        </w:tc>
        <w:tc>
          <w:tcPr>
            <w:tcW w:w="586" w:type="dxa"/>
            <w:tcBorders>
              <w:top w:val="nil"/>
              <w:left w:val="nil"/>
              <w:bottom w:val="single" w:sz="12" w:space="0" w:color="auto"/>
              <w:right w:val="single" w:sz="12" w:space="0" w:color="auto"/>
            </w:tcBorders>
            <w:shd w:val="clear" w:color="auto" w:fill="C0C0C0"/>
            <w:vAlign w:val="bottom"/>
          </w:tcPr>
          <w:p w14:paraId="059D85B6"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071F4CB2"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56CDF745"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586" w:type="dxa"/>
            <w:tcBorders>
              <w:top w:val="nil"/>
              <w:left w:val="nil"/>
              <w:bottom w:val="single" w:sz="12" w:space="0" w:color="auto"/>
              <w:right w:val="single" w:sz="12" w:space="0" w:color="auto"/>
            </w:tcBorders>
            <w:shd w:val="clear" w:color="auto" w:fill="C0C0C0"/>
            <w:vAlign w:val="bottom"/>
          </w:tcPr>
          <w:p w14:paraId="3693EB28"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63B1363F"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267" w:type="dxa"/>
            <w:tcBorders>
              <w:top w:val="nil"/>
              <w:left w:val="nil"/>
              <w:bottom w:val="single" w:sz="12" w:space="0" w:color="auto"/>
              <w:right w:val="single" w:sz="12" w:space="0" w:color="auto"/>
            </w:tcBorders>
            <w:shd w:val="clear" w:color="auto" w:fill="auto"/>
            <w:vAlign w:val="bottom"/>
          </w:tcPr>
          <w:p w14:paraId="207AEB20"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600" w:type="dxa"/>
            <w:tcBorders>
              <w:top w:val="nil"/>
              <w:left w:val="nil"/>
              <w:bottom w:val="single" w:sz="12" w:space="0" w:color="auto"/>
              <w:right w:val="single" w:sz="12" w:space="0" w:color="auto"/>
            </w:tcBorders>
            <w:shd w:val="clear" w:color="auto" w:fill="C0C0C0"/>
            <w:vAlign w:val="bottom"/>
          </w:tcPr>
          <w:p w14:paraId="269AF51B" w14:textId="77777777" w:rsidR="00A764F6" w:rsidRPr="00A764F6" w:rsidRDefault="00A764F6" w:rsidP="00A764F6">
            <w:pPr>
              <w:spacing w:after="0" w:line="240" w:lineRule="auto"/>
              <w:jc w:val="center"/>
              <w:rPr>
                <w:rFonts w:ascii="Times New Roman" w:eastAsia="Times New Roman" w:hAnsi="Times New Roman"/>
                <w:b/>
                <w:color w:val="000000"/>
                <w:sz w:val="16"/>
                <w:szCs w:val="16"/>
                <w:lang w:val="ro-RO"/>
              </w:rPr>
            </w:pPr>
          </w:p>
        </w:tc>
        <w:tc>
          <w:tcPr>
            <w:tcW w:w="394" w:type="dxa"/>
            <w:tcBorders>
              <w:top w:val="nil"/>
              <w:left w:val="nil"/>
              <w:bottom w:val="single" w:sz="12" w:space="0" w:color="auto"/>
              <w:right w:val="single" w:sz="12" w:space="0" w:color="auto"/>
            </w:tcBorders>
            <w:shd w:val="clear" w:color="auto" w:fill="auto"/>
            <w:vAlign w:val="bottom"/>
          </w:tcPr>
          <w:p w14:paraId="21B9D56B"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c>
          <w:tcPr>
            <w:tcW w:w="360" w:type="dxa"/>
            <w:tcBorders>
              <w:top w:val="nil"/>
              <w:left w:val="nil"/>
              <w:bottom w:val="single" w:sz="12" w:space="0" w:color="auto"/>
              <w:right w:val="single" w:sz="12" w:space="0" w:color="auto"/>
            </w:tcBorders>
            <w:shd w:val="clear" w:color="auto" w:fill="auto"/>
            <w:vAlign w:val="bottom"/>
          </w:tcPr>
          <w:p w14:paraId="713D1DB8" w14:textId="77777777" w:rsidR="00A764F6" w:rsidRPr="00A764F6" w:rsidRDefault="00A764F6" w:rsidP="00A764F6">
            <w:pPr>
              <w:spacing w:after="0" w:line="240" w:lineRule="auto"/>
              <w:jc w:val="center"/>
              <w:rPr>
                <w:rFonts w:ascii="Times New Roman" w:eastAsia="Times New Roman" w:hAnsi="Times New Roman"/>
                <w:color w:val="000000"/>
                <w:sz w:val="16"/>
                <w:szCs w:val="16"/>
                <w:lang w:val="ro-RO"/>
              </w:rPr>
            </w:pPr>
          </w:p>
        </w:tc>
      </w:tr>
    </w:tbl>
    <w:p w14:paraId="00C0D702" w14:textId="77777777" w:rsidR="00F97B46" w:rsidRDefault="00F97B46" w:rsidP="00DD2FDB">
      <w:pPr>
        <w:autoSpaceDE w:val="0"/>
        <w:autoSpaceDN w:val="0"/>
        <w:adjustRightInd w:val="0"/>
        <w:spacing w:after="0" w:line="360" w:lineRule="auto"/>
        <w:jc w:val="both"/>
        <w:rPr>
          <w:rFonts w:ascii="Times New Roman" w:hAnsi="Times New Roman"/>
          <w:color w:val="000000"/>
          <w:sz w:val="23"/>
          <w:szCs w:val="23"/>
        </w:rPr>
      </w:pPr>
    </w:p>
    <w:p w14:paraId="01052399" w14:textId="40A63333" w:rsidR="00AA0A93" w:rsidRPr="005B432B" w:rsidRDefault="00ED7697" w:rsidP="00DD2FDB">
      <w:pPr>
        <w:pStyle w:val="Frspaiere"/>
        <w:shd w:val="clear" w:color="auto" w:fill="FFFFFF"/>
        <w:spacing w:line="360" w:lineRule="auto"/>
        <w:ind w:firstLine="708"/>
        <w:jc w:val="both"/>
        <w:rPr>
          <w:rFonts w:ascii="Times New Roman" w:hAnsi="Times New Roman"/>
          <w:color w:val="212121"/>
          <w:sz w:val="24"/>
          <w:szCs w:val="24"/>
        </w:rPr>
      </w:pPr>
      <w:r w:rsidRPr="005B432B">
        <w:rPr>
          <w:rFonts w:ascii="Times New Roman" w:hAnsi="Times New Roman"/>
          <w:color w:val="000000"/>
          <w:sz w:val="24"/>
          <w:szCs w:val="24"/>
        </w:rPr>
        <w:t>Rezultate Evaluarea Naţională:</w:t>
      </w:r>
      <w:r w:rsidR="00C31C49">
        <w:rPr>
          <w:rFonts w:ascii="Times New Roman" w:hAnsi="Times New Roman"/>
          <w:color w:val="000000"/>
          <w:sz w:val="24"/>
          <w:szCs w:val="24"/>
        </w:rPr>
        <w:t xml:space="preserve"> 8 </w:t>
      </w:r>
      <w:r w:rsidRPr="005B432B">
        <w:rPr>
          <w:rFonts w:ascii="Times New Roman" w:hAnsi="Times New Roman"/>
          <w:color w:val="000000"/>
          <w:sz w:val="24"/>
          <w:szCs w:val="24"/>
        </w:rPr>
        <w:t xml:space="preserve">elevi </w:t>
      </w:r>
      <w:r w:rsidR="00C31C49">
        <w:rPr>
          <w:rFonts w:ascii="Times New Roman" w:hAnsi="Times New Roman"/>
          <w:color w:val="000000"/>
          <w:sz w:val="24"/>
          <w:szCs w:val="24"/>
        </w:rPr>
        <w:t>prezenți</w:t>
      </w:r>
      <w:r w:rsidRPr="005B432B">
        <w:rPr>
          <w:rFonts w:ascii="Times New Roman" w:hAnsi="Times New Roman"/>
          <w:color w:val="000000"/>
          <w:sz w:val="24"/>
          <w:szCs w:val="24"/>
        </w:rPr>
        <w:t xml:space="preserve">, </w:t>
      </w:r>
      <w:r w:rsidR="00C31C49" w:rsidRPr="00C31C49">
        <w:rPr>
          <w:rFonts w:ascii="Times New Roman" w:hAnsi="Times New Roman"/>
          <w:sz w:val="24"/>
          <w:szCs w:val="24"/>
        </w:rPr>
        <w:t>5</w:t>
      </w:r>
      <w:r w:rsidRPr="00C31C49">
        <w:rPr>
          <w:rFonts w:ascii="Times New Roman" w:hAnsi="Times New Roman"/>
          <w:sz w:val="24"/>
          <w:szCs w:val="24"/>
        </w:rPr>
        <w:t xml:space="preserve"> </w:t>
      </w:r>
      <w:r w:rsidRPr="005B432B">
        <w:rPr>
          <w:rFonts w:ascii="Times New Roman" w:hAnsi="Times New Roman"/>
          <w:color w:val="000000"/>
          <w:sz w:val="24"/>
          <w:szCs w:val="24"/>
        </w:rPr>
        <w:t xml:space="preserve">elevi au obţinut media peste 5 – </w:t>
      </w:r>
      <w:r w:rsidR="00C31C49" w:rsidRPr="00C31C49">
        <w:rPr>
          <w:rFonts w:ascii="Times New Roman" w:hAnsi="Times New Roman"/>
          <w:sz w:val="24"/>
          <w:szCs w:val="24"/>
        </w:rPr>
        <w:t>62</w:t>
      </w:r>
      <w:r w:rsidR="00C31C49">
        <w:rPr>
          <w:rFonts w:ascii="Times New Roman" w:hAnsi="Times New Roman"/>
          <w:sz w:val="24"/>
          <w:szCs w:val="24"/>
        </w:rPr>
        <w:t xml:space="preserve"> </w:t>
      </w:r>
      <w:r w:rsidRPr="00C31C49">
        <w:rPr>
          <w:rFonts w:ascii="Times New Roman" w:hAnsi="Times New Roman"/>
          <w:sz w:val="24"/>
          <w:szCs w:val="24"/>
        </w:rPr>
        <w:t xml:space="preserve">% </w:t>
      </w:r>
      <w:r w:rsidRPr="005B432B">
        <w:rPr>
          <w:rFonts w:ascii="Times New Roman" w:hAnsi="Times New Roman"/>
          <w:color w:val="000000"/>
          <w:sz w:val="24"/>
          <w:szCs w:val="24"/>
        </w:rPr>
        <w:t>promovabilitate</w:t>
      </w:r>
      <w:r w:rsidR="00C31C49">
        <w:rPr>
          <w:rFonts w:ascii="Times New Roman" w:hAnsi="Times New Roman"/>
          <w:color w:val="000000"/>
          <w:sz w:val="24"/>
          <w:szCs w:val="24"/>
        </w:rPr>
        <w:t xml:space="preserve"> din cei prezenți</w:t>
      </w:r>
      <w:r w:rsidRPr="005B432B">
        <w:rPr>
          <w:rFonts w:ascii="Times New Roman" w:hAnsi="Times New Roman"/>
          <w:color w:val="000000"/>
          <w:sz w:val="24"/>
          <w:szCs w:val="24"/>
        </w:rPr>
        <w:t>.</w:t>
      </w:r>
      <w:r w:rsidR="00AA0A93" w:rsidRPr="005B432B">
        <w:rPr>
          <w:rFonts w:ascii="Times New Roman" w:hAnsi="Times New Roman"/>
          <w:color w:val="000000"/>
          <w:sz w:val="24"/>
          <w:szCs w:val="24"/>
        </w:rPr>
        <w:t xml:space="preserve"> </w:t>
      </w:r>
      <w:r w:rsidR="00AA0A93" w:rsidRPr="005B432B">
        <w:rPr>
          <w:rFonts w:ascii="Times New Roman" w:hAnsi="Times New Roman"/>
          <w:color w:val="212121"/>
          <w:sz w:val="24"/>
          <w:szCs w:val="24"/>
        </w:rPr>
        <w:t xml:space="preserve">Procentul de promovabilitate de </w:t>
      </w:r>
      <w:r w:rsidR="00C31C49" w:rsidRPr="00C31C49">
        <w:rPr>
          <w:rFonts w:ascii="Times New Roman" w:hAnsi="Times New Roman"/>
          <w:sz w:val="24"/>
          <w:szCs w:val="24"/>
        </w:rPr>
        <w:t xml:space="preserve">42 </w:t>
      </w:r>
      <w:r w:rsidR="00AA0A93" w:rsidRPr="00C31C49">
        <w:rPr>
          <w:rFonts w:ascii="Times New Roman" w:hAnsi="Times New Roman"/>
          <w:sz w:val="24"/>
          <w:szCs w:val="24"/>
        </w:rPr>
        <w:t xml:space="preserve">% </w:t>
      </w:r>
      <w:r w:rsidR="00AA0A93" w:rsidRPr="005B432B">
        <w:rPr>
          <w:rFonts w:ascii="Times New Roman" w:hAnsi="Times New Roman"/>
          <w:color w:val="212121"/>
          <w:sz w:val="24"/>
          <w:szCs w:val="24"/>
        </w:rPr>
        <w:t>este foarte scăzut, unul dintre motive fiind acela că elevii nu sunt deprinşi cu o gândire logică, neînsuşindu-şi calculul simplu matematic şi noţiuni elementare din gramatica limbii românu, iar timpul petrecut la orele de la clasă şi pregătirea suplimnetară cu profesorul în afara orelor de curs nu suplineşte munca individuală pe care ar trebui să o aibă orice elev în cazul în care se doreşte un progres.</w:t>
      </w:r>
    </w:p>
    <w:p w14:paraId="3D335D14" w14:textId="77777777" w:rsidR="00AA0A93" w:rsidRPr="005B432B" w:rsidRDefault="00AA0A93" w:rsidP="00DD2FDB">
      <w:pPr>
        <w:pStyle w:val="Frspaiere"/>
        <w:spacing w:line="360" w:lineRule="auto"/>
        <w:ind w:firstLine="708"/>
        <w:jc w:val="both"/>
        <w:rPr>
          <w:rFonts w:ascii="Times New Roman" w:hAnsi="Times New Roman"/>
          <w:color w:val="212121"/>
          <w:sz w:val="24"/>
          <w:szCs w:val="24"/>
        </w:rPr>
      </w:pPr>
      <w:r w:rsidRPr="005B432B">
        <w:rPr>
          <w:rFonts w:ascii="Times New Roman" w:hAnsi="Times New Roman"/>
          <w:color w:val="212121"/>
          <w:sz w:val="24"/>
          <w:szCs w:val="24"/>
        </w:rPr>
        <w:t>Simulările date, două la număr au arătat situaţia reală a elevilor şi ne-a determinat să intensificăm orele de lucru suplimentar la matematică şi</w:t>
      </w:r>
      <w:r w:rsidR="00750DA3" w:rsidRPr="005B432B">
        <w:rPr>
          <w:rFonts w:ascii="Times New Roman" w:hAnsi="Times New Roman"/>
          <w:color w:val="212121"/>
          <w:sz w:val="24"/>
          <w:szCs w:val="24"/>
        </w:rPr>
        <w:t xml:space="preserve"> limba</w:t>
      </w:r>
      <w:r w:rsidRPr="005B432B">
        <w:rPr>
          <w:rFonts w:ascii="Times New Roman" w:hAnsi="Times New Roman"/>
          <w:color w:val="212121"/>
          <w:sz w:val="24"/>
          <w:szCs w:val="24"/>
        </w:rPr>
        <w:t xml:space="preserve"> română. Cu toate acestea, rezultatele au fost contrare celor de la simulări, cu promovabilitate mai bună la mat</w:t>
      </w:r>
      <w:r w:rsidR="00750DA3" w:rsidRPr="005B432B">
        <w:rPr>
          <w:rFonts w:ascii="Times New Roman" w:hAnsi="Times New Roman"/>
          <w:color w:val="212121"/>
          <w:sz w:val="24"/>
          <w:szCs w:val="24"/>
        </w:rPr>
        <w:t>ematică şi mult mai slabe la limba</w:t>
      </w:r>
      <w:r w:rsidRPr="005B432B">
        <w:rPr>
          <w:rFonts w:ascii="Times New Roman" w:hAnsi="Times New Roman"/>
          <w:color w:val="212121"/>
          <w:sz w:val="24"/>
          <w:szCs w:val="24"/>
        </w:rPr>
        <w:t xml:space="preserve"> română.</w:t>
      </w:r>
    </w:p>
    <w:p w14:paraId="7686ABF4" w14:textId="77777777" w:rsidR="00F97B46" w:rsidRPr="005B432B" w:rsidRDefault="00AA0A93" w:rsidP="00DD2FDB">
      <w:pPr>
        <w:pStyle w:val="Bodytext10"/>
        <w:widowControl w:val="0"/>
        <w:shd w:val="clear" w:color="auto" w:fill="auto"/>
        <w:tabs>
          <w:tab w:val="left" w:pos="913"/>
        </w:tabs>
        <w:spacing w:before="0" w:line="360" w:lineRule="auto"/>
        <w:ind w:right="20"/>
        <w:jc w:val="both"/>
        <w:rPr>
          <w:sz w:val="24"/>
          <w:szCs w:val="24"/>
          <w:lang w:val="ro-RO"/>
        </w:rPr>
      </w:pPr>
      <w:proofErr w:type="spellStart"/>
      <w:r w:rsidRPr="005B432B">
        <w:rPr>
          <w:rStyle w:val="Bodytext0"/>
          <w:color w:val="000000"/>
          <w:sz w:val="24"/>
          <w:szCs w:val="24"/>
        </w:rPr>
        <w:t>Mediul</w:t>
      </w:r>
      <w:proofErr w:type="spellEnd"/>
      <w:r w:rsidRPr="005B432B">
        <w:rPr>
          <w:rStyle w:val="Bodytext0"/>
          <w:color w:val="000000"/>
          <w:sz w:val="24"/>
          <w:szCs w:val="24"/>
        </w:rPr>
        <w:t xml:space="preserve"> de </w:t>
      </w:r>
      <w:proofErr w:type="spellStart"/>
      <w:r w:rsidRPr="005B432B">
        <w:rPr>
          <w:rStyle w:val="Bodytext0"/>
          <w:color w:val="000000"/>
          <w:sz w:val="24"/>
          <w:szCs w:val="24"/>
        </w:rPr>
        <w:t>provenienţă</w:t>
      </w:r>
      <w:proofErr w:type="spellEnd"/>
      <w:r w:rsidRPr="005B432B">
        <w:rPr>
          <w:rStyle w:val="Bodytext0"/>
          <w:color w:val="000000"/>
          <w:sz w:val="24"/>
          <w:szCs w:val="24"/>
        </w:rPr>
        <w:t xml:space="preserve"> </w:t>
      </w:r>
      <w:proofErr w:type="gramStart"/>
      <w:r w:rsidRPr="005B432B">
        <w:rPr>
          <w:rStyle w:val="Bodytext0"/>
          <w:color w:val="000000"/>
          <w:sz w:val="24"/>
          <w:szCs w:val="24"/>
        </w:rPr>
        <w:t>a</w:t>
      </w:r>
      <w:proofErr w:type="gramEnd"/>
      <w:r w:rsidRPr="005B432B">
        <w:rPr>
          <w:rStyle w:val="Bodytext0"/>
          <w:color w:val="000000"/>
          <w:sz w:val="24"/>
          <w:szCs w:val="24"/>
        </w:rPr>
        <w:t xml:space="preserve"> </w:t>
      </w:r>
      <w:proofErr w:type="spellStart"/>
      <w:r w:rsidRPr="005B432B">
        <w:rPr>
          <w:rStyle w:val="Bodytext0"/>
          <w:color w:val="000000"/>
          <w:sz w:val="24"/>
          <w:szCs w:val="24"/>
        </w:rPr>
        <w:t>elevilor</w:t>
      </w:r>
      <w:proofErr w:type="spellEnd"/>
      <w:r w:rsidRPr="005B432B">
        <w:rPr>
          <w:rStyle w:val="Bodytext0"/>
          <w:color w:val="000000"/>
          <w:sz w:val="24"/>
          <w:szCs w:val="24"/>
        </w:rPr>
        <w:t xml:space="preserve">: </w:t>
      </w:r>
      <w:proofErr w:type="spellStart"/>
      <w:r w:rsidRPr="005B432B">
        <w:rPr>
          <w:rStyle w:val="Bodytext0"/>
          <w:color w:val="000000"/>
          <w:sz w:val="24"/>
          <w:szCs w:val="24"/>
        </w:rPr>
        <w:t>elevii</w:t>
      </w:r>
      <w:proofErr w:type="spellEnd"/>
      <w:r w:rsidRPr="005B432B">
        <w:rPr>
          <w:rStyle w:val="Bodytext0"/>
          <w:color w:val="000000"/>
          <w:sz w:val="24"/>
          <w:szCs w:val="24"/>
        </w:rPr>
        <w:t xml:space="preserve"> </w:t>
      </w:r>
      <w:proofErr w:type="spellStart"/>
      <w:r w:rsidRPr="005B432B">
        <w:rPr>
          <w:rStyle w:val="Bodytext0"/>
          <w:color w:val="000000"/>
          <w:sz w:val="24"/>
          <w:szCs w:val="24"/>
        </w:rPr>
        <w:t>provin</w:t>
      </w:r>
      <w:proofErr w:type="spellEnd"/>
      <w:r w:rsidRPr="005B432B">
        <w:rPr>
          <w:rStyle w:val="Bodytext0"/>
          <w:color w:val="000000"/>
          <w:sz w:val="24"/>
          <w:szCs w:val="24"/>
        </w:rPr>
        <w:t xml:space="preserve"> din </w:t>
      </w:r>
      <w:proofErr w:type="spellStart"/>
      <w:r w:rsidRPr="005B432B">
        <w:rPr>
          <w:rStyle w:val="Bodytext0"/>
          <w:color w:val="000000"/>
          <w:sz w:val="24"/>
          <w:szCs w:val="24"/>
        </w:rPr>
        <w:t>familii</w:t>
      </w:r>
      <w:proofErr w:type="spellEnd"/>
      <w:r w:rsidRPr="005B432B">
        <w:rPr>
          <w:rStyle w:val="Bodytext0"/>
          <w:color w:val="000000"/>
          <w:sz w:val="24"/>
          <w:szCs w:val="24"/>
        </w:rPr>
        <w:t xml:space="preserve"> cu </w:t>
      </w:r>
      <w:proofErr w:type="spellStart"/>
      <w:r w:rsidRPr="005B432B">
        <w:rPr>
          <w:rStyle w:val="Bodytext0"/>
          <w:color w:val="000000"/>
          <w:sz w:val="24"/>
          <w:szCs w:val="24"/>
        </w:rPr>
        <w:t>pregătire</w:t>
      </w:r>
      <w:proofErr w:type="spellEnd"/>
      <w:r w:rsidRPr="005B432B">
        <w:rPr>
          <w:rStyle w:val="Bodytext0"/>
          <w:color w:val="000000"/>
          <w:sz w:val="24"/>
          <w:szCs w:val="24"/>
        </w:rPr>
        <w:t xml:space="preserve"> </w:t>
      </w:r>
      <w:proofErr w:type="spellStart"/>
      <w:r w:rsidRPr="005B432B">
        <w:rPr>
          <w:rStyle w:val="Bodytext0"/>
          <w:color w:val="000000"/>
          <w:sz w:val="24"/>
          <w:szCs w:val="24"/>
        </w:rPr>
        <w:t>medie</w:t>
      </w:r>
      <w:proofErr w:type="spellEnd"/>
      <w:r w:rsidRPr="005B432B">
        <w:rPr>
          <w:rStyle w:val="Bodytext0"/>
          <w:color w:val="000000"/>
          <w:sz w:val="24"/>
          <w:szCs w:val="24"/>
        </w:rPr>
        <w:t xml:space="preserve">, </w:t>
      </w:r>
      <w:proofErr w:type="spellStart"/>
      <w:r w:rsidRPr="005B432B">
        <w:rPr>
          <w:rStyle w:val="Bodytext0"/>
          <w:color w:val="000000"/>
          <w:sz w:val="24"/>
          <w:szCs w:val="24"/>
        </w:rPr>
        <w:t>iar</w:t>
      </w:r>
      <w:proofErr w:type="spellEnd"/>
      <w:r w:rsidRPr="005B432B">
        <w:rPr>
          <w:rStyle w:val="Bodytext0"/>
          <w:color w:val="000000"/>
          <w:sz w:val="24"/>
          <w:szCs w:val="24"/>
        </w:rPr>
        <w:t xml:space="preserve"> </w:t>
      </w:r>
      <w:proofErr w:type="spellStart"/>
      <w:r w:rsidRPr="005B432B">
        <w:rPr>
          <w:rStyle w:val="Bodytext0"/>
          <w:color w:val="000000"/>
          <w:sz w:val="24"/>
          <w:szCs w:val="24"/>
        </w:rPr>
        <w:t>pregătire</w:t>
      </w:r>
      <w:proofErr w:type="spellEnd"/>
      <w:r w:rsidRPr="005B432B">
        <w:rPr>
          <w:rStyle w:val="Bodytext0"/>
          <w:color w:val="000000"/>
          <w:sz w:val="24"/>
          <w:szCs w:val="24"/>
        </w:rPr>
        <w:t xml:space="preserve"> </w:t>
      </w:r>
      <w:proofErr w:type="spellStart"/>
      <w:r w:rsidRPr="005B432B">
        <w:rPr>
          <w:rStyle w:val="Bodytext0"/>
          <w:color w:val="000000"/>
          <w:sz w:val="24"/>
          <w:szCs w:val="24"/>
        </w:rPr>
        <w:t>superioară</w:t>
      </w:r>
      <w:proofErr w:type="spellEnd"/>
      <w:r w:rsidRPr="005B432B">
        <w:rPr>
          <w:rStyle w:val="Bodytext0"/>
          <w:color w:val="000000"/>
          <w:sz w:val="24"/>
          <w:szCs w:val="24"/>
        </w:rPr>
        <w:t xml:space="preserve"> </w:t>
      </w:r>
      <w:proofErr w:type="spellStart"/>
      <w:r w:rsidRPr="005B432B">
        <w:rPr>
          <w:rStyle w:val="Bodytext0"/>
          <w:color w:val="000000"/>
          <w:sz w:val="24"/>
          <w:szCs w:val="24"/>
        </w:rPr>
        <w:t>cazuri</w:t>
      </w:r>
      <w:proofErr w:type="spellEnd"/>
      <w:r w:rsidRPr="005B432B">
        <w:rPr>
          <w:rStyle w:val="Bodytext0"/>
          <w:color w:val="000000"/>
          <w:sz w:val="24"/>
          <w:szCs w:val="24"/>
        </w:rPr>
        <w:t xml:space="preserve"> </w:t>
      </w:r>
      <w:proofErr w:type="spellStart"/>
      <w:r w:rsidRPr="005B432B">
        <w:rPr>
          <w:rStyle w:val="Bodytext0"/>
          <w:color w:val="000000"/>
          <w:sz w:val="24"/>
          <w:szCs w:val="24"/>
        </w:rPr>
        <w:t>izolate</w:t>
      </w:r>
      <w:proofErr w:type="spellEnd"/>
      <w:r w:rsidRPr="005B432B">
        <w:rPr>
          <w:rStyle w:val="Bodytext0"/>
          <w:color w:val="000000"/>
          <w:sz w:val="24"/>
          <w:szCs w:val="24"/>
        </w:rPr>
        <w:t>.</w:t>
      </w:r>
    </w:p>
    <w:p w14:paraId="056E69F3" w14:textId="77777777" w:rsidR="00C31C49" w:rsidRPr="00C31C49" w:rsidRDefault="00C31C49" w:rsidP="00C31C49">
      <w:pPr>
        <w:spacing w:after="0" w:line="360" w:lineRule="auto"/>
        <w:ind w:firstLine="720"/>
        <w:jc w:val="both"/>
        <w:rPr>
          <w:rFonts w:ascii="Times New Roman" w:eastAsia="Times New Roman" w:hAnsi="Times New Roman"/>
          <w:color w:val="000000" w:themeColor="text1"/>
          <w:sz w:val="24"/>
          <w:szCs w:val="24"/>
          <w:lang w:val="ro-RO"/>
        </w:rPr>
      </w:pPr>
      <w:r w:rsidRPr="00C31C49">
        <w:rPr>
          <w:rFonts w:ascii="Times New Roman" w:eastAsia="Times New Roman" w:hAnsi="Times New Roman"/>
          <w:color w:val="000000" w:themeColor="text1"/>
          <w:sz w:val="24"/>
          <w:szCs w:val="24"/>
          <w:lang w:val="ro-RO"/>
        </w:rPr>
        <w:t>Din totalul de 13 elevi ai clasei a VIII-a au absolvit şcoala gimnazială 12 elevi, o elevă a rămas cu situația neîncheiată și a fost declarată abandon școlar fiind depășită cu 3 ani față de vârsta clasei. Din totalul de 12 elevi promovați 5 elevi au fost repartizaţi în învăţământul liceal de stat în prima etapă de admitere după cum urmează:</w:t>
      </w:r>
    </w:p>
    <w:p w14:paraId="77E354A8" w14:textId="77777777" w:rsidR="00C31C49" w:rsidRPr="00C31C49" w:rsidRDefault="00C31C49" w:rsidP="00C31C49">
      <w:pPr>
        <w:numPr>
          <w:ilvl w:val="0"/>
          <w:numId w:val="51"/>
        </w:numPr>
        <w:spacing w:after="0" w:line="360" w:lineRule="auto"/>
        <w:contextualSpacing/>
        <w:jc w:val="both"/>
        <w:rPr>
          <w:rFonts w:ascii="Times New Roman" w:eastAsia="Times New Roman" w:hAnsi="Times New Roman"/>
          <w:color w:val="000000" w:themeColor="text1"/>
          <w:sz w:val="24"/>
          <w:szCs w:val="24"/>
          <w:lang w:val="ro-RO"/>
        </w:rPr>
      </w:pPr>
      <w:r w:rsidRPr="00C31C49">
        <w:rPr>
          <w:rFonts w:ascii="Times New Roman" w:eastAsia="Times New Roman" w:hAnsi="Times New Roman"/>
          <w:color w:val="000000" w:themeColor="text1"/>
          <w:sz w:val="24"/>
          <w:szCs w:val="24"/>
          <w:lang w:val="ro-RO"/>
        </w:rPr>
        <w:t>Patru  elevi au fost repartizați la Colegiul Național Partenie Cosma Oradea- profil Economic</w:t>
      </w:r>
    </w:p>
    <w:p w14:paraId="6733B8E0" w14:textId="77777777" w:rsidR="00C31C49" w:rsidRPr="00C31C49" w:rsidRDefault="00C31C49" w:rsidP="00C31C49">
      <w:pPr>
        <w:numPr>
          <w:ilvl w:val="0"/>
          <w:numId w:val="51"/>
        </w:numPr>
        <w:spacing w:after="0" w:line="360" w:lineRule="auto"/>
        <w:contextualSpacing/>
        <w:jc w:val="both"/>
        <w:rPr>
          <w:rFonts w:ascii="Times New Roman" w:eastAsia="Times New Roman" w:hAnsi="Times New Roman"/>
          <w:color w:val="000000" w:themeColor="text1"/>
          <w:sz w:val="24"/>
          <w:szCs w:val="24"/>
          <w:lang w:val="ro-RO"/>
        </w:rPr>
      </w:pPr>
      <w:r w:rsidRPr="00C31C49">
        <w:rPr>
          <w:rFonts w:ascii="Times New Roman" w:eastAsia="Times New Roman" w:hAnsi="Times New Roman"/>
          <w:color w:val="000000" w:themeColor="text1"/>
          <w:sz w:val="24"/>
          <w:szCs w:val="24"/>
          <w:lang w:val="ro-RO"/>
        </w:rPr>
        <w:t>Un elev a fost repartizat la Colegiul Național Partenie Cosma Oradea- profil Comerț.</w:t>
      </w:r>
    </w:p>
    <w:p w14:paraId="46484F5A" w14:textId="77777777" w:rsidR="00C31C49" w:rsidRPr="00C31C49" w:rsidRDefault="00C31C49" w:rsidP="00C31C49">
      <w:pPr>
        <w:spacing w:after="0" w:line="360" w:lineRule="auto"/>
        <w:ind w:firstLine="720"/>
        <w:jc w:val="both"/>
        <w:rPr>
          <w:rFonts w:ascii="Times New Roman" w:eastAsia="Times New Roman" w:hAnsi="Times New Roman"/>
          <w:sz w:val="24"/>
          <w:szCs w:val="24"/>
          <w:lang w:val="ro-RO"/>
        </w:rPr>
      </w:pPr>
      <w:r w:rsidRPr="00C31C49">
        <w:rPr>
          <w:rFonts w:ascii="Times New Roman" w:eastAsia="Times New Roman" w:hAnsi="Times New Roman"/>
          <w:sz w:val="24"/>
          <w:szCs w:val="24"/>
          <w:lang w:val="ro-RO"/>
        </w:rPr>
        <w:t>La școala profesională au fost admiși 4 elevi în prima etapă și o elevă în cea de-a doua etapă.</w:t>
      </w:r>
    </w:p>
    <w:p w14:paraId="5F1911B3" w14:textId="77777777" w:rsidR="00C31C49" w:rsidRPr="00C31C49" w:rsidRDefault="00C31C49" w:rsidP="00C31C49">
      <w:pPr>
        <w:spacing w:after="0" w:line="360" w:lineRule="auto"/>
        <w:ind w:firstLine="720"/>
        <w:jc w:val="both"/>
        <w:rPr>
          <w:rFonts w:ascii="Times New Roman" w:eastAsia="Times New Roman" w:hAnsi="Times New Roman"/>
          <w:sz w:val="24"/>
          <w:szCs w:val="24"/>
          <w:lang w:val="ro-RO"/>
        </w:rPr>
      </w:pPr>
      <w:r w:rsidRPr="00C31C49">
        <w:rPr>
          <w:rFonts w:ascii="Times New Roman" w:eastAsia="Times New Roman" w:hAnsi="Times New Roman"/>
          <w:sz w:val="24"/>
          <w:szCs w:val="24"/>
          <w:lang w:val="ro-RO"/>
        </w:rPr>
        <w:lastRenderedPageBreak/>
        <w:t>Doi elevi au refuzat înscrierea în învățământul liceal sau profesional de stat.</w:t>
      </w:r>
    </w:p>
    <w:p w14:paraId="1B8CC1DA" w14:textId="4864402E" w:rsidR="00181766" w:rsidRPr="005B432B" w:rsidRDefault="00181766" w:rsidP="00B26340">
      <w:pPr>
        <w:pStyle w:val="Frspaiere"/>
        <w:spacing w:line="360" w:lineRule="auto"/>
        <w:jc w:val="both"/>
        <w:rPr>
          <w:rFonts w:ascii="Times New Roman" w:hAnsi="Times New Roman"/>
          <w:sz w:val="24"/>
          <w:szCs w:val="24"/>
        </w:rPr>
      </w:pPr>
    </w:p>
    <w:p w14:paraId="6E203DE2" w14:textId="77777777" w:rsidR="00093914" w:rsidRPr="00093914" w:rsidRDefault="00093914" w:rsidP="00093914">
      <w:bookmarkStart w:id="21" w:name="_Toc60947398"/>
    </w:p>
    <w:p w14:paraId="5EA52B83" w14:textId="71C0550B" w:rsidR="001F2959" w:rsidRPr="00181766" w:rsidRDefault="001F2959" w:rsidP="00181766">
      <w:pPr>
        <w:pStyle w:val="Heading1"/>
      </w:pPr>
      <w:r w:rsidRPr="00181766">
        <w:t>CA</w:t>
      </w:r>
      <w:r w:rsidR="00181766" w:rsidRPr="00181766">
        <w:t>PITOLUL IV: ANALIZA P.E.S.T.E</w:t>
      </w:r>
      <w:bookmarkEnd w:id="21"/>
    </w:p>
    <w:p w14:paraId="01832E84" w14:textId="77777777" w:rsidR="00181766" w:rsidRDefault="00181766" w:rsidP="00DD2FDB">
      <w:pPr>
        <w:pStyle w:val="Frspaiere"/>
        <w:spacing w:line="360" w:lineRule="auto"/>
        <w:ind w:firstLine="708"/>
        <w:jc w:val="both"/>
        <w:rPr>
          <w:rFonts w:ascii="Times New Roman" w:hAnsi="Times New Roman"/>
          <w:sz w:val="24"/>
          <w:szCs w:val="24"/>
        </w:rPr>
      </w:pPr>
    </w:p>
    <w:p w14:paraId="209C1CFA" w14:textId="77777777" w:rsidR="00220840" w:rsidRPr="00390BD3" w:rsidRDefault="00220840" w:rsidP="00DD2FDB">
      <w:pPr>
        <w:pStyle w:val="Frspaiere"/>
        <w:spacing w:line="360" w:lineRule="auto"/>
        <w:ind w:firstLine="708"/>
        <w:jc w:val="both"/>
        <w:rPr>
          <w:rFonts w:ascii="Times New Roman" w:hAnsi="Times New Roman"/>
          <w:b/>
          <w:bCs/>
          <w:iCs/>
          <w:color w:val="000000"/>
          <w:sz w:val="24"/>
          <w:szCs w:val="24"/>
          <w:lang w:eastAsia="ro-RO"/>
        </w:rPr>
      </w:pPr>
      <w:r w:rsidRPr="00390BD3">
        <w:rPr>
          <w:rFonts w:ascii="Times New Roman" w:hAnsi="Times New Roman"/>
          <w:sz w:val="24"/>
          <w:szCs w:val="24"/>
        </w:rPr>
        <w:t xml:space="preserve">Când ne referim la </w:t>
      </w:r>
      <w:r w:rsidRPr="00390BD3">
        <w:rPr>
          <w:rFonts w:ascii="Times New Roman" w:hAnsi="Times New Roman"/>
          <w:i/>
          <w:iCs/>
          <w:sz w:val="24"/>
          <w:szCs w:val="24"/>
        </w:rPr>
        <w:t>mediul extern</w:t>
      </w:r>
      <w:r w:rsidRPr="00390BD3">
        <w:rPr>
          <w:rFonts w:ascii="Times New Roman" w:hAnsi="Times New Roman"/>
          <w:sz w:val="24"/>
          <w:szCs w:val="24"/>
        </w:rPr>
        <w:t>, avem în vedere următorii factori: legislativi, economici, socio-culturali, demografici şi factorii contextuali ai organizaţiei educaţionale</w:t>
      </w:r>
      <w:r>
        <w:rPr>
          <w:rFonts w:ascii="Times New Roman" w:hAnsi="Times New Roman"/>
          <w:sz w:val="24"/>
          <w:szCs w:val="24"/>
        </w:rPr>
        <w:t>.</w:t>
      </w:r>
    </w:p>
    <w:p w14:paraId="20105DF1" w14:textId="77777777" w:rsidR="00220840" w:rsidRPr="00AF2445" w:rsidRDefault="00220840" w:rsidP="00DD2FDB">
      <w:pPr>
        <w:pStyle w:val="Bodytext81"/>
        <w:spacing w:line="360" w:lineRule="auto"/>
        <w:ind w:right="100"/>
        <w:jc w:val="both"/>
        <w:rPr>
          <w:rFonts w:ascii="Times New Roman" w:hAnsi="Times New Roman"/>
        </w:rPr>
      </w:pPr>
      <w:proofErr w:type="spellStart"/>
      <w:r w:rsidRPr="00390BD3">
        <w:rPr>
          <w:rFonts w:ascii="Times New Roman" w:hAnsi="Times New Roman"/>
          <w:lang w:eastAsia="ro-RO"/>
        </w:rPr>
        <w:t>Activitatea</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oricărei</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entităţi</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economico-sociale</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este</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influenţată</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într</w:t>
      </w:r>
      <w:proofErr w:type="spellEnd"/>
      <w:r w:rsidRPr="00390BD3">
        <w:rPr>
          <w:rFonts w:ascii="Times New Roman" w:hAnsi="Times New Roman"/>
          <w:lang w:eastAsia="ro-RO"/>
        </w:rPr>
        <w:t xml:space="preserve">-o mare </w:t>
      </w:r>
      <w:proofErr w:type="spellStart"/>
      <w:r w:rsidRPr="00390BD3">
        <w:rPr>
          <w:rFonts w:ascii="Times New Roman" w:hAnsi="Times New Roman"/>
          <w:lang w:eastAsia="ro-RO"/>
        </w:rPr>
        <w:t>măsură</w:t>
      </w:r>
      <w:proofErr w:type="spellEnd"/>
      <w:r w:rsidRPr="00390BD3">
        <w:rPr>
          <w:rFonts w:ascii="Times New Roman" w:hAnsi="Times New Roman"/>
          <w:lang w:eastAsia="ro-RO"/>
        </w:rPr>
        <w:t xml:space="preserve"> de </w:t>
      </w:r>
      <w:proofErr w:type="spellStart"/>
      <w:r w:rsidRPr="00390BD3">
        <w:rPr>
          <w:rFonts w:ascii="Times New Roman" w:hAnsi="Times New Roman"/>
          <w:lang w:eastAsia="ro-RO"/>
        </w:rPr>
        <w:t>factorii</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politici</w:t>
      </w:r>
      <w:proofErr w:type="spellEnd"/>
      <w:r w:rsidRPr="00390BD3">
        <w:rPr>
          <w:rFonts w:ascii="Times New Roman" w:hAnsi="Times New Roman"/>
          <w:lang w:eastAsia="ro-RO"/>
        </w:rPr>
        <w:t xml:space="preserve">, economici, </w:t>
      </w:r>
      <w:proofErr w:type="spellStart"/>
      <w:r w:rsidRPr="00390BD3">
        <w:rPr>
          <w:rFonts w:ascii="Times New Roman" w:hAnsi="Times New Roman"/>
          <w:lang w:eastAsia="ro-RO"/>
        </w:rPr>
        <w:t>sociali</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tehnologici</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şi</w:t>
      </w:r>
      <w:proofErr w:type="spellEnd"/>
      <w:r w:rsidRPr="00390BD3">
        <w:rPr>
          <w:rFonts w:ascii="Times New Roman" w:hAnsi="Times New Roman"/>
          <w:lang w:eastAsia="ro-RO"/>
        </w:rPr>
        <w:t xml:space="preserve"> </w:t>
      </w:r>
      <w:proofErr w:type="spellStart"/>
      <w:r w:rsidRPr="00390BD3">
        <w:rPr>
          <w:rFonts w:ascii="Times New Roman" w:hAnsi="Times New Roman"/>
          <w:lang w:eastAsia="ro-RO"/>
        </w:rPr>
        <w:t>ecologici</w:t>
      </w:r>
      <w:proofErr w:type="spellEnd"/>
      <w:r w:rsidRPr="00AF2445">
        <w:rPr>
          <w:rFonts w:ascii="Times New Roman" w:hAnsi="Times New Roman"/>
          <w:lang w:eastAsia="ro-RO"/>
        </w:rPr>
        <w:t>,</w:t>
      </w:r>
      <w:r>
        <w:rPr>
          <w:rFonts w:ascii="Times New Roman" w:hAnsi="Times New Roman"/>
          <w:lang w:val="ro-RO" w:eastAsia="ro-RO"/>
        </w:rPr>
        <w:t xml:space="preserve"> </w:t>
      </w:r>
      <w:r w:rsidRPr="00AF2445">
        <w:rPr>
          <w:rFonts w:ascii="Times New Roman" w:hAnsi="Times New Roman"/>
          <w:lang w:eastAsia="ro-RO"/>
        </w:rPr>
        <w:t xml:space="preserve">care se </w:t>
      </w:r>
      <w:proofErr w:type="spellStart"/>
      <w:r w:rsidRPr="00AF2445">
        <w:rPr>
          <w:rFonts w:ascii="Times New Roman" w:hAnsi="Times New Roman"/>
          <w:lang w:eastAsia="ro-RO"/>
        </w:rPr>
        <w:t>manifestă</w:t>
      </w:r>
      <w:proofErr w:type="spellEnd"/>
      <w:r w:rsidRPr="00AF2445">
        <w:rPr>
          <w:rFonts w:ascii="Times New Roman" w:hAnsi="Times New Roman"/>
          <w:lang w:eastAsia="ro-RO"/>
        </w:rPr>
        <w:t xml:space="preserve"> din </w:t>
      </w:r>
      <w:proofErr w:type="spellStart"/>
      <w:r w:rsidRPr="00AF2445">
        <w:rPr>
          <w:rFonts w:ascii="Times New Roman" w:hAnsi="Times New Roman"/>
          <w:lang w:eastAsia="ro-RO"/>
        </w:rPr>
        <w:t>mediul</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în</w:t>
      </w:r>
      <w:proofErr w:type="spellEnd"/>
      <w:r w:rsidRPr="00AF2445">
        <w:rPr>
          <w:rFonts w:ascii="Times New Roman" w:hAnsi="Times New Roman"/>
          <w:lang w:eastAsia="ro-RO"/>
        </w:rPr>
        <w:t xml:space="preserve"> care </w:t>
      </w:r>
      <w:proofErr w:type="spellStart"/>
      <w:r w:rsidRPr="00AF2445">
        <w:rPr>
          <w:rFonts w:ascii="Times New Roman" w:hAnsi="Times New Roman"/>
          <w:lang w:eastAsia="ro-RO"/>
        </w:rPr>
        <w:t>aceasta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îşi</w:t>
      </w:r>
      <w:proofErr w:type="spellEnd"/>
      <w:r>
        <w:rPr>
          <w:rFonts w:ascii="Times New Roman" w:hAnsi="Times New Roman"/>
          <w:lang w:eastAsia="ro-RO"/>
        </w:rPr>
        <w:t xml:space="preserve"> </w:t>
      </w:r>
      <w:proofErr w:type="spellStart"/>
      <w:r w:rsidRPr="00AF2445">
        <w:rPr>
          <w:rFonts w:ascii="Times New Roman" w:hAnsi="Times New Roman"/>
          <w:lang w:eastAsia="ro-RO"/>
        </w:rPr>
        <w:t>desfăşoară</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activitatea</w:t>
      </w:r>
      <w:proofErr w:type="spellEnd"/>
      <w:r w:rsidRPr="00AF2445">
        <w:rPr>
          <w:rFonts w:ascii="Times New Roman" w:hAnsi="Times New Roman"/>
          <w:lang w:eastAsia="ro-RO"/>
        </w:rPr>
        <w:t>.</w:t>
      </w:r>
    </w:p>
    <w:p w14:paraId="2EF0B198" w14:textId="77777777" w:rsidR="00220840" w:rsidRPr="00AF2445" w:rsidRDefault="00220840" w:rsidP="00DD2FDB">
      <w:pPr>
        <w:pStyle w:val="Bodytext51"/>
        <w:spacing w:after="0" w:line="360" w:lineRule="auto"/>
        <w:ind w:firstLine="720"/>
        <w:jc w:val="both"/>
        <w:rPr>
          <w:rFonts w:ascii="Times New Roman" w:hAnsi="Times New Roman"/>
        </w:rPr>
      </w:pPr>
      <w:proofErr w:type="spellStart"/>
      <w:r w:rsidRPr="00AF2445">
        <w:rPr>
          <w:rFonts w:ascii="Times New Roman" w:hAnsi="Times New Roman"/>
          <w:lang w:eastAsia="ro-RO"/>
        </w:rPr>
        <w:t>Performanţa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instituţională</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este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stimulată</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sau</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atenuată</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semnificativ</w:t>
      </w:r>
      <w:proofErr w:type="spellEnd"/>
      <w:r w:rsidRPr="00AF2445">
        <w:rPr>
          <w:rFonts w:ascii="Times New Roman" w:hAnsi="Times New Roman"/>
          <w:lang w:eastAsia="ro-RO"/>
        </w:rPr>
        <w:t xml:space="preserve"> de </w:t>
      </w:r>
      <w:proofErr w:type="spellStart"/>
      <w:r w:rsidRPr="00AF2445">
        <w:rPr>
          <w:rFonts w:ascii="Times New Roman" w:hAnsi="Times New Roman"/>
          <w:lang w:eastAsia="ro-RO"/>
        </w:rPr>
        <w:t>conj</w:t>
      </w:r>
      <w:r>
        <w:rPr>
          <w:rFonts w:ascii="Times New Roman" w:hAnsi="Times New Roman"/>
          <w:lang w:eastAsia="ro-RO"/>
        </w:rPr>
        <w:t>unctura</w:t>
      </w:r>
      <w:proofErr w:type="spellEnd"/>
      <w:r>
        <w:rPr>
          <w:rFonts w:ascii="Times New Roman" w:hAnsi="Times New Roman"/>
          <w:lang w:eastAsia="ro-RO"/>
        </w:rPr>
        <w:t xml:space="preserve"> </w:t>
      </w:r>
      <w:proofErr w:type="spellStart"/>
      <w:r>
        <w:rPr>
          <w:rFonts w:ascii="Times New Roman" w:hAnsi="Times New Roman"/>
          <w:lang w:eastAsia="ro-RO"/>
        </w:rPr>
        <w:t>politică</w:t>
      </w:r>
      <w:proofErr w:type="spellEnd"/>
      <w:r>
        <w:rPr>
          <w:rFonts w:ascii="Times New Roman" w:hAnsi="Times New Roman"/>
          <w:lang w:eastAsia="ro-RO"/>
        </w:rPr>
        <w:t xml:space="preserve"> </w:t>
      </w:r>
      <w:proofErr w:type="spellStart"/>
      <w:r>
        <w:rPr>
          <w:rFonts w:ascii="Times New Roman" w:hAnsi="Times New Roman"/>
          <w:lang w:eastAsia="ro-RO"/>
        </w:rPr>
        <w:t>şi</w:t>
      </w:r>
      <w:proofErr w:type="spellEnd"/>
      <w:r w:rsidR="008C3C5A">
        <w:rPr>
          <w:rFonts w:ascii="Times New Roman" w:hAnsi="Times New Roman"/>
          <w:lang w:eastAsia="ro-RO"/>
        </w:rPr>
        <w:t xml:space="preserve"> </w:t>
      </w:r>
      <w:r w:rsidRPr="00AF2445">
        <w:rPr>
          <w:rFonts w:ascii="Times New Roman" w:hAnsi="Times New Roman"/>
          <w:lang w:eastAsia="ro-RO"/>
        </w:rPr>
        <w:t xml:space="preserve">de </w:t>
      </w:r>
      <w:proofErr w:type="spellStart"/>
      <w:r w:rsidRPr="00AF2445">
        <w:rPr>
          <w:rFonts w:ascii="Times New Roman" w:hAnsi="Times New Roman"/>
          <w:lang w:eastAsia="ro-RO"/>
        </w:rPr>
        <w:t>evoluţia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economică</w:t>
      </w:r>
      <w:proofErr w:type="spellEnd"/>
      <w:r w:rsidRPr="00AF2445">
        <w:rPr>
          <w:rFonts w:ascii="Times New Roman" w:hAnsi="Times New Roman"/>
          <w:lang w:eastAsia="ro-RO"/>
        </w:rPr>
        <w:t xml:space="preserve"> la </w:t>
      </w:r>
      <w:proofErr w:type="spellStart"/>
      <w:r w:rsidRPr="00AF2445">
        <w:rPr>
          <w:rFonts w:ascii="Times New Roman" w:hAnsi="Times New Roman"/>
          <w:lang w:eastAsia="ro-RO"/>
        </w:rPr>
        <w:t>nivel</w:t>
      </w:r>
      <w:proofErr w:type="spellEnd"/>
      <w:r w:rsidRPr="00AF2445">
        <w:rPr>
          <w:rFonts w:ascii="Times New Roman" w:hAnsi="Times New Roman"/>
          <w:lang w:eastAsia="ro-RO"/>
        </w:rPr>
        <w:t xml:space="preserve"> local,</w:t>
      </w:r>
      <w:r>
        <w:rPr>
          <w:rFonts w:ascii="Times New Roman" w:hAnsi="Times New Roman"/>
          <w:lang w:eastAsia="ro-RO"/>
        </w:rPr>
        <w:t xml:space="preserve"> </w:t>
      </w:r>
      <w:r w:rsidRPr="00AF2445">
        <w:rPr>
          <w:rFonts w:ascii="Times New Roman" w:hAnsi="Times New Roman"/>
          <w:lang w:eastAsia="ro-RO"/>
        </w:rPr>
        <w:t>regio</w:t>
      </w:r>
      <w:r>
        <w:rPr>
          <w:rFonts w:ascii="Times New Roman" w:hAnsi="Times New Roman"/>
          <w:lang w:eastAsia="ro-RO"/>
        </w:rPr>
        <w:t xml:space="preserve">nal, </w:t>
      </w:r>
      <w:proofErr w:type="spellStart"/>
      <w:r>
        <w:rPr>
          <w:rFonts w:ascii="Times New Roman" w:hAnsi="Times New Roman"/>
          <w:lang w:eastAsia="ro-RO"/>
        </w:rPr>
        <w:t>naţional</w:t>
      </w:r>
      <w:proofErr w:type="spellEnd"/>
      <w:r>
        <w:rPr>
          <w:rFonts w:ascii="Times New Roman" w:hAnsi="Times New Roman"/>
          <w:lang w:eastAsia="ro-RO"/>
        </w:rPr>
        <w:t xml:space="preserve"> </w:t>
      </w:r>
      <w:proofErr w:type="spellStart"/>
      <w:r>
        <w:rPr>
          <w:rFonts w:ascii="Times New Roman" w:hAnsi="Times New Roman"/>
          <w:lang w:eastAsia="ro-RO"/>
        </w:rPr>
        <w:t>şi</w:t>
      </w:r>
      <w:proofErr w:type="spellEnd"/>
      <w:r>
        <w:rPr>
          <w:rFonts w:ascii="Times New Roman" w:hAnsi="Times New Roman"/>
          <w:lang w:eastAsia="ro-RO"/>
        </w:rPr>
        <w:t xml:space="preserve"> </w:t>
      </w:r>
      <w:proofErr w:type="spellStart"/>
      <w:r>
        <w:rPr>
          <w:rFonts w:ascii="Times New Roman" w:hAnsi="Times New Roman"/>
          <w:lang w:eastAsia="ro-RO"/>
        </w:rPr>
        <w:t>internaţional</w:t>
      </w:r>
      <w:proofErr w:type="spellEnd"/>
      <w:r>
        <w:rPr>
          <w:rFonts w:ascii="Times New Roman" w:hAnsi="Times New Roman"/>
          <w:lang w:eastAsia="ro-RO"/>
        </w:rPr>
        <w:t xml:space="preserve">, </w:t>
      </w:r>
      <w:r w:rsidRPr="00AF2445">
        <w:rPr>
          <w:rFonts w:ascii="Times New Roman" w:hAnsi="Times New Roman"/>
          <w:lang w:eastAsia="ro-RO"/>
        </w:rPr>
        <w:t xml:space="preserve">de </w:t>
      </w:r>
      <w:proofErr w:type="spellStart"/>
      <w:r w:rsidRPr="00AF2445">
        <w:rPr>
          <w:rFonts w:ascii="Times New Roman" w:hAnsi="Times New Roman"/>
          <w:lang w:eastAsia="ro-RO"/>
        </w:rPr>
        <w:t>progresul</w:t>
      </w:r>
      <w:proofErr w:type="spellEnd"/>
      <w:r w:rsidRPr="00AF2445">
        <w:rPr>
          <w:rFonts w:ascii="Times New Roman" w:hAnsi="Times New Roman"/>
          <w:lang w:eastAsia="ro-RO"/>
        </w:rPr>
        <w:t xml:space="preserve"> social intern </w:t>
      </w:r>
      <w:proofErr w:type="spellStart"/>
      <w:r w:rsidRPr="00AF2445">
        <w:rPr>
          <w:rFonts w:ascii="Times New Roman" w:hAnsi="Times New Roman"/>
          <w:lang w:eastAsia="ro-RO"/>
        </w:rPr>
        <w:t>şi</w:t>
      </w:r>
      <w:proofErr w:type="spellEnd"/>
      <w:r w:rsidRPr="00AF2445">
        <w:rPr>
          <w:rFonts w:ascii="Times New Roman" w:hAnsi="Times New Roman"/>
          <w:lang w:eastAsia="ro-RO"/>
        </w:rPr>
        <w:t xml:space="preserve"> de </w:t>
      </w:r>
      <w:proofErr w:type="spellStart"/>
      <w:r w:rsidRPr="00AF2445">
        <w:rPr>
          <w:rFonts w:ascii="Times New Roman" w:hAnsi="Times New Roman"/>
          <w:lang w:eastAsia="ro-RO"/>
        </w:rPr>
        <w:t>integrarea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înstructurile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şi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economice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şi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culturale</w:t>
      </w:r>
      <w:proofErr w:type="spellEnd"/>
      <w:r w:rsidRPr="00AF2445">
        <w:rPr>
          <w:rFonts w:ascii="Times New Roman" w:hAnsi="Times New Roman"/>
          <w:lang w:eastAsia="ro-RO"/>
        </w:rPr>
        <w:t xml:space="preserve"> ale </w:t>
      </w:r>
      <w:proofErr w:type="spellStart"/>
      <w:r w:rsidRPr="00AF2445">
        <w:rPr>
          <w:rFonts w:ascii="Times New Roman" w:hAnsi="Times New Roman"/>
          <w:lang w:eastAsia="ro-RO"/>
        </w:rPr>
        <w:t>Uniunii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Europene</w:t>
      </w:r>
      <w:proofErr w:type="spellEnd"/>
      <w:r w:rsidRPr="00AF2445">
        <w:rPr>
          <w:rFonts w:ascii="Times New Roman" w:hAnsi="Times New Roman"/>
          <w:lang w:eastAsia="ro-RO"/>
        </w:rPr>
        <w:t>.</w:t>
      </w:r>
    </w:p>
    <w:p w14:paraId="62D9D78A" w14:textId="77777777" w:rsidR="00296140" w:rsidRDefault="00220840" w:rsidP="00181766">
      <w:pPr>
        <w:pStyle w:val="Bodytext81"/>
        <w:spacing w:line="360" w:lineRule="auto"/>
        <w:jc w:val="both"/>
        <w:rPr>
          <w:rFonts w:ascii="Times New Roman" w:hAnsi="Times New Roman"/>
        </w:rPr>
      </w:pPr>
      <w:proofErr w:type="spellStart"/>
      <w:r w:rsidRPr="00AF2445">
        <w:rPr>
          <w:rFonts w:ascii="Times New Roman" w:hAnsi="Times New Roman"/>
        </w:rPr>
        <w:t>Cuceririle</w:t>
      </w:r>
      <w:proofErr w:type="spellEnd"/>
      <w:r w:rsidRPr="00AF2445">
        <w:rPr>
          <w:rFonts w:ascii="Times New Roman" w:hAnsi="Times New Roman"/>
        </w:rPr>
        <w:t xml:space="preserve"> </w:t>
      </w:r>
      <w:proofErr w:type="spellStart"/>
      <w:r w:rsidRPr="00AF2445">
        <w:rPr>
          <w:rFonts w:ascii="Times New Roman" w:hAnsi="Times New Roman"/>
        </w:rPr>
        <w:t>tehnologice</w:t>
      </w:r>
      <w:proofErr w:type="spellEnd"/>
      <w:r w:rsidRPr="00AF2445">
        <w:rPr>
          <w:rFonts w:ascii="Times New Roman" w:hAnsi="Times New Roman"/>
        </w:rPr>
        <w:t xml:space="preserve">, </w:t>
      </w:r>
      <w:proofErr w:type="spellStart"/>
      <w:r w:rsidRPr="00AF2445">
        <w:rPr>
          <w:rFonts w:ascii="Times New Roman" w:hAnsi="Times New Roman"/>
        </w:rPr>
        <w:t>invenţiile</w:t>
      </w:r>
      <w:proofErr w:type="spellEnd"/>
      <w:r w:rsidRPr="00AF2445">
        <w:rPr>
          <w:rFonts w:ascii="Times New Roman" w:hAnsi="Times New Roman"/>
        </w:rPr>
        <w:t xml:space="preserve"> </w:t>
      </w:r>
      <w:proofErr w:type="spellStart"/>
      <w:r w:rsidRPr="00AF2445">
        <w:rPr>
          <w:rFonts w:ascii="Times New Roman" w:hAnsi="Times New Roman"/>
        </w:rPr>
        <w:t>şi</w:t>
      </w:r>
      <w:proofErr w:type="spellEnd"/>
      <w:r w:rsidRPr="00AF2445">
        <w:rPr>
          <w:rFonts w:ascii="Times New Roman" w:hAnsi="Times New Roman"/>
        </w:rPr>
        <w:t xml:space="preserve"> </w:t>
      </w:r>
      <w:proofErr w:type="spellStart"/>
      <w:r w:rsidRPr="00AF2445">
        <w:rPr>
          <w:rFonts w:ascii="Times New Roman" w:hAnsi="Times New Roman"/>
        </w:rPr>
        <w:t>inovaţiile</w:t>
      </w:r>
      <w:proofErr w:type="spellEnd"/>
      <w:r w:rsidRPr="00AF2445">
        <w:rPr>
          <w:rFonts w:ascii="Times New Roman" w:hAnsi="Times New Roman"/>
        </w:rPr>
        <w:t xml:space="preserve"> în </w:t>
      </w:r>
      <w:proofErr w:type="spellStart"/>
      <w:r w:rsidRPr="00AF2445">
        <w:rPr>
          <w:rFonts w:ascii="Times New Roman" w:hAnsi="Times New Roman"/>
        </w:rPr>
        <w:t>domeniul</w:t>
      </w:r>
      <w:proofErr w:type="spellEnd"/>
      <w:r w:rsidRPr="00AF2445">
        <w:rPr>
          <w:rFonts w:ascii="Times New Roman" w:hAnsi="Times New Roman"/>
        </w:rPr>
        <w:t xml:space="preserve"> industrial, precum </w:t>
      </w:r>
      <w:proofErr w:type="spellStart"/>
      <w:r w:rsidRPr="00AF2445">
        <w:rPr>
          <w:rFonts w:ascii="Times New Roman" w:hAnsi="Times New Roman"/>
        </w:rPr>
        <w:t>şi</w:t>
      </w:r>
      <w:proofErr w:type="spellEnd"/>
      <w:r w:rsidRPr="00AF2445">
        <w:rPr>
          <w:rFonts w:ascii="Times New Roman" w:hAnsi="Times New Roman"/>
        </w:rPr>
        <w:t xml:space="preserve"> </w:t>
      </w:r>
      <w:proofErr w:type="spellStart"/>
      <w:r w:rsidRPr="00AF2445">
        <w:rPr>
          <w:rFonts w:ascii="Times New Roman" w:hAnsi="Times New Roman"/>
        </w:rPr>
        <w:t>necesitatea</w:t>
      </w:r>
      <w:proofErr w:type="spellEnd"/>
      <w:r w:rsidRPr="00AF2445">
        <w:rPr>
          <w:rFonts w:ascii="Times New Roman" w:hAnsi="Times New Roman"/>
        </w:rPr>
        <w:t xml:space="preserve"> de a </w:t>
      </w:r>
      <w:proofErr w:type="spellStart"/>
      <w:r w:rsidRPr="00AF2445">
        <w:rPr>
          <w:rFonts w:ascii="Times New Roman" w:hAnsi="Times New Roman"/>
        </w:rPr>
        <w:t>păstra</w:t>
      </w:r>
      <w:proofErr w:type="spellEnd"/>
      <w:r w:rsidRPr="00AF2445">
        <w:rPr>
          <w:rFonts w:ascii="Times New Roman" w:hAnsi="Times New Roman"/>
        </w:rPr>
        <w:t xml:space="preserve"> un </w:t>
      </w:r>
      <w:proofErr w:type="spellStart"/>
      <w:r w:rsidRPr="00AF2445">
        <w:rPr>
          <w:rFonts w:ascii="Times New Roman" w:hAnsi="Times New Roman"/>
        </w:rPr>
        <w:t>mediu</w:t>
      </w:r>
      <w:proofErr w:type="spellEnd"/>
      <w:r w:rsidRPr="00AF2445">
        <w:rPr>
          <w:rFonts w:ascii="Times New Roman" w:hAnsi="Times New Roman"/>
        </w:rPr>
        <w:t xml:space="preserve"> natural ecologic pot </w:t>
      </w:r>
      <w:proofErr w:type="spellStart"/>
      <w:r w:rsidRPr="00AF2445">
        <w:rPr>
          <w:rFonts w:ascii="Times New Roman" w:hAnsi="Times New Roman"/>
        </w:rPr>
        <w:t>contribui</w:t>
      </w:r>
      <w:proofErr w:type="spellEnd"/>
      <w:r w:rsidRPr="00AF2445">
        <w:rPr>
          <w:rFonts w:ascii="Times New Roman" w:hAnsi="Times New Roman"/>
        </w:rPr>
        <w:t xml:space="preserve"> la </w:t>
      </w:r>
      <w:proofErr w:type="spellStart"/>
      <w:r w:rsidRPr="00AF2445">
        <w:rPr>
          <w:rFonts w:ascii="Times New Roman" w:hAnsi="Times New Roman"/>
        </w:rPr>
        <w:t>eficientizarea</w:t>
      </w:r>
      <w:proofErr w:type="spellEnd"/>
      <w:r w:rsidRPr="00AF2445">
        <w:rPr>
          <w:rFonts w:ascii="Times New Roman" w:hAnsi="Times New Roman"/>
        </w:rPr>
        <w:t xml:space="preserve"> </w:t>
      </w:r>
      <w:proofErr w:type="spellStart"/>
      <w:r w:rsidRPr="00AF2445">
        <w:rPr>
          <w:rFonts w:ascii="Times New Roman" w:hAnsi="Times New Roman"/>
        </w:rPr>
        <w:t>procesului</w:t>
      </w:r>
      <w:proofErr w:type="spellEnd"/>
      <w:r w:rsidRPr="00AF2445">
        <w:rPr>
          <w:rFonts w:ascii="Times New Roman" w:hAnsi="Times New Roman"/>
        </w:rPr>
        <w:t xml:space="preserve"> </w:t>
      </w:r>
      <w:proofErr w:type="spellStart"/>
      <w:r w:rsidRPr="00AF2445">
        <w:rPr>
          <w:rFonts w:ascii="Times New Roman" w:hAnsi="Times New Roman"/>
        </w:rPr>
        <w:t>instructiv</w:t>
      </w:r>
      <w:proofErr w:type="spellEnd"/>
      <w:r w:rsidRPr="00AF2445">
        <w:rPr>
          <w:rFonts w:ascii="Times New Roman" w:hAnsi="Times New Roman"/>
        </w:rPr>
        <w:t xml:space="preserve"> </w:t>
      </w:r>
      <w:proofErr w:type="spellStart"/>
      <w:r w:rsidRPr="00AF2445">
        <w:rPr>
          <w:rFonts w:ascii="Times New Roman" w:hAnsi="Times New Roman"/>
        </w:rPr>
        <w:t>educativ</w:t>
      </w:r>
      <w:proofErr w:type="spellEnd"/>
      <w:r w:rsidRPr="00AF2445">
        <w:rPr>
          <w:rFonts w:ascii="Times New Roman" w:hAnsi="Times New Roman"/>
        </w:rPr>
        <w:t xml:space="preserve"> </w:t>
      </w:r>
      <w:proofErr w:type="spellStart"/>
      <w:r w:rsidRPr="00AF2445">
        <w:rPr>
          <w:rFonts w:ascii="Times New Roman" w:hAnsi="Times New Roman"/>
        </w:rPr>
        <w:t>şi</w:t>
      </w:r>
      <w:proofErr w:type="spellEnd"/>
      <w:r w:rsidRPr="00AF2445">
        <w:rPr>
          <w:rFonts w:ascii="Times New Roman" w:hAnsi="Times New Roman"/>
        </w:rPr>
        <w:t xml:space="preserve"> la </w:t>
      </w:r>
      <w:proofErr w:type="spellStart"/>
      <w:r w:rsidRPr="00AF2445">
        <w:rPr>
          <w:rFonts w:ascii="Times New Roman" w:hAnsi="Times New Roman"/>
        </w:rPr>
        <w:t>asigurarea</w:t>
      </w:r>
      <w:proofErr w:type="spellEnd"/>
      <w:r w:rsidRPr="00AF2445">
        <w:rPr>
          <w:rFonts w:ascii="Times New Roman" w:hAnsi="Times New Roman"/>
        </w:rPr>
        <w:t xml:space="preserve"> </w:t>
      </w:r>
      <w:proofErr w:type="spellStart"/>
      <w:r w:rsidRPr="00AF2445">
        <w:rPr>
          <w:rFonts w:ascii="Times New Roman" w:hAnsi="Times New Roman"/>
        </w:rPr>
        <w:t>finalităţilor</w:t>
      </w:r>
      <w:proofErr w:type="spellEnd"/>
      <w:r w:rsidRPr="00AF2445">
        <w:rPr>
          <w:rFonts w:ascii="Times New Roman" w:hAnsi="Times New Roman"/>
        </w:rPr>
        <w:t xml:space="preserve"> </w:t>
      </w:r>
      <w:proofErr w:type="spellStart"/>
      <w:r w:rsidRPr="00AF2445">
        <w:rPr>
          <w:rFonts w:ascii="Times New Roman" w:hAnsi="Times New Roman"/>
        </w:rPr>
        <w:t>educaţionale</w:t>
      </w:r>
      <w:proofErr w:type="spellEnd"/>
      <w:r w:rsidRPr="00AF2445">
        <w:rPr>
          <w:rFonts w:ascii="Times New Roman" w:hAnsi="Times New Roman"/>
        </w:rPr>
        <w:t xml:space="preserve">. De </w:t>
      </w:r>
      <w:proofErr w:type="spellStart"/>
      <w:r w:rsidRPr="00AF2445">
        <w:rPr>
          <w:rFonts w:ascii="Times New Roman" w:hAnsi="Times New Roman"/>
        </w:rPr>
        <w:t>aceea</w:t>
      </w:r>
      <w:proofErr w:type="spellEnd"/>
      <w:r>
        <w:rPr>
          <w:rFonts w:ascii="Times New Roman" w:hAnsi="Times New Roman"/>
        </w:rPr>
        <w:t>,</w:t>
      </w:r>
      <w:r w:rsidRPr="00AF2445">
        <w:rPr>
          <w:rFonts w:ascii="Times New Roman" w:hAnsi="Times New Roman"/>
        </w:rPr>
        <w:t xml:space="preserve"> </w:t>
      </w:r>
      <w:proofErr w:type="spellStart"/>
      <w:r w:rsidRPr="00AF2445">
        <w:rPr>
          <w:rFonts w:ascii="Times New Roman" w:hAnsi="Times New Roman"/>
        </w:rPr>
        <w:t>este</w:t>
      </w:r>
      <w:proofErr w:type="spellEnd"/>
      <w:r w:rsidRPr="00AF2445">
        <w:rPr>
          <w:rFonts w:ascii="Times New Roman" w:hAnsi="Times New Roman"/>
        </w:rPr>
        <w:t xml:space="preserve"> </w:t>
      </w:r>
      <w:proofErr w:type="spellStart"/>
      <w:r w:rsidRPr="00AF2445">
        <w:rPr>
          <w:rFonts w:ascii="Times New Roman" w:hAnsi="Times New Roman"/>
        </w:rPr>
        <w:t>necesară</w:t>
      </w:r>
      <w:proofErr w:type="spellEnd"/>
      <w:r w:rsidRPr="00AF2445">
        <w:rPr>
          <w:rFonts w:ascii="Times New Roman" w:hAnsi="Times New Roman"/>
        </w:rPr>
        <w:t xml:space="preserve"> o </w:t>
      </w:r>
      <w:proofErr w:type="spellStart"/>
      <w:r w:rsidRPr="00AF2445">
        <w:rPr>
          <w:rFonts w:ascii="Times New Roman" w:hAnsi="Times New Roman"/>
        </w:rPr>
        <w:t>radiografie</w:t>
      </w:r>
      <w:proofErr w:type="spellEnd"/>
      <w:r w:rsidRPr="00AF2445">
        <w:rPr>
          <w:rFonts w:ascii="Times New Roman" w:hAnsi="Times New Roman"/>
        </w:rPr>
        <w:t xml:space="preserve"> </w:t>
      </w:r>
      <w:proofErr w:type="spellStart"/>
      <w:r w:rsidRPr="00AF2445">
        <w:rPr>
          <w:rFonts w:ascii="Times New Roman" w:hAnsi="Times New Roman"/>
        </w:rPr>
        <w:t>exigentă</w:t>
      </w:r>
      <w:proofErr w:type="spellEnd"/>
      <w:r w:rsidRPr="00AF2445">
        <w:rPr>
          <w:rFonts w:ascii="Times New Roman" w:hAnsi="Times New Roman"/>
        </w:rPr>
        <w:t xml:space="preserve"> a </w:t>
      </w:r>
      <w:proofErr w:type="spellStart"/>
      <w:r w:rsidRPr="00AF2445">
        <w:rPr>
          <w:rFonts w:ascii="Times New Roman" w:hAnsi="Times New Roman"/>
        </w:rPr>
        <w:t>mediului</w:t>
      </w:r>
      <w:proofErr w:type="spellEnd"/>
      <w:r w:rsidRPr="00AF2445">
        <w:rPr>
          <w:rFonts w:ascii="Times New Roman" w:hAnsi="Times New Roman"/>
        </w:rPr>
        <w:t xml:space="preserve"> </w:t>
      </w:r>
      <w:proofErr w:type="spellStart"/>
      <w:r w:rsidRPr="00AF2445">
        <w:rPr>
          <w:rFonts w:ascii="Times New Roman" w:hAnsi="Times New Roman"/>
        </w:rPr>
        <w:t>în</w:t>
      </w:r>
      <w:proofErr w:type="spellEnd"/>
      <w:r w:rsidRPr="00AF2445">
        <w:rPr>
          <w:rFonts w:ascii="Times New Roman" w:hAnsi="Times New Roman"/>
        </w:rPr>
        <w:t xml:space="preserve"> care </w:t>
      </w:r>
      <w:proofErr w:type="spellStart"/>
      <w:r w:rsidRPr="00AF2445">
        <w:rPr>
          <w:rFonts w:ascii="Times New Roman" w:hAnsi="Times New Roman"/>
        </w:rPr>
        <w:t>îşi</w:t>
      </w:r>
      <w:proofErr w:type="spellEnd"/>
      <w:r w:rsidRPr="00AF2445">
        <w:rPr>
          <w:rFonts w:ascii="Times New Roman" w:hAnsi="Times New Roman"/>
        </w:rPr>
        <w:t xml:space="preserve"> </w:t>
      </w:r>
      <w:proofErr w:type="spellStart"/>
      <w:r w:rsidRPr="00AF2445">
        <w:rPr>
          <w:rFonts w:ascii="Times New Roman" w:hAnsi="Times New Roman"/>
        </w:rPr>
        <w:t>desfăşoară</w:t>
      </w:r>
      <w:proofErr w:type="spellEnd"/>
      <w:r w:rsidRPr="00AF2445">
        <w:rPr>
          <w:rFonts w:ascii="Times New Roman" w:hAnsi="Times New Roman"/>
        </w:rPr>
        <w:t xml:space="preserve"> </w:t>
      </w:r>
      <w:proofErr w:type="spellStart"/>
      <w:r w:rsidRPr="00AF2445">
        <w:rPr>
          <w:rFonts w:ascii="Times New Roman" w:hAnsi="Times New Roman"/>
        </w:rPr>
        <w:t>activitatea</w:t>
      </w:r>
      <w:proofErr w:type="spellEnd"/>
      <w:r w:rsidRPr="00AF2445">
        <w:rPr>
          <w:rFonts w:ascii="Times New Roman" w:hAnsi="Times New Roman"/>
        </w:rPr>
        <w:t xml:space="preserve"> </w:t>
      </w:r>
      <w:proofErr w:type="spellStart"/>
      <w:r w:rsidR="00826361">
        <w:rPr>
          <w:rFonts w:ascii="Times New Roman" w:hAnsi="Times New Roman"/>
        </w:rPr>
        <w:t>unitatea</w:t>
      </w:r>
      <w:proofErr w:type="spellEnd"/>
      <w:r w:rsidRPr="00AF2445">
        <w:rPr>
          <w:rFonts w:ascii="Times New Roman" w:hAnsi="Times New Roman"/>
        </w:rPr>
        <w:t xml:space="preserve"> de </w:t>
      </w:r>
      <w:proofErr w:type="spellStart"/>
      <w:r w:rsidRPr="00AF2445">
        <w:rPr>
          <w:rFonts w:ascii="Times New Roman" w:hAnsi="Times New Roman"/>
        </w:rPr>
        <w:t>învăţământ</w:t>
      </w:r>
      <w:proofErr w:type="spellEnd"/>
      <w:r w:rsidRPr="00AF2445">
        <w:rPr>
          <w:rFonts w:ascii="Times New Roman" w:hAnsi="Times New Roman"/>
        </w:rPr>
        <w:t xml:space="preserve">, </w:t>
      </w:r>
      <w:proofErr w:type="spellStart"/>
      <w:r w:rsidRPr="00AF2445">
        <w:rPr>
          <w:rFonts w:ascii="Times New Roman" w:hAnsi="Times New Roman"/>
        </w:rPr>
        <w:t>pentru</w:t>
      </w:r>
      <w:proofErr w:type="spellEnd"/>
      <w:r w:rsidRPr="00AF2445">
        <w:rPr>
          <w:rFonts w:ascii="Times New Roman" w:hAnsi="Times New Roman"/>
        </w:rPr>
        <w:t xml:space="preserve"> </w:t>
      </w:r>
      <w:proofErr w:type="gramStart"/>
      <w:r w:rsidRPr="00AF2445">
        <w:rPr>
          <w:rFonts w:ascii="Times New Roman" w:hAnsi="Times New Roman"/>
        </w:rPr>
        <w:t>a</w:t>
      </w:r>
      <w:proofErr w:type="gramEnd"/>
      <w:r w:rsidRPr="00AF2445">
        <w:rPr>
          <w:rFonts w:ascii="Times New Roman" w:hAnsi="Times New Roman"/>
        </w:rPr>
        <w:t xml:space="preserve"> </w:t>
      </w:r>
      <w:proofErr w:type="spellStart"/>
      <w:r w:rsidRPr="00AF2445">
        <w:rPr>
          <w:rFonts w:ascii="Times New Roman" w:hAnsi="Times New Roman"/>
        </w:rPr>
        <w:t>identifica</w:t>
      </w:r>
      <w:proofErr w:type="spellEnd"/>
      <w:r w:rsidRPr="00AF2445">
        <w:rPr>
          <w:rFonts w:ascii="Times New Roman" w:hAnsi="Times New Roman"/>
        </w:rPr>
        <w:t xml:space="preserve"> </w:t>
      </w:r>
      <w:proofErr w:type="spellStart"/>
      <w:r w:rsidRPr="00AF2445">
        <w:rPr>
          <w:rFonts w:ascii="Times New Roman" w:hAnsi="Times New Roman"/>
        </w:rPr>
        <w:t>oportunităţile</w:t>
      </w:r>
      <w:proofErr w:type="spellEnd"/>
      <w:r w:rsidRPr="00AF2445">
        <w:rPr>
          <w:rFonts w:ascii="Times New Roman" w:hAnsi="Times New Roman"/>
        </w:rPr>
        <w:t xml:space="preserve"> pe care </w:t>
      </w:r>
      <w:proofErr w:type="spellStart"/>
      <w:r w:rsidRPr="00AF2445">
        <w:rPr>
          <w:rFonts w:ascii="Times New Roman" w:hAnsi="Times New Roman"/>
        </w:rPr>
        <w:t>trebuie</w:t>
      </w:r>
      <w:proofErr w:type="spellEnd"/>
      <w:r w:rsidRPr="00AF2445">
        <w:rPr>
          <w:rFonts w:ascii="Times New Roman" w:hAnsi="Times New Roman"/>
        </w:rPr>
        <w:t xml:space="preserve"> </w:t>
      </w:r>
      <w:proofErr w:type="spellStart"/>
      <w:r w:rsidRPr="00AF2445">
        <w:rPr>
          <w:rFonts w:ascii="Times New Roman" w:hAnsi="Times New Roman"/>
        </w:rPr>
        <w:t>să</w:t>
      </w:r>
      <w:proofErr w:type="spellEnd"/>
      <w:r w:rsidRPr="00AF2445">
        <w:rPr>
          <w:rFonts w:ascii="Times New Roman" w:hAnsi="Times New Roman"/>
        </w:rPr>
        <w:t xml:space="preserve"> le </w:t>
      </w:r>
      <w:proofErr w:type="spellStart"/>
      <w:r w:rsidRPr="00AF2445">
        <w:rPr>
          <w:rFonts w:ascii="Times New Roman" w:hAnsi="Times New Roman"/>
        </w:rPr>
        <w:t>valorifice</w:t>
      </w:r>
      <w:proofErr w:type="spellEnd"/>
      <w:r w:rsidRPr="00AF2445">
        <w:rPr>
          <w:rFonts w:ascii="Times New Roman" w:hAnsi="Times New Roman"/>
        </w:rPr>
        <w:t xml:space="preserve"> </w:t>
      </w:r>
      <w:proofErr w:type="spellStart"/>
      <w:r w:rsidRPr="00AF2445">
        <w:rPr>
          <w:rFonts w:ascii="Times New Roman" w:hAnsi="Times New Roman"/>
        </w:rPr>
        <w:t>proiectul</w:t>
      </w:r>
      <w:proofErr w:type="spellEnd"/>
      <w:r w:rsidRPr="00AF2445">
        <w:rPr>
          <w:rFonts w:ascii="Times New Roman" w:hAnsi="Times New Roman"/>
        </w:rPr>
        <w:t xml:space="preserve"> de </w:t>
      </w:r>
      <w:proofErr w:type="spellStart"/>
      <w:r w:rsidRPr="00AF2445">
        <w:rPr>
          <w:rFonts w:ascii="Times New Roman" w:hAnsi="Times New Roman"/>
        </w:rPr>
        <w:t>dezvoltare</w:t>
      </w:r>
      <w:proofErr w:type="spellEnd"/>
      <w:r w:rsidRPr="00AF2445">
        <w:rPr>
          <w:rFonts w:ascii="Times New Roman" w:hAnsi="Times New Roman"/>
        </w:rPr>
        <w:t xml:space="preserve"> </w:t>
      </w:r>
      <w:proofErr w:type="spellStart"/>
      <w:r w:rsidRPr="00AF2445">
        <w:rPr>
          <w:rFonts w:ascii="Times New Roman" w:hAnsi="Times New Roman"/>
        </w:rPr>
        <w:t>instituţională</w:t>
      </w:r>
      <w:proofErr w:type="spellEnd"/>
      <w:r w:rsidRPr="00AF2445">
        <w:rPr>
          <w:rFonts w:ascii="Times New Roman" w:hAnsi="Times New Roman"/>
        </w:rPr>
        <w:t xml:space="preserve"> </w:t>
      </w:r>
      <w:proofErr w:type="spellStart"/>
      <w:r w:rsidRPr="00AF2445">
        <w:rPr>
          <w:rFonts w:ascii="Times New Roman" w:hAnsi="Times New Roman"/>
        </w:rPr>
        <w:t>în</w:t>
      </w:r>
      <w:proofErr w:type="spellEnd"/>
      <w:r w:rsidRPr="00AF2445">
        <w:rPr>
          <w:rFonts w:ascii="Times New Roman" w:hAnsi="Times New Roman"/>
        </w:rPr>
        <w:t xml:space="preserve"> </w:t>
      </w:r>
      <w:proofErr w:type="spellStart"/>
      <w:r w:rsidRPr="00AF2445">
        <w:rPr>
          <w:rFonts w:ascii="Times New Roman" w:hAnsi="Times New Roman"/>
        </w:rPr>
        <w:t>scopul</w:t>
      </w:r>
      <w:proofErr w:type="spellEnd"/>
      <w:r w:rsidRPr="00AF2445">
        <w:rPr>
          <w:rFonts w:ascii="Times New Roman" w:hAnsi="Times New Roman"/>
        </w:rPr>
        <w:t xml:space="preserve"> </w:t>
      </w:r>
      <w:proofErr w:type="spellStart"/>
      <w:r w:rsidRPr="00AF2445">
        <w:rPr>
          <w:rFonts w:ascii="Times New Roman" w:hAnsi="Times New Roman"/>
        </w:rPr>
        <w:t>maximizării</w:t>
      </w:r>
      <w:proofErr w:type="spellEnd"/>
      <w:r w:rsidRPr="00AF2445">
        <w:rPr>
          <w:rFonts w:ascii="Times New Roman" w:hAnsi="Times New Roman"/>
        </w:rPr>
        <w:t xml:space="preserve"> </w:t>
      </w:r>
      <w:proofErr w:type="spellStart"/>
      <w:r w:rsidRPr="00AF2445">
        <w:rPr>
          <w:rFonts w:ascii="Times New Roman" w:hAnsi="Times New Roman"/>
        </w:rPr>
        <w:t>rezultatelor</w:t>
      </w:r>
      <w:proofErr w:type="spellEnd"/>
      <w:r w:rsidRPr="00AF2445">
        <w:rPr>
          <w:rFonts w:ascii="Times New Roman" w:hAnsi="Times New Roman"/>
        </w:rPr>
        <w:t>.</w:t>
      </w:r>
    </w:p>
    <w:p w14:paraId="5A2EBDFB" w14:textId="77777777" w:rsidR="00181766" w:rsidRPr="00F011D0" w:rsidRDefault="00181766" w:rsidP="00181766">
      <w:pPr>
        <w:pStyle w:val="Heading2"/>
      </w:pPr>
      <w:bookmarkStart w:id="22" w:name="_Toc60947399"/>
      <w:r w:rsidRPr="00F011D0">
        <w:t>IV.1. Context politic</w:t>
      </w:r>
      <w:bookmarkEnd w:id="22"/>
      <w:r w:rsidRPr="00F011D0">
        <w:t xml:space="preserve"> </w:t>
      </w:r>
    </w:p>
    <w:p w14:paraId="4E3B3D78" w14:textId="77777777" w:rsidR="00214A27" w:rsidRDefault="00214A27" w:rsidP="00DD2FDB">
      <w:pPr>
        <w:pStyle w:val="Default"/>
        <w:spacing w:line="360" w:lineRule="auto"/>
        <w:jc w:val="both"/>
        <w:rPr>
          <w:rFonts w:ascii="Times New Roman" w:hAnsi="Times New Roman" w:cs="Times New Roman"/>
          <w:b/>
          <w:bCs/>
        </w:rPr>
      </w:pPr>
    </w:p>
    <w:p w14:paraId="51B20507" w14:textId="77777777" w:rsidR="00F3412C" w:rsidRDefault="00F3412C" w:rsidP="00DD2FDB">
      <w:pPr>
        <w:spacing w:after="0" w:line="360" w:lineRule="auto"/>
        <w:ind w:firstLine="720"/>
        <w:jc w:val="both"/>
        <w:rPr>
          <w:rFonts w:ascii="Times New Roman" w:hAnsi="Times New Roman"/>
          <w:sz w:val="24"/>
          <w:szCs w:val="24"/>
        </w:rPr>
      </w:pPr>
      <w:proofErr w:type="spellStart"/>
      <w:r w:rsidRPr="00AF2445">
        <w:rPr>
          <w:rFonts w:ascii="Times New Roman" w:hAnsi="Times New Roman"/>
          <w:sz w:val="24"/>
          <w:szCs w:val="24"/>
        </w:rPr>
        <w:t>Cadrul</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legislativ</w:t>
      </w:r>
      <w:proofErr w:type="spellEnd"/>
      <w:r w:rsidRPr="00AF2445">
        <w:rPr>
          <w:rFonts w:ascii="Times New Roman" w:hAnsi="Times New Roman"/>
          <w:sz w:val="24"/>
          <w:szCs w:val="24"/>
        </w:rPr>
        <w:t xml:space="preserve">, specific </w:t>
      </w:r>
      <w:proofErr w:type="spellStart"/>
      <w:r w:rsidRPr="00AF2445">
        <w:rPr>
          <w:rFonts w:ascii="Times New Roman" w:hAnsi="Times New Roman"/>
          <w:sz w:val="24"/>
          <w:szCs w:val="24"/>
        </w:rPr>
        <w:t>învăţământului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preconizează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descentralizarea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autonomia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sistemului</w:t>
      </w:r>
      <w:proofErr w:type="spellEnd"/>
      <w:r w:rsidRPr="00AF2445">
        <w:rPr>
          <w:rFonts w:ascii="Times New Roman" w:hAnsi="Times New Roman"/>
          <w:sz w:val="24"/>
          <w:szCs w:val="24"/>
        </w:rPr>
        <w:t xml:space="preserve"> de</w:t>
      </w:r>
      <w:r w:rsidR="008C3C5A">
        <w:rPr>
          <w:rFonts w:ascii="Times New Roman" w:hAnsi="Times New Roman"/>
          <w:sz w:val="24"/>
          <w:szCs w:val="24"/>
        </w:rPr>
        <w:t xml:space="preserve"> </w:t>
      </w:r>
      <w:proofErr w:type="spellStart"/>
      <w:r w:rsidRPr="00AF2445">
        <w:rPr>
          <w:rFonts w:ascii="Times New Roman" w:hAnsi="Times New Roman"/>
          <w:sz w:val="24"/>
          <w:szCs w:val="24"/>
        </w:rPr>
        <w:t>învăţământ</w:t>
      </w:r>
      <w:proofErr w:type="spellEnd"/>
      <w:r w:rsidRPr="00AF2445">
        <w:rPr>
          <w:rFonts w:ascii="Times New Roman" w:hAnsi="Times New Roman"/>
          <w:sz w:val="24"/>
          <w:szCs w:val="24"/>
        </w:rPr>
        <w:t xml:space="preserve"> - </w:t>
      </w:r>
      <w:proofErr w:type="spellStart"/>
      <w:r w:rsidRPr="00AF2445">
        <w:rPr>
          <w:rFonts w:ascii="Times New Roman" w:hAnsi="Times New Roman"/>
          <w:sz w:val="24"/>
          <w:szCs w:val="24"/>
        </w:rPr>
        <w:t>Planul</w:t>
      </w:r>
      <w:proofErr w:type="spellEnd"/>
      <w:r w:rsidRPr="00AF2445">
        <w:rPr>
          <w:rFonts w:ascii="Times New Roman" w:hAnsi="Times New Roman"/>
          <w:sz w:val="24"/>
          <w:szCs w:val="24"/>
        </w:rPr>
        <w:t xml:space="preserve"> strategic al </w:t>
      </w:r>
      <w:proofErr w:type="spellStart"/>
      <w:r w:rsidRPr="00AF2445">
        <w:rPr>
          <w:rFonts w:ascii="Times New Roman" w:hAnsi="Times New Roman"/>
          <w:sz w:val="24"/>
          <w:szCs w:val="24"/>
        </w:rPr>
        <w:t>Mini</w:t>
      </w:r>
      <w:r>
        <w:rPr>
          <w:rFonts w:ascii="Times New Roman" w:hAnsi="Times New Roman"/>
          <w:sz w:val="24"/>
          <w:szCs w:val="24"/>
        </w:rPr>
        <w:t>sterului</w:t>
      </w:r>
      <w:proofErr w:type="spellEnd"/>
      <w:r>
        <w:rPr>
          <w:rFonts w:ascii="Times New Roman" w:hAnsi="Times New Roman"/>
          <w:sz w:val="24"/>
          <w:szCs w:val="24"/>
        </w:rPr>
        <w:t xml:space="preserve"> </w:t>
      </w:r>
      <w:proofErr w:type="spellStart"/>
      <w:r>
        <w:rPr>
          <w:rFonts w:ascii="Times New Roman" w:hAnsi="Times New Roman"/>
          <w:sz w:val="24"/>
          <w:szCs w:val="24"/>
        </w:rPr>
        <w:t>Educaţiei</w:t>
      </w:r>
      <w:proofErr w:type="spellEnd"/>
      <w:r>
        <w:rPr>
          <w:rFonts w:ascii="Times New Roman" w:hAnsi="Times New Roman"/>
          <w:sz w:val="24"/>
          <w:szCs w:val="24"/>
        </w:rPr>
        <w:t xml:space="preserve"> </w:t>
      </w:r>
      <w:r w:rsidRPr="00AF2445">
        <w:rPr>
          <w:rFonts w:ascii="Times New Roman" w:hAnsi="Times New Roman"/>
          <w:sz w:val="24"/>
          <w:szCs w:val="24"/>
        </w:rPr>
        <w:t xml:space="preserve">cu </w:t>
      </w:r>
      <w:proofErr w:type="spellStart"/>
      <w:r w:rsidRPr="00AF2445">
        <w:rPr>
          <w:rFonts w:ascii="Times New Roman" w:hAnsi="Times New Roman"/>
          <w:sz w:val="24"/>
          <w:szCs w:val="24"/>
        </w:rPr>
        <w:t>priorităţile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descentralizare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asigurarea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calităţii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resurse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umane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învăţarea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continuă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ofertă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educaţională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flexibilă</w:t>
      </w:r>
      <w:proofErr w:type="spellEnd"/>
      <w:r w:rsidRPr="00AF2445">
        <w:rPr>
          <w:rFonts w:ascii="Times New Roman" w:hAnsi="Times New Roman"/>
          <w:sz w:val="24"/>
          <w:szCs w:val="24"/>
        </w:rPr>
        <w:t>,</w:t>
      </w:r>
      <w:r>
        <w:rPr>
          <w:rFonts w:ascii="Times New Roman" w:hAnsi="Times New Roman"/>
          <w:sz w:val="24"/>
          <w:szCs w:val="24"/>
        </w:rPr>
        <w:t xml:space="preserve"> </w:t>
      </w:r>
      <w:proofErr w:type="spellStart"/>
      <w:r w:rsidRPr="00AF2445">
        <w:rPr>
          <w:rFonts w:ascii="Times New Roman" w:hAnsi="Times New Roman"/>
          <w:sz w:val="24"/>
          <w:szCs w:val="24"/>
        </w:rPr>
        <w:t>accesibilitate</w:t>
      </w:r>
      <w:proofErr w:type="spellEnd"/>
      <w:r w:rsidRPr="00AF2445">
        <w:rPr>
          <w:rFonts w:ascii="Times New Roman" w:hAnsi="Times New Roman"/>
          <w:sz w:val="24"/>
          <w:szCs w:val="24"/>
        </w:rPr>
        <w:t xml:space="preserve"> la </w:t>
      </w:r>
      <w:proofErr w:type="spellStart"/>
      <w:r w:rsidRPr="00AF2445">
        <w:rPr>
          <w:rFonts w:ascii="Times New Roman" w:hAnsi="Times New Roman"/>
          <w:sz w:val="24"/>
          <w:szCs w:val="24"/>
        </w:rPr>
        <w:t>educaţie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diversitate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culturală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standarde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europene</w:t>
      </w:r>
      <w:proofErr w:type="spellEnd"/>
      <w:r w:rsidRPr="00AF2445">
        <w:rPr>
          <w:rFonts w:ascii="Times New Roman" w:hAnsi="Times New Roman"/>
          <w:sz w:val="24"/>
          <w:szCs w:val="24"/>
        </w:rPr>
        <w:t>;</w:t>
      </w:r>
    </w:p>
    <w:p w14:paraId="3577AE9E" w14:textId="77777777" w:rsidR="00F3412C" w:rsidRPr="00F3412C" w:rsidRDefault="00F3412C" w:rsidP="00DD2FDB">
      <w:pPr>
        <w:spacing w:after="0" w:line="360" w:lineRule="auto"/>
        <w:ind w:firstLine="720"/>
        <w:jc w:val="both"/>
        <w:rPr>
          <w:rFonts w:ascii="Times New Roman" w:hAnsi="Times New Roman"/>
          <w:sz w:val="24"/>
          <w:szCs w:val="24"/>
        </w:rPr>
      </w:pPr>
      <w:proofErr w:type="spellStart"/>
      <w:r w:rsidRPr="00F3412C">
        <w:rPr>
          <w:rFonts w:ascii="Times New Roman" w:hAnsi="Times New Roman"/>
          <w:sz w:val="24"/>
          <w:szCs w:val="24"/>
        </w:rPr>
        <w:lastRenderedPageBreak/>
        <w:t>Oferta</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politică</w:t>
      </w:r>
      <w:proofErr w:type="spellEnd"/>
      <w:r w:rsidRPr="00F3412C">
        <w:rPr>
          <w:rFonts w:ascii="Times New Roman" w:hAnsi="Times New Roman"/>
          <w:sz w:val="24"/>
          <w:szCs w:val="24"/>
        </w:rPr>
        <w:t xml:space="preserve"> a </w:t>
      </w:r>
      <w:proofErr w:type="spellStart"/>
      <w:r w:rsidRPr="00F3412C">
        <w:rPr>
          <w:rFonts w:ascii="Times New Roman" w:hAnsi="Times New Roman"/>
          <w:sz w:val="24"/>
          <w:szCs w:val="24"/>
        </w:rPr>
        <w:t>Guvernului</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României</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în</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domeniul</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educaţiei</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este</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concentrată</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în</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jurul</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următoarelor</w:t>
      </w:r>
      <w:proofErr w:type="spellEnd"/>
      <w:r w:rsidRPr="00F3412C">
        <w:rPr>
          <w:rFonts w:ascii="Times New Roman" w:hAnsi="Times New Roman"/>
          <w:sz w:val="24"/>
          <w:szCs w:val="24"/>
        </w:rPr>
        <w:t xml:space="preserve"> </w:t>
      </w:r>
      <w:proofErr w:type="spellStart"/>
      <w:r w:rsidRPr="00F3412C">
        <w:rPr>
          <w:rFonts w:ascii="Times New Roman" w:hAnsi="Times New Roman"/>
          <w:sz w:val="24"/>
          <w:szCs w:val="24"/>
        </w:rPr>
        <w:t>obiective</w:t>
      </w:r>
      <w:proofErr w:type="spellEnd"/>
      <w:r w:rsidRPr="00F3412C">
        <w:rPr>
          <w:rFonts w:ascii="Times New Roman" w:hAnsi="Times New Roman"/>
          <w:sz w:val="24"/>
          <w:szCs w:val="24"/>
        </w:rPr>
        <w:t>:</w:t>
      </w:r>
    </w:p>
    <w:p w14:paraId="4B72AB67" w14:textId="77777777" w:rsidR="00F3412C" w:rsidRPr="00AF2445" w:rsidRDefault="00F3412C" w:rsidP="00DD2FDB">
      <w:pPr>
        <w:numPr>
          <w:ilvl w:val="0"/>
          <w:numId w:val="1"/>
        </w:numPr>
        <w:spacing w:after="0" w:line="360" w:lineRule="auto"/>
        <w:jc w:val="both"/>
        <w:rPr>
          <w:rFonts w:ascii="Times New Roman" w:hAnsi="Times New Roman"/>
          <w:sz w:val="24"/>
          <w:szCs w:val="24"/>
        </w:rPr>
      </w:pPr>
      <w:proofErr w:type="spellStart"/>
      <w:r w:rsidRPr="00AF2445">
        <w:rPr>
          <w:rFonts w:ascii="Times New Roman" w:hAnsi="Times New Roman"/>
          <w:sz w:val="24"/>
          <w:szCs w:val="24"/>
        </w:rPr>
        <w:t>apropierea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şcolii</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comunitate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prin</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adoptarea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unor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decizii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politice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favorabile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în</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administraţie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finanţare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existenţa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unor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strategii</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dezvoltare</w:t>
      </w:r>
      <w:proofErr w:type="spellEnd"/>
      <w:r w:rsidRPr="00AF2445">
        <w:rPr>
          <w:rFonts w:ascii="Times New Roman" w:hAnsi="Times New Roman"/>
          <w:sz w:val="24"/>
          <w:szCs w:val="24"/>
        </w:rPr>
        <w:t xml:space="preserve"> care </w:t>
      </w:r>
      <w:proofErr w:type="spellStart"/>
      <w:r w:rsidRPr="00AF2445">
        <w:rPr>
          <w:rFonts w:ascii="Times New Roman" w:hAnsi="Times New Roman"/>
          <w:sz w:val="24"/>
          <w:szCs w:val="24"/>
        </w:rPr>
        <w:t>valorifică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potenţialul</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unităţilor</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învăţământ</w:t>
      </w:r>
      <w:proofErr w:type="spellEnd"/>
      <w:r w:rsidRPr="00AF2445">
        <w:rPr>
          <w:rFonts w:ascii="Times New Roman" w:hAnsi="Times New Roman"/>
          <w:sz w:val="24"/>
          <w:szCs w:val="24"/>
        </w:rPr>
        <w:t>;</w:t>
      </w:r>
    </w:p>
    <w:p w14:paraId="09267D9D" w14:textId="77777777" w:rsidR="00F3412C" w:rsidRPr="00AF2445" w:rsidRDefault="00F3412C" w:rsidP="00DD2FDB">
      <w:pPr>
        <w:numPr>
          <w:ilvl w:val="0"/>
          <w:numId w:val="1"/>
        </w:numPr>
        <w:spacing w:after="0" w:line="360" w:lineRule="auto"/>
        <w:jc w:val="both"/>
        <w:rPr>
          <w:rFonts w:ascii="Times New Roman" w:hAnsi="Times New Roman"/>
          <w:sz w:val="24"/>
          <w:szCs w:val="24"/>
        </w:rPr>
      </w:pPr>
      <w:proofErr w:type="spellStart"/>
      <w:r w:rsidRPr="00AF2445">
        <w:rPr>
          <w:rFonts w:ascii="Times New Roman" w:hAnsi="Times New Roman"/>
          <w:sz w:val="24"/>
          <w:szCs w:val="24"/>
        </w:rPr>
        <w:t>deplasarea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interesului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în</w:t>
      </w:r>
      <w:proofErr w:type="spellEnd"/>
      <w:r w:rsidRPr="00AF2445">
        <w:rPr>
          <w:rFonts w:ascii="Times New Roman" w:hAnsi="Times New Roman"/>
          <w:sz w:val="24"/>
          <w:szCs w:val="24"/>
        </w:rPr>
        <w:t xml:space="preserve"> management de la control </w:t>
      </w:r>
      <w:proofErr w:type="spellStart"/>
      <w:r w:rsidRPr="00AF2445">
        <w:rPr>
          <w:rFonts w:ascii="Times New Roman" w:hAnsi="Times New Roman"/>
          <w:sz w:val="24"/>
          <w:szCs w:val="24"/>
        </w:rPr>
        <w:t>către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autoevaluare</w:t>
      </w:r>
      <w:proofErr w:type="spellEnd"/>
      <w:r w:rsidRPr="00AF2445">
        <w:rPr>
          <w:rFonts w:ascii="Times New Roman" w:hAnsi="Times New Roman"/>
          <w:sz w:val="24"/>
          <w:szCs w:val="24"/>
        </w:rPr>
        <w:t>,</w:t>
      </w:r>
      <w:r>
        <w:rPr>
          <w:rFonts w:ascii="Times New Roman" w:hAnsi="Times New Roman"/>
          <w:sz w:val="24"/>
          <w:szCs w:val="24"/>
        </w:rPr>
        <w:t xml:space="preserve"> </w:t>
      </w:r>
      <w:proofErr w:type="spellStart"/>
      <w:r w:rsidRPr="00AF2445">
        <w:rPr>
          <w:rFonts w:ascii="Times New Roman" w:hAnsi="Times New Roman"/>
          <w:sz w:val="24"/>
          <w:szCs w:val="24"/>
        </w:rPr>
        <w:t>evaluare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consiliere</w:t>
      </w:r>
      <w:proofErr w:type="spellEnd"/>
      <w:r w:rsidRPr="00AF2445">
        <w:rPr>
          <w:rFonts w:ascii="Times New Roman" w:hAnsi="Times New Roman"/>
          <w:sz w:val="24"/>
          <w:szCs w:val="24"/>
        </w:rPr>
        <w:t>;</w:t>
      </w:r>
    </w:p>
    <w:p w14:paraId="24ADB8CB" w14:textId="77777777" w:rsidR="00F3412C" w:rsidRDefault="00F3412C" w:rsidP="00DD2FDB">
      <w:pPr>
        <w:numPr>
          <w:ilvl w:val="0"/>
          <w:numId w:val="1"/>
        </w:numPr>
        <w:spacing w:after="0" w:line="360" w:lineRule="auto"/>
        <w:jc w:val="both"/>
        <w:rPr>
          <w:rFonts w:ascii="Times New Roman" w:hAnsi="Times New Roman"/>
          <w:sz w:val="24"/>
          <w:szCs w:val="24"/>
        </w:rPr>
      </w:pPr>
      <w:proofErr w:type="spellStart"/>
      <w:r w:rsidRPr="00AF2445">
        <w:rPr>
          <w:rFonts w:ascii="Times New Roman" w:hAnsi="Times New Roman"/>
          <w:sz w:val="24"/>
          <w:szCs w:val="24"/>
        </w:rPr>
        <w:t>liberalizarea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unor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sectoare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domenii</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activitate</w:t>
      </w:r>
      <w:proofErr w:type="spellEnd"/>
      <w:r w:rsidRPr="00AF2445">
        <w:rPr>
          <w:rFonts w:ascii="Times New Roman" w:hAnsi="Times New Roman"/>
          <w:sz w:val="24"/>
          <w:szCs w:val="24"/>
        </w:rPr>
        <w:t xml:space="preserve">, precum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existenţa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unor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programe</w:t>
      </w:r>
      <w:proofErr w:type="spellEnd"/>
      <w:r w:rsidRPr="00AF2445">
        <w:rPr>
          <w:rFonts w:ascii="Times New Roman" w:hAnsi="Times New Roman"/>
          <w:sz w:val="24"/>
          <w:szCs w:val="24"/>
        </w:rPr>
        <w:t xml:space="preserve"> la </w:t>
      </w:r>
      <w:proofErr w:type="spellStart"/>
      <w:r w:rsidRPr="00AF2445">
        <w:rPr>
          <w:rFonts w:ascii="Times New Roman" w:hAnsi="Times New Roman"/>
          <w:sz w:val="24"/>
          <w:szCs w:val="24"/>
        </w:rPr>
        <w:t>nivel</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guvernamental</w:t>
      </w:r>
      <w:proofErr w:type="spellEnd"/>
      <w:r w:rsidRPr="00AF2445">
        <w:rPr>
          <w:rFonts w:ascii="Times New Roman" w:hAnsi="Times New Roman"/>
          <w:sz w:val="24"/>
          <w:szCs w:val="24"/>
        </w:rPr>
        <w:t xml:space="preserve"> cu impact </w:t>
      </w:r>
      <w:proofErr w:type="spellStart"/>
      <w:r w:rsidRPr="00AF2445">
        <w:rPr>
          <w:rFonts w:ascii="Times New Roman" w:hAnsi="Times New Roman"/>
          <w:sz w:val="24"/>
          <w:szCs w:val="24"/>
        </w:rPr>
        <w:t>în</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activitatea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educaţională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piaţa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cărţii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manualelor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achiziţiile</w:t>
      </w:r>
      <w:proofErr w:type="spellEnd"/>
      <w:r w:rsidRPr="00AF2445">
        <w:rPr>
          <w:rFonts w:ascii="Times New Roman" w:hAnsi="Times New Roman"/>
          <w:sz w:val="24"/>
          <w:szCs w:val="24"/>
        </w:rPr>
        <w:t xml:space="preserve"> de material didactic,</w:t>
      </w:r>
      <w:r>
        <w:rPr>
          <w:rFonts w:ascii="Times New Roman" w:hAnsi="Times New Roman"/>
          <w:sz w:val="24"/>
          <w:szCs w:val="24"/>
        </w:rPr>
        <w:t xml:space="preserve"> </w:t>
      </w:r>
      <w:proofErr w:type="spellStart"/>
      <w:r w:rsidRPr="00AF2445">
        <w:rPr>
          <w:rFonts w:ascii="Times New Roman" w:hAnsi="Times New Roman"/>
          <w:sz w:val="24"/>
          <w:szCs w:val="24"/>
        </w:rPr>
        <w:t>programe</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formare</w:t>
      </w:r>
      <w:proofErr w:type="spellEnd"/>
      <w:r w:rsidRPr="00AF2445">
        <w:rPr>
          <w:rFonts w:ascii="Times New Roman" w:hAnsi="Times New Roman"/>
          <w:sz w:val="24"/>
          <w:szCs w:val="24"/>
        </w:rPr>
        <w:t xml:space="preserve"> a </w:t>
      </w:r>
      <w:proofErr w:type="spellStart"/>
      <w:r w:rsidRPr="00AF2445">
        <w:rPr>
          <w:rFonts w:ascii="Times New Roman" w:hAnsi="Times New Roman"/>
          <w:sz w:val="24"/>
          <w:szCs w:val="24"/>
        </w:rPr>
        <w:t>personalului</w:t>
      </w:r>
      <w:proofErr w:type="spellEnd"/>
      <w:r w:rsidRPr="00AF2445">
        <w:rPr>
          <w:rFonts w:ascii="Times New Roman" w:hAnsi="Times New Roman"/>
          <w:sz w:val="24"/>
          <w:szCs w:val="24"/>
        </w:rPr>
        <w:t>);</w:t>
      </w:r>
    </w:p>
    <w:p w14:paraId="37970589" w14:textId="77777777" w:rsidR="00C547B1" w:rsidRPr="00C547B1" w:rsidRDefault="00F3412C" w:rsidP="00DD2FDB">
      <w:pPr>
        <w:numPr>
          <w:ilvl w:val="0"/>
          <w:numId w:val="1"/>
        </w:numPr>
        <w:spacing w:after="0" w:line="360" w:lineRule="auto"/>
        <w:jc w:val="both"/>
        <w:rPr>
          <w:rFonts w:ascii="Times New Roman" w:hAnsi="Times New Roman"/>
          <w:sz w:val="24"/>
          <w:szCs w:val="24"/>
        </w:rPr>
      </w:pPr>
      <w:proofErr w:type="spellStart"/>
      <w:r w:rsidRPr="00C547B1">
        <w:rPr>
          <w:rFonts w:ascii="Times New Roman" w:hAnsi="Times New Roman"/>
          <w:sz w:val="24"/>
          <w:szCs w:val="24"/>
        </w:rPr>
        <w:t>existenţa</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unor</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strategii</w:t>
      </w:r>
      <w:proofErr w:type="spellEnd"/>
      <w:r w:rsidRPr="00C547B1">
        <w:rPr>
          <w:rFonts w:ascii="Times New Roman" w:hAnsi="Times New Roman"/>
          <w:sz w:val="24"/>
          <w:szCs w:val="24"/>
        </w:rPr>
        <w:t xml:space="preserve"> de </w:t>
      </w:r>
      <w:proofErr w:type="spellStart"/>
      <w:r w:rsidRPr="00C547B1">
        <w:rPr>
          <w:rFonts w:ascii="Times New Roman" w:hAnsi="Times New Roman"/>
          <w:sz w:val="24"/>
          <w:szCs w:val="24"/>
        </w:rPr>
        <w:t>adaptare</w:t>
      </w:r>
      <w:proofErr w:type="spellEnd"/>
      <w:r w:rsidRPr="00C547B1">
        <w:rPr>
          <w:rFonts w:ascii="Times New Roman" w:hAnsi="Times New Roman"/>
          <w:sz w:val="24"/>
          <w:szCs w:val="24"/>
        </w:rPr>
        <w:t xml:space="preserve"> a </w:t>
      </w:r>
      <w:proofErr w:type="spellStart"/>
      <w:r w:rsidRPr="00C547B1">
        <w:rPr>
          <w:rFonts w:ascii="Times New Roman" w:hAnsi="Times New Roman"/>
          <w:sz w:val="24"/>
          <w:szCs w:val="24"/>
        </w:rPr>
        <w:t>sistemului</w:t>
      </w:r>
      <w:proofErr w:type="spellEnd"/>
      <w:r w:rsidRPr="00C547B1">
        <w:rPr>
          <w:rFonts w:ascii="Times New Roman" w:hAnsi="Times New Roman"/>
          <w:sz w:val="24"/>
          <w:szCs w:val="24"/>
        </w:rPr>
        <w:t xml:space="preserve"> de </w:t>
      </w:r>
      <w:proofErr w:type="spellStart"/>
      <w:r w:rsidRPr="00C547B1">
        <w:rPr>
          <w:rFonts w:ascii="Times New Roman" w:hAnsi="Times New Roman"/>
          <w:sz w:val="24"/>
          <w:szCs w:val="24"/>
        </w:rPr>
        <w:t>învăţământ</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românesc</w:t>
      </w:r>
      <w:proofErr w:type="spellEnd"/>
      <w:r w:rsidRPr="00C547B1">
        <w:rPr>
          <w:rFonts w:ascii="Times New Roman" w:hAnsi="Times New Roman"/>
          <w:sz w:val="24"/>
          <w:szCs w:val="24"/>
        </w:rPr>
        <w:t xml:space="preserve"> la </w:t>
      </w:r>
      <w:proofErr w:type="spellStart"/>
      <w:r w:rsidRPr="00C547B1">
        <w:rPr>
          <w:rFonts w:ascii="Times New Roman" w:hAnsi="Times New Roman"/>
          <w:sz w:val="24"/>
          <w:szCs w:val="24"/>
        </w:rPr>
        <w:t>standardele</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europene</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şi</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internaţionale</w:t>
      </w:r>
      <w:proofErr w:type="spellEnd"/>
      <w:r w:rsidRPr="00C547B1">
        <w:rPr>
          <w:rFonts w:ascii="Times New Roman" w:hAnsi="Times New Roman"/>
          <w:sz w:val="24"/>
          <w:szCs w:val="24"/>
        </w:rPr>
        <w:t>;</w:t>
      </w:r>
    </w:p>
    <w:p w14:paraId="37BC1EAE" w14:textId="77777777" w:rsidR="00C547B1" w:rsidRPr="00C547B1" w:rsidRDefault="00C547B1" w:rsidP="00DD2FDB">
      <w:pPr>
        <w:numPr>
          <w:ilvl w:val="0"/>
          <w:numId w:val="1"/>
        </w:numPr>
        <w:autoSpaceDE w:val="0"/>
        <w:autoSpaceDN w:val="0"/>
        <w:adjustRightInd w:val="0"/>
        <w:spacing w:after="0" w:line="360" w:lineRule="auto"/>
        <w:rPr>
          <w:rFonts w:ascii="Times New Roman" w:hAnsi="Times New Roman"/>
          <w:color w:val="000000"/>
          <w:sz w:val="24"/>
          <w:szCs w:val="24"/>
        </w:rPr>
      </w:pPr>
      <w:proofErr w:type="spellStart"/>
      <w:r w:rsidRPr="00C547B1">
        <w:rPr>
          <w:rFonts w:ascii="Times New Roman" w:hAnsi="Times New Roman"/>
          <w:color w:val="000000"/>
          <w:sz w:val="24"/>
          <w:szCs w:val="24"/>
        </w:rPr>
        <w:t>descentralizarea</w:t>
      </w:r>
      <w:proofErr w:type="spellEnd"/>
      <w:r w:rsidRPr="00C547B1">
        <w:rPr>
          <w:rFonts w:ascii="Times New Roman" w:hAnsi="Times New Roman"/>
          <w:color w:val="000000"/>
          <w:sz w:val="24"/>
          <w:szCs w:val="24"/>
        </w:rPr>
        <w:t xml:space="preserve"> </w:t>
      </w:r>
      <w:proofErr w:type="spellStart"/>
      <w:r w:rsidRPr="00C547B1">
        <w:rPr>
          <w:rFonts w:ascii="Times New Roman" w:hAnsi="Times New Roman"/>
          <w:color w:val="000000"/>
          <w:sz w:val="24"/>
          <w:szCs w:val="24"/>
        </w:rPr>
        <w:t>şi</w:t>
      </w:r>
      <w:proofErr w:type="spellEnd"/>
      <w:r w:rsidRPr="00C547B1">
        <w:rPr>
          <w:rFonts w:ascii="Times New Roman" w:hAnsi="Times New Roman"/>
          <w:color w:val="000000"/>
          <w:sz w:val="24"/>
          <w:szCs w:val="24"/>
        </w:rPr>
        <w:t xml:space="preserve"> </w:t>
      </w:r>
      <w:proofErr w:type="spellStart"/>
      <w:r w:rsidRPr="00C547B1">
        <w:rPr>
          <w:rFonts w:ascii="Times New Roman" w:hAnsi="Times New Roman"/>
          <w:color w:val="000000"/>
          <w:sz w:val="24"/>
          <w:szCs w:val="24"/>
        </w:rPr>
        <w:t>depolitizarea</w:t>
      </w:r>
      <w:proofErr w:type="spellEnd"/>
      <w:r w:rsidRPr="00C547B1">
        <w:rPr>
          <w:rFonts w:ascii="Times New Roman" w:hAnsi="Times New Roman"/>
          <w:color w:val="000000"/>
          <w:sz w:val="24"/>
          <w:szCs w:val="24"/>
        </w:rPr>
        <w:t xml:space="preserve"> </w:t>
      </w:r>
      <w:proofErr w:type="spellStart"/>
      <w:r w:rsidRPr="00C547B1">
        <w:rPr>
          <w:rFonts w:ascii="Times New Roman" w:hAnsi="Times New Roman"/>
          <w:color w:val="000000"/>
          <w:sz w:val="24"/>
          <w:szCs w:val="24"/>
        </w:rPr>
        <w:t>sistemului</w:t>
      </w:r>
      <w:proofErr w:type="spellEnd"/>
      <w:r w:rsidRPr="00C547B1">
        <w:rPr>
          <w:rFonts w:ascii="Times New Roman" w:hAnsi="Times New Roman"/>
          <w:color w:val="000000"/>
          <w:sz w:val="24"/>
          <w:szCs w:val="24"/>
        </w:rPr>
        <w:t xml:space="preserve"> </w:t>
      </w:r>
      <w:proofErr w:type="spellStart"/>
      <w:r w:rsidRPr="00C547B1">
        <w:rPr>
          <w:rFonts w:ascii="Times New Roman" w:hAnsi="Times New Roman"/>
          <w:color w:val="000000"/>
          <w:sz w:val="24"/>
          <w:szCs w:val="24"/>
        </w:rPr>
        <w:t>educativ</w:t>
      </w:r>
      <w:proofErr w:type="spellEnd"/>
      <w:r w:rsidRPr="00C547B1">
        <w:rPr>
          <w:rFonts w:ascii="Times New Roman" w:hAnsi="Times New Roman"/>
          <w:color w:val="000000"/>
          <w:sz w:val="24"/>
          <w:szCs w:val="24"/>
        </w:rPr>
        <w:t xml:space="preserve">; </w:t>
      </w:r>
    </w:p>
    <w:p w14:paraId="46F1BEBF" w14:textId="77777777" w:rsidR="00C547B1" w:rsidRPr="00C547B1" w:rsidRDefault="00C547B1" w:rsidP="00DD2FDB">
      <w:pPr>
        <w:numPr>
          <w:ilvl w:val="0"/>
          <w:numId w:val="1"/>
        </w:numPr>
        <w:autoSpaceDE w:val="0"/>
        <w:autoSpaceDN w:val="0"/>
        <w:adjustRightInd w:val="0"/>
        <w:spacing w:after="0" w:line="360" w:lineRule="auto"/>
        <w:rPr>
          <w:rFonts w:ascii="Times New Roman" w:hAnsi="Times New Roman"/>
          <w:color w:val="000000"/>
          <w:sz w:val="24"/>
          <w:szCs w:val="24"/>
        </w:rPr>
      </w:pPr>
      <w:proofErr w:type="spellStart"/>
      <w:r w:rsidRPr="00C547B1">
        <w:rPr>
          <w:rFonts w:ascii="Times New Roman" w:hAnsi="Times New Roman"/>
          <w:color w:val="000000"/>
          <w:sz w:val="24"/>
          <w:szCs w:val="24"/>
        </w:rPr>
        <w:t>dezvoltarea</w:t>
      </w:r>
      <w:proofErr w:type="spellEnd"/>
      <w:r w:rsidRPr="00C547B1">
        <w:rPr>
          <w:rFonts w:ascii="Times New Roman" w:hAnsi="Times New Roman"/>
          <w:color w:val="000000"/>
          <w:sz w:val="24"/>
          <w:szCs w:val="24"/>
        </w:rPr>
        <w:t xml:space="preserve"> </w:t>
      </w:r>
      <w:proofErr w:type="spellStart"/>
      <w:r w:rsidRPr="00C547B1">
        <w:rPr>
          <w:rFonts w:ascii="Times New Roman" w:hAnsi="Times New Roman"/>
          <w:color w:val="000000"/>
          <w:sz w:val="24"/>
          <w:szCs w:val="24"/>
        </w:rPr>
        <w:t>instituţională</w:t>
      </w:r>
      <w:proofErr w:type="spellEnd"/>
      <w:r w:rsidRPr="00C547B1">
        <w:rPr>
          <w:rFonts w:ascii="Times New Roman" w:hAnsi="Times New Roman"/>
          <w:color w:val="000000"/>
          <w:sz w:val="24"/>
          <w:szCs w:val="24"/>
        </w:rPr>
        <w:t xml:space="preserve"> </w:t>
      </w:r>
      <w:proofErr w:type="gramStart"/>
      <w:r w:rsidRPr="00C547B1">
        <w:rPr>
          <w:rFonts w:ascii="Times New Roman" w:hAnsi="Times New Roman"/>
          <w:color w:val="000000"/>
          <w:sz w:val="24"/>
          <w:szCs w:val="24"/>
        </w:rPr>
        <w:t>a</w:t>
      </w:r>
      <w:proofErr w:type="gramEnd"/>
      <w:r w:rsidRPr="00C547B1">
        <w:rPr>
          <w:rFonts w:ascii="Times New Roman" w:hAnsi="Times New Roman"/>
          <w:color w:val="000000"/>
          <w:sz w:val="24"/>
          <w:szCs w:val="24"/>
        </w:rPr>
        <w:t xml:space="preserve"> </w:t>
      </w:r>
      <w:proofErr w:type="spellStart"/>
      <w:r w:rsidRPr="00C547B1">
        <w:rPr>
          <w:rFonts w:ascii="Times New Roman" w:hAnsi="Times New Roman"/>
          <w:color w:val="000000"/>
          <w:sz w:val="24"/>
          <w:szCs w:val="24"/>
        </w:rPr>
        <w:t>educaţiei</w:t>
      </w:r>
      <w:proofErr w:type="spellEnd"/>
      <w:r w:rsidRPr="00C547B1">
        <w:rPr>
          <w:rFonts w:ascii="Times New Roman" w:hAnsi="Times New Roman"/>
          <w:color w:val="000000"/>
          <w:sz w:val="24"/>
          <w:szCs w:val="24"/>
        </w:rPr>
        <w:t xml:space="preserve"> </w:t>
      </w:r>
      <w:proofErr w:type="spellStart"/>
      <w:r w:rsidRPr="00C547B1">
        <w:rPr>
          <w:rFonts w:ascii="Times New Roman" w:hAnsi="Times New Roman"/>
          <w:color w:val="000000"/>
          <w:sz w:val="24"/>
          <w:szCs w:val="24"/>
        </w:rPr>
        <w:t>permanente</w:t>
      </w:r>
      <w:proofErr w:type="spellEnd"/>
      <w:r w:rsidRPr="00C547B1">
        <w:rPr>
          <w:rFonts w:ascii="Times New Roman" w:hAnsi="Times New Roman"/>
          <w:color w:val="000000"/>
          <w:sz w:val="24"/>
          <w:szCs w:val="24"/>
        </w:rPr>
        <w:t xml:space="preserve">; </w:t>
      </w:r>
    </w:p>
    <w:p w14:paraId="432F6E71" w14:textId="77777777" w:rsidR="00F3412C" w:rsidRPr="00AF2445" w:rsidRDefault="00F3412C" w:rsidP="00DD2FDB">
      <w:pPr>
        <w:numPr>
          <w:ilvl w:val="0"/>
          <w:numId w:val="1"/>
        </w:numPr>
        <w:spacing w:after="0" w:line="360" w:lineRule="auto"/>
        <w:jc w:val="both"/>
        <w:rPr>
          <w:rFonts w:ascii="Times New Roman" w:hAnsi="Times New Roman"/>
          <w:sz w:val="24"/>
          <w:szCs w:val="24"/>
        </w:rPr>
      </w:pPr>
      <w:proofErr w:type="spellStart"/>
      <w:r w:rsidRPr="00C547B1">
        <w:rPr>
          <w:rFonts w:ascii="Times New Roman" w:hAnsi="Times New Roman"/>
          <w:sz w:val="24"/>
          <w:szCs w:val="24"/>
        </w:rPr>
        <w:t>sporirea</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resurselor</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materiale</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şi</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informaţionale</w:t>
      </w:r>
      <w:proofErr w:type="spellEnd"/>
      <w:r w:rsidRPr="00C547B1">
        <w:rPr>
          <w:rFonts w:ascii="Times New Roman" w:hAnsi="Times New Roman"/>
          <w:sz w:val="24"/>
          <w:szCs w:val="24"/>
        </w:rPr>
        <w:t xml:space="preserve"> la </w:t>
      </w:r>
      <w:proofErr w:type="spellStart"/>
      <w:r w:rsidRPr="00C547B1">
        <w:rPr>
          <w:rFonts w:ascii="Times New Roman" w:hAnsi="Times New Roman"/>
          <w:sz w:val="24"/>
          <w:szCs w:val="24"/>
        </w:rPr>
        <w:t>dispoziţia</w:t>
      </w:r>
      <w:proofErr w:type="spellEnd"/>
      <w:r w:rsidRPr="00C547B1">
        <w:rPr>
          <w:rFonts w:ascii="Times New Roman" w:hAnsi="Times New Roman"/>
          <w:sz w:val="24"/>
          <w:szCs w:val="24"/>
        </w:rPr>
        <w:t xml:space="preserve"> </w:t>
      </w:r>
      <w:proofErr w:type="spellStart"/>
      <w:r w:rsidRPr="00C547B1">
        <w:rPr>
          <w:rFonts w:ascii="Times New Roman" w:hAnsi="Times New Roman"/>
          <w:sz w:val="24"/>
          <w:szCs w:val="24"/>
        </w:rPr>
        <w:t>unităţilor</w:t>
      </w:r>
      <w:proofErr w:type="spellEnd"/>
      <w:r w:rsidRPr="00C547B1">
        <w:rPr>
          <w:rFonts w:ascii="Times New Roman" w:hAnsi="Times New Roman"/>
          <w:sz w:val="24"/>
          <w:szCs w:val="24"/>
        </w:rPr>
        <w:t xml:space="preserve"> de </w:t>
      </w:r>
      <w:proofErr w:type="spellStart"/>
      <w:r w:rsidRPr="00C547B1">
        <w:rPr>
          <w:rFonts w:ascii="Times New Roman" w:hAnsi="Times New Roman"/>
          <w:sz w:val="24"/>
          <w:szCs w:val="24"/>
        </w:rPr>
        <w:t>învăţământ</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prin</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proiecte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programe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finanţate</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statul</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român</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sau</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către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organismele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europene</w:t>
      </w:r>
      <w:proofErr w:type="spellEnd"/>
      <w:r w:rsidRPr="00AF2445">
        <w:rPr>
          <w:rFonts w:ascii="Times New Roman" w:hAnsi="Times New Roman"/>
          <w:sz w:val="24"/>
          <w:szCs w:val="24"/>
        </w:rPr>
        <w:t xml:space="preserve"> - </w:t>
      </w:r>
      <w:proofErr w:type="spellStart"/>
      <w:r w:rsidRPr="00AF2445">
        <w:rPr>
          <w:rFonts w:ascii="Times New Roman" w:hAnsi="Times New Roman"/>
          <w:sz w:val="24"/>
          <w:szCs w:val="24"/>
        </w:rPr>
        <w:t>programele</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dotare</w:t>
      </w:r>
      <w:proofErr w:type="spellEnd"/>
      <w:r w:rsidRPr="00AF2445">
        <w:rPr>
          <w:rFonts w:ascii="Times New Roman" w:hAnsi="Times New Roman"/>
          <w:sz w:val="24"/>
          <w:szCs w:val="24"/>
        </w:rPr>
        <w:t xml:space="preserve"> a </w:t>
      </w:r>
      <w:proofErr w:type="spellStart"/>
      <w:r w:rsidRPr="00AF2445">
        <w:rPr>
          <w:rFonts w:ascii="Times New Roman" w:hAnsi="Times New Roman"/>
          <w:sz w:val="24"/>
          <w:szCs w:val="24"/>
        </w:rPr>
        <w:t>laboratoarelor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cabinetelor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dotarea</w:t>
      </w:r>
      <w:proofErr w:type="spellEnd"/>
      <w:r w:rsidRPr="00AF2445">
        <w:rPr>
          <w:rFonts w:ascii="Times New Roman" w:hAnsi="Times New Roman"/>
          <w:sz w:val="24"/>
          <w:szCs w:val="24"/>
        </w:rPr>
        <w:t xml:space="preserve"> cu </w:t>
      </w:r>
      <w:proofErr w:type="spellStart"/>
      <w:r w:rsidRPr="00AF2445">
        <w:rPr>
          <w:rFonts w:ascii="Times New Roman" w:hAnsi="Times New Roman"/>
          <w:sz w:val="24"/>
          <w:szCs w:val="24"/>
        </w:rPr>
        <w:t>echipamente</w:t>
      </w:r>
      <w:proofErr w:type="spellEnd"/>
      <w:r w:rsidRPr="00AF2445">
        <w:rPr>
          <w:rFonts w:ascii="Times New Roman" w:hAnsi="Times New Roman"/>
          <w:sz w:val="24"/>
          <w:szCs w:val="24"/>
        </w:rPr>
        <w:t xml:space="preserve"> sportive, </w:t>
      </w:r>
      <w:proofErr w:type="spellStart"/>
      <w:r w:rsidRPr="00AF2445">
        <w:rPr>
          <w:rFonts w:ascii="Times New Roman" w:hAnsi="Times New Roman"/>
          <w:sz w:val="24"/>
          <w:szCs w:val="24"/>
        </w:rPr>
        <w:t>îmbunătăţirea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fondului</w:t>
      </w:r>
      <w:proofErr w:type="spellEnd"/>
      <w:r w:rsidRPr="00AF2445">
        <w:rPr>
          <w:rFonts w:ascii="Times New Roman" w:hAnsi="Times New Roman"/>
          <w:sz w:val="24"/>
          <w:szCs w:val="24"/>
        </w:rPr>
        <w:t xml:space="preserve"> de carte, SEI (</w:t>
      </w:r>
      <w:proofErr w:type="spellStart"/>
      <w:r w:rsidRPr="00AF2445">
        <w:rPr>
          <w:rFonts w:ascii="Times New Roman" w:hAnsi="Times New Roman"/>
          <w:sz w:val="24"/>
          <w:szCs w:val="24"/>
        </w:rPr>
        <w:t>sistem</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educaţional</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informatizat</w:t>
      </w:r>
      <w:proofErr w:type="spellEnd"/>
      <w:r w:rsidRPr="00AF2445">
        <w:rPr>
          <w:rFonts w:ascii="Times New Roman" w:hAnsi="Times New Roman"/>
          <w:sz w:val="24"/>
          <w:szCs w:val="24"/>
        </w:rPr>
        <w:t>);</w:t>
      </w:r>
    </w:p>
    <w:p w14:paraId="0DACC2B7" w14:textId="77777777" w:rsidR="00F3412C" w:rsidRPr="00AF2445" w:rsidRDefault="00F3412C" w:rsidP="00DD2FDB">
      <w:pPr>
        <w:numPr>
          <w:ilvl w:val="0"/>
          <w:numId w:val="1"/>
        </w:numPr>
        <w:spacing w:after="0" w:line="360" w:lineRule="auto"/>
        <w:jc w:val="both"/>
        <w:rPr>
          <w:rFonts w:ascii="Times New Roman" w:hAnsi="Times New Roman"/>
          <w:sz w:val="24"/>
          <w:szCs w:val="24"/>
        </w:rPr>
      </w:pPr>
      <w:r w:rsidRPr="00AF2445">
        <w:rPr>
          <w:rFonts w:ascii="Times New Roman" w:hAnsi="Times New Roman"/>
          <w:sz w:val="24"/>
          <w:szCs w:val="24"/>
        </w:rPr>
        <w:t xml:space="preserve"> </w:t>
      </w:r>
      <w:proofErr w:type="spellStart"/>
      <w:r w:rsidRPr="00AF2445">
        <w:rPr>
          <w:rFonts w:ascii="Times New Roman" w:hAnsi="Times New Roman"/>
          <w:sz w:val="24"/>
          <w:szCs w:val="24"/>
        </w:rPr>
        <w:t>finanţarea</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către</w:t>
      </w:r>
      <w:proofErr w:type="spellEnd"/>
      <w:r w:rsidRPr="00AF2445">
        <w:rPr>
          <w:rFonts w:ascii="Times New Roman" w:hAnsi="Times New Roman"/>
          <w:sz w:val="24"/>
          <w:szCs w:val="24"/>
        </w:rPr>
        <w:t xml:space="preserve"> stat a </w:t>
      </w:r>
      <w:proofErr w:type="spellStart"/>
      <w:r w:rsidRPr="00AF2445">
        <w:rPr>
          <w:rFonts w:ascii="Times New Roman" w:hAnsi="Times New Roman"/>
          <w:sz w:val="24"/>
          <w:szCs w:val="24"/>
        </w:rPr>
        <w:t>programelor</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asistenţă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socială</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pentru</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elevi</w:t>
      </w:r>
      <w:proofErr w:type="spellEnd"/>
      <w:r w:rsidRPr="00AF2445">
        <w:rPr>
          <w:rFonts w:ascii="Times New Roman" w:hAnsi="Times New Roman"/>
          <w:sz w:val="24"/>
          <w:szCs w:val="24"/>
        </w:rPr>
        <w:t xml:space="preserve"> -</w:t>
      </w:r>
      <w:r>
        <w:rPr>
          <w:rFonts w:ascii="Times New Roman" w:hAnsi="Times New Roman"/>
          <w:sz w:val="24"/>
          <w:szCs w:val="24"/>
        </w:rPr>
        <w:t xml:space="preserve"> </w:t>
      </w:r>
      <w:proofErr w:type="spellStart"/>
      <w:r w:rsidRPr="00AF2445">
        <w:rPr>
          <w:rFonts w:ascii="Times New Roman" w:hAnsi="Times New Roman"/>
          <w:sz w:val="24"/>
          <w:szCs w:val="24"/>
        </w:rPr>
        <w:t>Programul</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guvernamental</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Lapt</w:t>
      </w:r>
      <w:r w:rsidR="006A35F9">
        <w:rPr>
          <w:rFonts w:ascii="Times New Roman" w:hAnsi="Times New Roman"/>
          <w:sz w:val="24"/>
          <w:szCs w:val="24"/>
        </w:rPr>
        <w:t>e</w:t>
      </w:r>
      <w:proofErr w:type="spellEnd"/>
      <w:r w:rsidR="006A35F9">
        <w:rPr>
          <w:rFonts w:ascii="Times New Roman" w:hAnsi="Times New Roman"/>
          <w:sz w:val="24"/>
          <w:szCs w:val="24"/>
        </w:rPr>
        <w:t xml:space="preserve"> – Corn”, </w:t>
      </w:r>
      <w:proofErr w:type="spellStart"/>
      <w:r w:rsidR="006A35F9">
        <w:rPr>
          <w:rFonts w:ascii="Times New Roman" w:hAnsi="Times New Roman"/>
          <w:sz w:val="24"/>
          <w:szCs w:val="24"/>
        </w:rPr>
        <w:t>Programul</w:t>
      </w:r>
      <w:proofErr w:type="spellEnd"/>
      <w:r w:rsidR="006A35F9">
        <w:rPr>
          <w:rFonts w:ascii="Times New Roman" w:hAnsi="Times New Roman"/>
          <w:sz w:val="24"/>
          <w:szCs w:val="24"/>
        </w:rPr>
        <w:t xml:space="preserve"> „Euro 200”</w:t>
      </w:r>
      <w:r w:rsidR="006A29C0">
        <w:rPr>
          <w:rFonts w:ascii="Times New Roman" w:hAnsi="Times New Roman"/>
          <w:sz w:val="24"/>
          <w:szCs w:val="24"/>
        </w:rPr>
        <w:t>;</w:t>
      </w:r>
    </w:p>
    <w:p w14:paraId="37B69BE8" w14:textId="77777777" w:rsidR="00F3412C" w:rsidRPr="00AF2445" w:rsidRDefault="00F3412C" w:rsidP="00DD2FDB">
      <w:pPr>
        <w:numPr>
          <w:ilvl w:val="0"/>
          <w:numId w:val="1"/>
        </w:numPr>
        <w:spacing w:after="0" w:line="360" w:lineRule="auto"/>
        <w:jc w:val="both"/>
        <w:rPr>
          <w:rFonts w:ascii="Times New Roman" w:hAnsi="Times New Roman"/>
          <w:sz w:val="24"/>
          <w:szCs w:val="24"/>
        </w:rPr>
      </w:pPr>
      <w:proofErr w:type="spellStart"/>
      <w:r w:rsidRPr="00AF2445">
        <w:rPr>
          <w:rFonts w:ascii="Times New Roman" w:hAnsi="Times New Roman"/>
          <w:sz w:val="24"/>
          <w:szCs w:val="24"/>
        </w:rPr>
        <w:t>existenţa</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proiectelor</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pregătire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perfecţionare</w:t>
      </w:r>
      <w:proofErr w:type="spellEnd"/>
      <w:r w:rsidRPr="00AF2445">
        <w:rPr>
          <w:rFonts w:ascii="Times New Roman" w:hAnsi="Times New Roman"/>
          <w:sz w:val="24"/>
          <w:szCs w:val="24"/>
        </w:rPr>
        <w:t xml:space="preserve"> a </w:t>
      </w:r>
      <w:proofErr w:type="spellStart"/>
      <w:r w:rsidRPr="00AF2445">
        <w:rPr>
          <w:rFonts w:ascii="Times New Roman" w:hAnsi="Times New Roman"/>
          <w:sz w:val="24"/>
          <w:szCs w:val="24"/>
        </w:rPr>
        <w:t>cadrelor</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didactice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a </w:t>
      </w:r>
      <w:proofErr w:type="spellStart"/>
      <w:r w:rsidRPr="00AF2445">
        <w:rPr>
          <w:rFonts w:ascii="Times New Roman" w:hAnsi="Times New Roman"/>
          <w:sz w:val="24"/>
          <w:szCs w:val="24"/>
        </w:rPr>
        <w:t>programelor</w:t>
      </w:r>
      <w:proofErr w:type="spellEnd"/>
      <w:r w:rsidRPr="00AF2445">
        <w:rPr>
          <w:rFonts w:ascii="Times New Roman" w:hAnsi="Times New Roman"/>
          <w:sz w:val="24"/>
          <w:szCs w:val="24"/>
        </w:rPr>
        <w:t xml:space="preserve"> cu </w:t>
      </w:r>
      <w:proofErr w:type="spellStart"/>
      <w:r w:rsidRPr="00AF2445">
        <w:rPr>
          <w:rFonts w:ascii="Times New Roman" w:hAnsi="Times New Roman"/>
          <w:sz w:val="24"/>
          <w:szCs w:val="24"/>
        </w:rPr>
        <w:t>finalităţi</w:t>
      </w:r>
      <w:proofErr w:type="spellEnd"/>
      <w:r w:rsidRPr="00AF2445">
        <w:rPr>
          <w:rFonts w:ascii="Times New Roman" w:hAnsi="Times New Roman"/>
          <w:sz w:val="24"/>
          <w:szCs w:val="24"/>
        </w:rPr>
        <w:t xml:space="preserve"> de </w:t>
      </w:r>
      <w:proofErr w:type="spellStart"/>
      <w:r w:rsidRPr="00AF2445">
        <w:rPr>
          <w:rFonts w:ascii="Times New Roman" w:hAnsi="Times New Roman"/>
          <w:sz w:val="24"/>
          <w:szCs w:val="24"/>
        </w:rPr>
        <w:t>educaţie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şi</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formare</w:t>
      </w:r>
      <w:proofErr w:type="spellEnd"/>
      <w:r w:rsidRPr="00AF2445">
        <w:rPr>
          <w:rFonts w:ascii="Times New Roman" w:hAnsi="Times New Roman"/>
          <w:sz w:val="24"/>
          <w:szCs w:val="24"/>
        </w:rPr>
        <w:t xml:space="preserve"> </w:t>
      </w:r>
      <w:proofErr w:type="spellStart"/>
      <w:r w:rsidRPr="00AF2445">
        <w:rPr>
          <w:rFonts w:ascii="Times New Roman" w:hAnsi="Times New Roman"/>
          <w:sz w:val="24"/>
          <w:szCs w:val="24"/>
        </w:rPr>
        <w:t>profesională</w:t>
      </w:r>
      <w:proofErr w:type="spellEnd"/>
    </w:p>
    <w:p w14:paraId="7387DA4F" w14:textId="77777777" w:rsidR="00F3412C" w:rsidRPr="007079D2" w:rsidRDefault="00F3412C" w:rsidP="00DD2FDB">
      <w:pPr>
        <w:numPr>
          <w:ilvl w:val="0"/>
          <w:numId w:val="1"/>
        </w:numPr>
        <w:spacing w:after="0" w:line="360" w:lineRule="auto"/>
        <w:jc w:val="both"/>
        <w:rPr>
          <w:rFonts w:ascii="Times New Roman" w:hAnsi="Times New Roman"/>
          <w:sz w:val="24"/>
          <w:szCs w:val="24"/>
        </w:rPr>
      </w:pPr>
      <w:proofErr w:type="spellStart"/>
      <w:r w:rsidRPr="007079D2">
        <w:rPr>
          <w:rFonts w:ascii="Times New Roman" w:hAnsi="Times New Roman"/>
          <w:sz w:val="24"/>
          <w:szCs w:val="24"/>
        </w:rPr>
        <w:t>cadrul</w:t>
      </w:r>
      <w:proofErr w:type="spellEnd"/>
      <w:r w:rsidRPr="007079D2">
        <w:rPr>
          <w:rFonts w:ascii="Times New Roman" w:hAnsi="Times New Roman"/>
          <w:sz w:val="24"/>
          <w:szCs w:val="24"/>
        </w:rPr>
        <w:t xml:space="preserve"> legal </w:t>
      </w:r>
      <w:proofErr w:type="spellStart"/>
      <w:r w:rsidRPr="007079D2">
        <w:rPr>
          <w:rFonts w:ascii="Times New Roman" w:hAnsi="Times New Roman"/>
          <w:sz w:val="24"/>
          <w:szCs w:val="24"/>
        </w:rPr>
        <w:t>favorabil</w:t>
      </w:r>
      <w:proofErr w:type="spellEnd"/>
      <w:r w:rsidRPr="007079D2">
        <w:rPr>
          <w:rFonts w:ascii="Times New Roman" w:hAnsi="Times New Roman"/>
          <w:sz w:val="24"/>
          <w:szCs w:val="24"/>
        </w:rPr>
        <w:t xml:space="preserve"> </w:t>
      </w:r>
      <w:proofErr w:type="spellStart"/>
      <w:r w:rsidRPr="007079D2">
        <w:rPr>
          <w:rFonts w:ascii="Times New Roman" w:hAnsi="Times New Roman"/>
          <w:sz w:val="24"/>
          <w:szCs w:val="24"/>
        </w:rPr>
        <w:t>accesului</w:t>
      </w:r>
      <w:proofErr w:type="spellEnd"/>
      <w:r w:rsidRPr="007079D2">
        <w:rPr>
          <w:rFonts w:ascii="Times New Roman" w:hAnsi="Times New Roman"/>
          <w:sz w:val="24"/>
          <w:szCs w:val="24"/>
        </w:rPr>
        <w:t xml:space="preserve"> de </w:t>
      </w:r>
      <w:proofErr w:type="spellStart"/>
      <w:r w:rsidRPr="007079D2">
        <w:rPr>
          <w:rFonts w:ascii="Times New Roman" w:hAnsi="Times New Roman"/>
          <w:sz w:val="24"/>
          <w:szCs w:val="24"/>
        </w:rPr>
        <w:t>către</w:t>
      </w:r>
      <w:proofErr w:type="spellEnd"/>
      <w:r w:rsidRPr="007079D2">
        <w:rPr>
          <w:rFonts w:ascii="Times New Roman" w:hAnsi="Times New Roman"/>
          <w:sz w:val="24"/>
          <w:szCs w:val="24"/>
        </w:rPr>
        <w:t xml:space="preserve"> </w:t>
      </w:r>
      <w:proofErr w:type="spellStart"/>
      <w:r w:rsidRPr="007079D2">
        <w:rPr>
          <w:rFonts w:ascii="Times New Roman" w:hAnsi="Times New Roman"/>
          <w:sz w:val="24"/>
          <w:szCs w:val="24"/>
        </w:rPr>
        <w:t>unităţile</w:t>
      </w:r>
      <w:proofErr w:type="spellEnd"/>
      <w:r w:rsidRPr="007079D2">
        <w:rPr>
          <w:rFonts w:ascii="Times New Roman" w:hAnsi="Times New Roman"/>
          <w:sz w:val="24"/>
          <w:szCs w:val="24"/>
        </w:rPr>
        <w:t xml:space="preserve"> </w:t>
      </w:r>
      <w:proofErr w:type="spellStart"/>
      <w:r w:rsidRPr="007079D2">
        <w:rPr>
          <w:rFonts w:ascii="Times New Roman" w:hAnsi="Times New Roman"/>
          <w:sz w:val="24"/>
          <w:szCs w:val="24"/>
        </w:rPr>
        <w:t>şcolare</w:t>
      </w:r>
      <w:proofErr w:type="spellEnd"/>
      <w:r w:rsidRPr="007079D2">
        <w:rPr>
          <w:rFonts w:ascii="Times New Roman" w:hAnsi="Times New Roman"/>
          <w:sz w:val="24"/>
          <w:szCs w:val="24"/>
        </w:rPr>
        <w:t xml:space="preserve"> la </w:t>
      </w:r>
      <w:proofErr w:type="spellStart"/>
      <w:r w:rsidRPr="007079D2">
        <w:rPr>
          <w:rFonts w:ascii="Times New Roman" w:hAnsi="Times New Roman"/>
          <w:sz w:val="24"/>
          <w:szCs w:val="24"/>
        </w:rPr>
        <w:t>fonduri</w:t>
      </w:r>
      <w:proofErr w:type="spellEnd"/>
      <w:r w:rsidRPr="007079D2">
        <w:rPr>
          <w:rFonts w:ascii="Times New Roman" w:hAnsi="Times New Roman"/>
          <w:sz w:val="24"/>
          <w:szCs w:val="24"/>
        </w:rPr>
        <w:t xml:space="preserve"> </w:t>
      </w:r>
      <w:proofErr w:type="spellStart"/>
      <w:r w:rsidRPr="007079D2">
        <w:rPr>
          <w:rFonts w:ascii="Times New Roman" w:hAnsi="Times New Roman"/>
          <w:sz w:val="24"/>
          <w:szCs w:val="24"/>
        </w:rPr>
        <w:t>structurale</w:t>
      </w:r>
      <w:proofErr w:type="spellEnd"/>
      <w:r w:rsidRPr="007079D2">
        <w:rPr>
          <w:rFonts w:ascii="Times New Roman" w:hAnsi="Times New Roman"/>
          <w:sz w:val="24"/>
          <w:szCs w:val="24"/>
        </w:rPr>
        <w:t>.</w:t>
      </w:r>
    </w:p>
    <w:p w14:paraId="3DCF1065" w14:textId="596B2498" w:rsidR="00E870B8" w:rsidRPr="007079D2" w:rsidRDefault="007079D2" w:rsidP="00DD2FDB">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7079D2">
        <w:rPr>
          <w:rFonts w:ascii="Times New Roman" w:hAnsi="Times New Roman"/>
          <w:color w:val="000000"/>
          <w:sz w:val="24"/>
          <w:szCs w:val="24"/>
        </w:rPr>
        <w:t>Procesul</w:t>
      </w:r>
      <w:proofErr w:type="spellEnd"/>
      <w:r w:rsidRPr="007079D2">
        <w:rPr>
          <w:rFonts w:ascii="Times New Roman" w:hAnsi="Times New Roman"/>
          <w:color w:val="000000"/>
          <w:sz w:val="24"/>
          <w:szCs w:val="24"/>
        </w:rPr>
        <w:t xml:space="preserve"> de </w:t>
      </w:r>
      <w:proofErr w:type="spellStart"/>
      <w:r w:rsidRPr="007079D2">
        <w:rPr>
          <w:rFonts w:ascii="Times New Roman" w:hAnsi="Times New Roman"/>
          <w:color w:val="000000"/>
          <w:sz w:val="24"/>
          <w:szCs w:val="24"/>
        </w:rPr>
        <w:t>învăţământ</w:t>
      </w:r>
      <w:proofErr w:type="spellEnd"/>
      <w:r w:rsidRPr="007079D2">
        <w:rPr>
          <w:rFonts w:ascii="Times New Roman" w:hAnsi="Times New Roman"/>
          <w:color w:val="000000"/>
          <w:sz w:val="24"/>
          <w:szCs w:val="24"/>
        </w:rPr>
        <w:t xml:space="preserve"> din </w:t>
      </w:r>
      <w:proofErr w:type="spellStart"/>
      <w:r w:rsidRPr="007079D2">
        <w:rPr>
          <w:rFonts w:ascii="Times New Roman" w:hAnsi="Times New Roman"/>
          <w:color w:val="000000"/>
          <w:sz w:val="24"/>
          <w:szCs w:val="24"/>
        </w:rPr>
        <w:t>Școala</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Gim</w:t>
      </w:r>
      <w:r>
        <w:rPr>
          <w:rFonts w:ascii="Times New Roman" w:hAnsi="Times New Roman"/>
          <w:color w:val="000000"/>
          <w:sz w:val="24"/>
          <w:szCs w:val="24"/>
        </w:rPr>
        <w:t>nazială</w:t>
      </w:r>
      <w:proofErr w:type="spellEnd"/>
      <w:r>
        <w:rPr>
          <w:rFonts w:ascii="Times New Roman" w:hAnsi="Times New Roman"/>
          <w:color w:val="000000"/>
          <w:sz w:val="24"/>
          <w:szCs w:val="24"/>
        </w:rPr>
        <w:t xml:space="preserve"> </w:t>
      </w:r>
      <w:r w:rsidR="009959AB">
        <w:rPr>
          <w:rFonts w:ascii="Times New Roman" w:hAnsi="Times New Roman"/>
          <w:color w:val="000000"/>
          <w:sz w:val="24"/>
          <w:szCs w:val="24"/>
        </w:rPr>
        <w:t xml:space="preserve">Nr .1 </w:t>
      </w:r>
      <w:proofErr w:type="spellStart"/>
      <w:r w:rsidR="009959AB">
        <w:rPr>
          <w:rFonts w:ascii="Times New Roman" w:hAnsi="Times New Roman"/>
          <w:color w:val="000000"/>
          <w:sz w:val="24"/>
          <w:szCs w:val="24"/>
        </w:rPr>
        <w:t>Cheresig</w:t>
      </w:r>
      <w:proofErr w:type="spellEnd"/>
      <w:r w:rsidRPr="007079D2">
        <w:rPr>
          <w:rFonts w:ascii="Times New Roman" w:hAnsi="Times New Roman"/>
          <w:color w:val="000000"/>
          <w:sz w:val="24"/>
          <w:szCs w:val="24"/>
        </w:rPr>
        <w:t xml:space="preserve"> se </w:t>
      </w:r>
      <w:proofErr w:type="spellStart"/>
      <w:r w:rsidRPr="007079D2">
        <w:rPr>
          <w:rFonts w:ascii="Times New Roman" w:hAnsi="Times New Roman"/>
          <w:color w:val="000000"/>
          <w:sz w:val="24"/>
          <w:szCs w:val="24"/>
        </w:rPr>
        <w:t>desfăşoară</w:t>
      </w:r>
      <w:proofErr w:type="spellEnd"/>
      <w:r w:rsidRPr="007079D2">
        <w:rPr>
          <w:rFonts w:ascii="Times New Roman" w:hAnsi="Times New Roman"/>
          <w:color w:val="000000"/>
          <w:sz w:val="24"/>
          <w:szCs w:val="24"/>
        </w:rPr>
        <w:t xml:space="preserve"> pe </w:t>
      </w:r>
      <w:proofErr w:type="spellStart"/>
      <w:r w:rsidRPr="007079D2">
        <w:rPr>
          <w:rFonts w:ascii="Times New Roman" w:hAnsi="Times New Roman"/>
          <w:color w:val="000000"/>
          <w:sz w:val="24"/>
          <w:szCs w:val="24"/>
        </w:rPr>
        <w:t>baza</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legislaţiei</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generale</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şi</w:t>
      </w:r>
      <w:proofErr w:type="spellEnd"/>
      <w:r w:rsidRPr="007079D2">
        <w:rPr>
          <w:rFonts w:ascii="Times New Roman" w:hAnsi="Times New Roman"/>
          <w:color w:val="000000"/>
          <w:sz w:val="24"/>
          <w:szCs w:val="24"/>
        </w:rPr>
        <w:t xml:space="preserve"> a </w:t>
      </w:r>
      <w:proofErr w:type="spellStart"/>
      <w:r w:rsidRPr="007079D2">
        <w:rPr>
          <w:rFonts w:ascii="Times New Roman" w:hAnsi="Times New Roman"/>
          <w:color w:val="000000"/>
          <w:sz w:val="24"/>
          <w:szCs w:val="24"/>
        </w:rPr>
        <w:t>celei</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specifice</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sistemului</w:t>
      </w:r>
      <w:proofErr w:type="spellEnd"/>
      <w:r w:rsidRPr="007079D2">
        <w:rPr>
          <w:rFonts w:ascii="Times New Roman" w:hAnsi="Times New Roman"/>
          <w:color w:val="000000"/>
          <w:sz w:val="24"/>
          <w:szCs w:val="24"/>
        </w:rPr>
        <w:t xml:space="preserve"> de </w:t>
      </w:r>
      <w:proofErr w:type="spellStart"/>
      <w:r w:rsidRPr="007079D2">
        <w:rPr>
          <w:rFonts w:ascii="Times New Roman" w:hAnsi="Times New Roman"/>
          <w:color w:val="000000"/>
          <w:sz w:val="24"/>
          <w:szCs w:val="24"/>
        </w:rPr>
        <w:t>învăţământ</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preuniversitar</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având</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în</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atenţie</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toate</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actele</w:t>
      </w:r>
      <w:proofErr w:type="spellEnd"/>
      <w:r w:rsidRPr="007079D2">
        <w:rPr>
          <w:rFonts w:ascii="Times New Roman" w:hAnsi="Times New Roman"/>
          <w:color w:val="000000"/>
          <w:sz w:val="24"/>
          <w:szCs w:val="24"/>
        </w:rPr>
        <w:t xml:space="preserve"> normative din </w:t>
      </w:r>
      <w:proofErr w:type="spellStart"/>
      <w:r w:rsidRPr="007079D2">
        <w:rPr>
          <w:rFonts w:ascii="Times New Roman" w:hAnsi="Times New Roman"/>
          <w:color w:val="000000"/>
          <w:sz w:val="24"/>
          <w:szCs w:val="24"/>
        </w:rPr>
        <w:t>domeniu</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notificările</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şi</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ordinele</w:t>
      </w:r>
      <w:proofErr w:type="spellEnd"/>
      <w:r w:rsidRPr="007079D2">
        <w:rPr>
          <w:rFonts w:ascii="Times New Roman" w:hAnsi="Times New Roman"/>
          <w:color w:val="000000"/>
          <w:sz w:val="24"/>
          <w:szCs w:val="24"/>
        </w:rPr>
        <w:t xml:space="preserve"> </w:t>
      </w:r>
      <w:proofErr w:type="spellStart"/>
      <w:r w:rsidRPr="007079D2">
        <w:rPr>
          <w:rFonts w:ascii="Times New Roman" w:hAnsi="Times New Roman"/>
          <w:color w:val="000000"/>
          <w:sz w:val="24"/>
          <w:szCs w:val="24"/>
        </w:rPr>
        <w:t>emise</w:t>
      </w:r>
      <w:proofErr w:type="spellEnd"/>
      <w:r w:rsidRPr="007079D2">
        <w:rPr>
          <w:rFonts w:ascii="Times New Roman" w:hAnsi="Times New Roman"/>
          <w:color w:val="000000"/>
          <w:sz w:val="24"/>
          <w:szCs w:val="24"/>
        </w:rPr>
        <w:t xml:space="preserve"> de </w:t>
      </w:r>
      <w:proofErr w:type="spellStart"/>
      <w:r w:rsidR="004416CF">
        <w:rPr>
          <w:rFonts w:ascii="Times New Roman" w:hAnsi="Times New Roman"/>
          <w:color w:val="000000"/>
          <w:sz w:val="24"/>
          <w:szCs w:val="24"/>
        </w:rPr>
        <w:t>Ministerul</w:t>
      </w:r>
      <w:proofErr w:type="spellEnd"/>
      <w:r w:rsidR="004416CF">
        <w:rPr>
          <w:rFonts w:ascii="Times New Roman" w:hAnsi="Times New Roman"/>
          <w:color w:val="000000"/>
          <w:sz w:val="24"/>
          <w:szCs w:val="24"/>
        </w:rPr>
        <w:t xml:space="preserve"> </w:t>
      </w:r>
      <w:proofErr w:type="spellStart"/>
      <w:r w:rsidR="004416CF">
        <w:rPr>
          <w:rFonts w:ascii="Times New Roman" w:hAnsi="Times New Roman"/>
          <w:color w:val="000000"/>
          <w:sz w:val="24"/>
          <w:szCs w:val="24"/>
        </w:rPr>
        <w:t>Educației</w:t>
      </w:r>
      <w:proofErr w:type="spellEnd"/>
      <w:r w:rsidR="004416CF">
        <w:rPr>
          <w:rFonts w:ascii="Times New Roman" w:hAnsi="Times New Roman"/>
          <w:color w:val="000000"/>
          <w:sz w:val="24"/>
          <w:szCs w:val="24"/>
        </w:rPr>
        <w:t xml:space="preserve"> </w:t>
      </w:r>
      <w:proofErr w:type="spellStart"/>
      <w:r w:rsidR="004416CF">
        <w:rPr>
          <w:rFonts w:ascii="Times New Roman" w:hAnsi="Times New Roman"/>
          <w:color w:val="000000"/>
          <w:sz w:val="24"/>
          <w:szCs w:val="24"/>
        </w:rPr>
        <w:t>şi</w:t>
      </w:r>
      <w:proofErr w:type="spellEnd"/>
      <w:r w:rsidR="004416CF">
        <w:rPr>
          <w:rFonts w:ascii="Times New Roman" w:hAnsi="Times New Roman"/>
          <w:color w:val="000000"/>
          <w:sz w:val="24"/>
          <w:szCs w:val="24"/>
        </w:rPr>
        <w:t xml:space="preserve"> de </w:t>
      </w:r>
      <w:proofErr w:type="spellStart"/>
      <w:r w:rsidR="004416CF">
        <w:rPr>
          <w:rFonts w:ascii="Times New Roman" w:hAnsi="Times New Roman"/>
          <w:color w:val="000000"/>
          <w:sz w:val="24"/>
          <w:szCs w:val="24"/>
        </w:rPr>
        <w:t>Inspectoratul</w:t>
      </w:r>
      <w:proofErr w:type="spellEnd"/>
      <w:r w:rsidR="004416CF">
        <w:rPr>
          <w:rFonts w:ascii="Times New Roman" w:hAnsi="Times New Roman"/>
          <w:color w:val="000000"/>
          <w:sz w:val="24"/>
          <w:szCs w:val="24"/>
        </w:rPr>
        <w:t xml:space="preserve"> </w:t>
      </w:r>
      <w:proofErr w:type="spellStart"/>
      <w:r w:rsidR="004416CF">
        <w:rPr>
          <w:rFonts w:ascii="Times New Roman" w:hAnsi="Times New Roman"/>
          <w:color w:val="000000"/>
          <w:sz w:val="24"/>
          <w:szCs w:val="24"/>
        </w:rPr>
        <w:t>Școlar</w:t>
      </w:r>
      <w:proofErr w:type="spellEnd"/>
    </w:p>
    <w:p w14:paraId="4BB4CABB" w14:textId="77777777" w:rsidR="009B1B5B" w:rsidRDefault="007079D2" w:rsidP="00181766">
      <w:pPr>
        <w:pStyle w:val="Default"/>
        <w:spacing w:line="360" w:lineRule="auto"/>
        <w:ind w:firstLine="720"/>
        <w:jc w:val="both"/>
        <w:rPr>
          <w:rFonts w:ascii="Times New Roman" w:hAnsi="Times New Roman" w:cs="Times New Roman"/>
          <w:b/>
          <w:bCs/>
        </w:rPr>
      </w:pPr>
      <w:proofErr w:type="spellStart"/>
      <w:r w:rsidRPr="007079D2">
        <w:rPr>
          <w:rFonts w:ascii="Times New Roman" w:hAnsi="Times New Roman" w:cs="Times New Roman"/>
          <w:b/>
          <w:bCs/>
          <w:i/>
          <w:iCs/>
          <w:lang w:val="en-US" w:eastAsia="en-US"/>
        </w:rPr>
        <w:t>Politica</w:t>
      </w:r>
      <w:proofErr w:type="spellEnd"/>
      <w:r w:rsidRPr="007079D2">
        <w:rPr>
          <w:rFonts w:ascii="Times New Roman" w:hAnsi="Times New Roman" w:cs="Times New Roman"/>
          <w:b/>
          <w:bCs/>
          <w:i/>
          <w:iCs/>
          <w:lang w:val="en-US" w:eastAsia="en-US"/>
        </w:rPr>
        <w:t xml:space="preserve"> </w:t>
      </w:r>
      <w:proofErr w:type="spellStart"/>
      <w:r w:rsidRPr="007079D2">
        <w:rPr>
          <w:rFonts w:ascii="Times New Roman" w:hAnsi="Times New Roman" w:cs="Times New Roman"/>
          <w:b/>
          <w:bCs/>
          <w:i/>
          <w:iCs/>
          <w:lang w:val="en-US" w:eastAsia="en-US"/>
        </w:rPr>
        <w:t>educaţională</w:t>
      </w:r>
      <w:proofErr w:type="spellEnd"/>
      <w:r w:rsidRPr="007079D2">
        <w:rPr>
          <w:rFonts w:ascii="Times New Roman" w:hAnsi="Times New Roman" w:cs="Times New Roman"/>
          <w:b/>
          <w:bCs/>
          <w:i/>
          <w:iCs/>
          <w:lang w:val="en-US" w:eastAsia="en-US"/>
        </w:rPr>
        <w:t xml:space="preserve"> </w:t>
      </w:r>
      <w:proofErr w:type="spellStart"/>
      <w:r w:rsidRPr="007079D2">
        <w:rPr>
          <w:rFonts w:ascii="Times New Roman" w:hAnsi="Times New Roman" w:cs="Times New Roman"/>
          <w:lang w:val="en-US" w:eastAsia="en-US"/>
        </w:rPr>
        <w:t>propusă</w:t>
      </w:r>
      <w:proofErr w:type="spellEnd"/>
      <w:r w:rsidRPr="007079D2">
        <w:rPr>
          <w:rFonts w:ascii="Times New Roman" w:hAnsi="Times New Roman" w:cs="Times New Roman"/>
          <w:lang w:val="en-US" w:eastAsia="en-US"/>
        </w:rPr>
        <w:t xml:space="preserve"> de </w:t>
      </w:r>
      <w:proofErr w:type="spellStart"/>
      <w:r w:rsidRPr="007079D2">
        <w:rPr>
          <w:rFonts w:ascii="Times New Roman" w:hAnsi="Times New Roman" w:cs="Times New Roman"/>
          <w:lang w:val="en-US" w:eastAsia="en-US"/>
        </w:rPr>
        <w:t>şcoala</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noastră</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este</w:t>
      </w:r>
      <w:proofErr w:type="spellEnd"/>
      <w:r w:rsidRPr="007079D2">
        <w:rPr>
          <w:rFonts w:ascii="Times New Roman" w:hAnsi="Times New Roman" w:cs="Times New Roman"/>
          <w:lang w:val="en-US" w:eastAsia="en-US"/>
        </w:rPr>
        <w:t xml:space="preserve"> pe </w:t>
      </w:r>
      <w:proofErr w:type="spellStart"/>
      <w:r w:rsidRPr="007079D2">
        <w:rPr>
          <w:rFonts w:ascii="Times New Roman" w:hAnsi="Times New Roman" w:cs="Times New Roman"/>
          <w:lang w:val="en-US" w:eastAsia="en-US"/>
        </w:rPr>
        <w:t>deplin</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în</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concordanţă</w:t>
      </w:r>
      <w:proofErr w:type="spellEnd"/>
      <w:r w:rsidRPr="007079D2">
        <w:rPr>
          <w:rFonts w:ascii="Times New Roman" w:hAnsi="Times New Roman" w:cs="Times New Roman"/>
          <w:lang w:val="en-US" w:eastAsia="en-US"/>
        </w:rPr>
        <w:t xml:space="preserve"> cu </w:t>
      </w:r>
      <w:proofErr w:type="spellStart"/>
      <w:r w:rsidRPr="007079D2">
        <w:rPr>
          <w:rFonts w:ascii="Times New Roman" w:hAnsi="Times New Roman" w:cs="Times New Roman"/>
          <w:lang w:val="en-US" w:eastAsia="en-US"/>
        </w:rPr>
        <w:t>politica</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educaţională</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naţională</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în</w:t>
      </w:r>
      <w:proofErr w:type="spellEnd"/>
      <w:r w:rsidRPr="007079D2">
        <w:rPr>
          <w:rFonts w:ascii="Times New Roman" w:hAnsi="Times New Roman" w:cs="Times New Roman"/>
          <w:lang w:val="en-US" w:eastAsia="en-US"/>
        </w:rPr>
        <w:t xml:space="preserve"> care </w:t>
      </w:r>
      <w:proofErr w:type="spellStart"/>
      <w:r w:rsidRPr="007079D2">
        <w:rPr>
          <w:rFonts w:ascii="Times New Roman" w:hAnsi="Times New Roman" w:cs="Times New Roman"/>
          <w:lang w:val="en-US" w:eastAsia="en-US"/>
        </w:rPr>
        <w:t>învăţământul</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este</w:t>
      </w:r>
      <w:proofErr w:type="spellEnd"/>
      <w:r w:rsidRPr="007079D2">
        <w:rPr>
          <w:rFonts w:ascii="Times New Roman" w:hAnsi="Times New Roman" w:cs="Times New Roman"/>
          <w:lang w:val="en-US" w:eastAsia="en-US"/>
        </w:rPr>
        <w:t xml:space="preserve"> o </w:t>
      </w:r>
      <w:proofErr w:type="spellStart"/>
      <w:r w:rsidRPr="007079D2">
        <w:rPr>
          <w:rFonts w:ascii="Times New Roman" w:hAnsi="Times New Roman" w:cs="Times New Roman"/>
          <w:b/>
          <w:bCs/>
          <w:lang w:val="en-US" w:eastAsia="en-US"/>
        </w:rPr>
        <w:t>prioritate</w:t>
      </w:r>
      <w:proofErr w:type="spellEnd"/>
      <w:r w:rsidRPr="007079D2">
        <w:rPr>
          <w:rFonts w:ascii="Times New Roman" w:hAnsi="Times New Roman" w:cs="Times New Roman"/>
          <w:b/>
          <w:bCs/>
          <w:lang w:val="en-US" w:eastAsia="en-US"/>
        </w:rPr>
        <w:t xml:space="preserve"> </w:t>
      </w:r>
      <w:proofErr w:type="spellStart"/>
      <w:r w:rsidRPr="007079D2">
        <w:rPr>
          <w:rFonts w:ascii="Times New Roman" w:hAnsi="Times New Roman" w:cs="Times New Roman"/>
          <w:b/>
          <w:bCs/>
          <w:lang w:val="en-US" w:eastAsia="en-US"/>
        </w:rPr>
        <w:t>naţională</w:t>
      </w:r>
      <w:proofErr w:type="spellEnd"/>
      <w:r w:rsidRPr="007079D2">
        <w:rPr>
          <w:rFonts w:ascii="Times New Roman" w:hAnsi="Times New Roman" w:cs="Times New Roman"/>
          <w:lang w:val="en-US" w:eastAsia="en-US"/>
        </w:rPr>
        <w:t xml:space="preserve">, cu </w:t>
      </w:r>
      <w:proofErr w:type="spellStart"/>
      <w:r w:rsidRPr="007079D2">
        <w:rPr>
          <w:rFonts w:ascii="Times New Roman" w:hAnsi="Times New Roman" w:cs="Times New Roman"/>
          <w:lang w:val="en-US" w:eastAsia="en-US"/>
        </w:rPr>
        <w:t>Reforma</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învăţământului</w:t>
      </w:r>
      <w:proofErr w:type="spellEnd"/>
      <w:r w:rsidRPr="007079D2">
        <w:rPr>
          <w:rFonts w:ascii="Times New Roman" w:hAnsi="Times New Roman" w:cs="Times New Roman"/>
          <w:lang w:val="en-US" w:eastAsia="en-US"/>
        </w:rPr>
        <w:t xml:space="preserve"> din </w:t>
      </w:r>
      <w:proofErr w:type="spellStart"/>
      <w:r w:rsidRPr="007079D2">
        <w:rPr>
          <w:rFonts w:ascii="Times New Roman" w:hAnsi="Times New Roman" w:cs="Times New Roman"/>
          <w:lang w:val="en-US" w:eastAsia="en-US"/>
        </w:rPr>
        <w:t>România</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şi</w:t>
      </w:r>
      <w:proofErr w:type="spellEnd"/>
      <w:r w:rsidRPr="007079D2">
        <w:rPr>
          <w:rFonts w:ascii="Times New Roman" w:hAnsi="Times New Roman" w:cs="Times New Roman"/>
          <w:lang w:val="en-US" w:eastAsia="en-US"/>
        </w:rPr>
        <w:t xml:space="preserve"> nu </w:t>
      </w:r>
      <w:proofErr w:type="spellStart"/>
      <w:r w:rsidRPr="007079D2">
        <w:rPr>
          <w:rFonts w:ascii="Times New Roman" w:hAnsi="Times New Roman" w:cs="Times New Roman"/>
          <w:lang w:val="en-US" w:eastAsia="en-US"/>
        </w:rPr>
        <w:t>este</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aservită</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partidelor</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politice</w:t>
      </w:r>
      <w:proofErr w:type="spellEnd"/>
      <w:r w:rsidRPr="007079D2">
        <w:rPr>
          <w:rFonts w:ascii="Times New Roman" w:hAnsi="Times New Roman" w:cs="Times New Roman"/>
          <w:lang w:val="en-US" w:eastAsia="en-US"/>
        </w:rPr>
        <w:t xml:space="preserve"> care se </w:t>
      </w:r>
      <w:proofErr w:type="spellStart"/>
      <w:r w:rsidRPr="007079D2">
        <w:rPr>
          <w:rFonts w:ascii="Times New Roman" w:hAnsi="Times New Roman" w:cs="Times New Roman"/>
          <w:lang w:val="en-US" w:eastAsia="en-US"/>
        </w:rPr>
        <w:t>succed</w:t>
      </w:r>
      <w:proofErr w:type="spellEnd"/>
      <w:r w:rsidRPr="007079D2">
        <w:rPr>
          <w:rFonts w:ascii="Times New Roman" w:hAnsi="Times New Roman" w:cs="Times New Roman"/>
          <w:lang w:val="en-US" w:eastAsia="en-US"/>
        </w:rPr>
        <w:t xml:space="preserve"> la </w:t>
      </w:r>
      <w:proofErr w:type="spellStart"/>
      <w:r w:rsidRPr="007079D2">
        <w:rPr>
          <w:rFonts w:ascii="Times New Roman" w:hAnsi="Times New Roman" w:cs="Times New Roman"/>
          <w:lang w:val="en-US" w:eastAsia="en-US"/>
        </w:rPr>
        <w:t>guvernare</w:t>
      </w:r>
      <w:proofErr w:type="spellEnd"/>
      <w:r w:rsidRPr="007079D2">
        <w:rPr>
          <w:rFonts w:ascii="Times New Roman" w:hAnsi="Times New Roman" w:cs="Times New Roman"/>
          <w:lang w:val="en-US" w:eastAsia="en-US"/>
        </w:rPr>
        <w:t xml:space="preserve">, ci </w:t>
      </w:r>
      <w:proofErr w:type="spellStart"/>
      <w:r w:rsidRPr="007079D2">
        <w:rPr>
          <w:rFonts w:ascii="Times New Roman" w:hAnsi="Times New Roman" w:cs="Times New Roman"/>
          <w:lang w:val="en-US" w:eastAsia="en-US"/>
        </w:rPr>
        <w:t>serveşte</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educaţiei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tinerei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generaţii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pentru</w:t>
      </w:r>
      <w:proofErr w:type="spellEnd"/>
      <w:r w:rsidRPr="007079D2">
        <w:rPr>
          <w:rFonts w:ascii="Times New Roman" w:hAnsi="Times New Roman" w:cs="Times New Roman"/>
          <w:lang w:val="en-US" w:eastAsia="en-US"/>
        </w:rPr>
        <w:t xml:space="preserve"> a </w:t>
      </w:r>
      <w:proofErr w:type="spellStart"/>
      <w:r w:rsidRPr="007079D2">
        <w:rPr>
          <w:rFonts w:ascii="Times New Roman" w:hAnsi="Times New Roman" w:cs="Times New Roman"/>
          <w:lang w:val="en-US" w:eastAsia="en-US"/>
        </w:rPr>
        <w:t>deveni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cetăţeni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europeni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capabili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să</w:t>
      </w:r>
      <w:proofErr w:type="spellEnd"/>
      <w:r w:rsidRPr="007079D2">
        <w:rPr>
          <w:rFonts w:ascii="Times New Roman" w:hAnsi="Times New Roman" w:cs="Times New Roman"/>
          <w:lang w:val="en-US" w:eastAsia="en-US"/>
        </w:rPr>
        <w:t xml:space="preserve"> se </w:t>
      </w:r>
      <w:proofErr w:type="spellStart"/>
      <w:r w:rsidRPr="007079D2">
        <w:rPr>
          <w:rFonts w:ascii="Times New Roman" w:hAnsi="Times New Roman" w:cs="Times New Roman"/>
          <w:lang w:val="en-US" w:eastAsia="en-US"/>
        </w:rPr>
        <w:t>integreze</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într</w:t>
      </w:r>
      <w:proofErr w:type="spellEnd"/>
      <w:r w:rsidRPr="007079D2">
        <w:rPr>
          <w:rFonts w:ascii="Times New Roman" w:hAnsi="Times New Roman" w:cs="Times New Roman"/>
          <w:lang w:val="en-US" w:eastAsia="en-US"/>
        </w:rPr>
        <w:t xml:space="preserve">-o </w:t>
      </w:r>
      <w:proofErr w:type="spellStart"/>
      <w:r w:rsidRPr="007079D2">
        <w:rPr>
          <w:rFonts w:ascii="Times New Roman" w:hAnsi="Times New Roman" w:cs="Times New Roman"/>
          <w:lang w:val="en-US" w:eastAsia="en-US"/>
        </w:rPr>
        <w:t>societate</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dinamică</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imprevizibilă</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şi</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în</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spaţiul</w:t>
      </w:r>
      <w:proofErr w:type="spellEnd"/>
      <w:r w:rsidRPr="007079D2">
        <w:rPr>
          <w:rFonts w:ascii="Times New Roman" w:hAnsi="Times New Roman" w:cs="Times New Roman"/>
          <w:lang w:val="en-US" w:eastAsia="en-US"/>
        </w:rPr>
        <w:t xml:space="preserve"> </w:t>
      </w:r>
      <w:proofErr w:type="spellStart"/>
      <w:r w:rsidRPr="007079D2">
        <w:rPr>
          <w:rFonts w:ascii="Times New Roman" w:hAnsi="Times New Roman" w:cs="Times New Roman"/>
          <w:lang w:val="en-US" w:eastAsia="en-US"/>
        </w:rPr>
        <w:t>transnaţional</w:t>
      </w:r>
      <w:proofErr w:type="spellEnd"/>
      <w:r w:rsidRPr="007079D2">
        <w:rPr>
          <w:rFonts w:ascii="Times New Roman" w:hAnsi="Times New Roman" w:cs="Times New Roman"/>
          <w:lang w:val="en-US" w:eastAsia="en-US"/>
        </w:rPr>
        <w:t>.</w:t>
      </w:r>
    </w:p>
    <w:p w14:paraId="71D2522E" w14:textId="77777777" w:rsidR="009B1B5B" w:rsidRPr="00181766" w:rsidRDefault="00181766" w:rsidP="00181766">
      <w:pPr>
        <w:pStyle w:val="Heading2"/>
      </w:pPr>
      <w:bookmarkStart w:id="23" w:name="_Toc60947400"/>
      <w:r>
        <w:t>IV.2. Context economic</w:t>
      </w:r>
      <w:bookmarkEnd w:id="23"/>
      <w:r>
        <w:t xml:space="preserve"> </w:t>
      </w:r>
    </w:p>
    <w:p w14:paraId="2CA79E48" w14:textId="77777777" w:rsidR="00996D2C" w:rsidRPr="009B1B5B" w:rsidRDefault="00996D2C" w:rsidP="00DD2FDB">
      <w:pPr>
        <w:pStyle w:val="Default"/>
        <w:spacing w:line="360" w:lineRule="auto"/>
        <w:jc w:val="both"/>
        <w:rPr>
          <w:rFonts w:ascii="Times New Roman" w:hAnsi="Times New Roman" w:cs="Times New Roman"/>
          <w:b/>
          <w:bCs/>
        </w:rPr>
      </w:pPr>
    </w:p>
    <w:p w14:paraId="356FF577" w14:textId="77777777" w:rsidR="009B1B5B" w:rsidRPr="00996D2C" w:rsidRDefault="00996D2C" w:rsidP="00DD2FDB">
      <w:pPr>
        <w:pStyle w:val="Default"/>
        <w:spacing w:line="360" w:lineRule="auto"/>
        <w:ind w:firstLine="720"/>
        <w:jc w:val="both"/>
        <w:rPr>
          <w:rFonts w:ascii="Times New Roman" w:hAnsi="Times New Roman" w:cs="Times New Roman"/>
          <w:b/>
          <w:bCs/>
        </w:rPr>
      </w:pPr>
      <w:proofErr w:type="spellStart"/>
      <w:r w:rsidRPr="00996D2C">
        <w:rPr>
          <w:rFonts w:ascii="Times New Roman" w:hAnsi="Times New Roman" w:cs="Times New Roman"/>
        </w:rPr>
        <w:t>Prezentul</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proiect</w:t>
      </w:r>
      <w:proofErr w:type="spellEnd"/>
      <w:r w:rsidRPr="00996D2C">
        <w:rPr>
          <w:rFonts w:ascii="Times New Roman" w:hAnsi="Times New Roman" w:cs="Times New Roman"/>
        </w:rPr>
        <w:t xml:space="preserve"> de </w:t>
      </w:r>
      <w:proofErr w:type="spellStart"/>
      <w:r w:rsidRPr="00996D2C">
        <w:rPr>
          <w:rFonts w:ascii="Times New Roman" w:hAnsi="Times New Roman" w:cs="Times New Roman"/>
        </w:rPr>
        <w:t>dezvoltare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instituţională</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trebuie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să</w:t>
      </w:r>
      <w:proofErr w:type="spellEnd"/>
      <w:r w:rsidRPr="00996D2C">
        <w:rPr>
          <w:rFonts w:ascii="Times New Roman" w:hAnsi="Times New Roman" w:cs="Times New Roman"/>
        </w:rPr>
        <w:t xml:space="preserve"> se </w:t>
      </w:r>
      <w:proofErr w:type="spellStart"/>
      <w:r w:rsidRPr="00996D2C">
        <w:rPr>
          <w:rFonts w:ascii="Times New Roman" w:hAnsi="Times New Roman" w:cs="Times New Roman"/>
        </w:rPr>
        <w:t>integreze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în</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cadrul</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reformei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învăţământului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preuniversitar</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prioritară</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fiind</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refacerea</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b/>
          <w:bCs/>
        </w:rPr>
        <w:t>legăturilor</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b/>
          <w:bCs/>
        </w:rPr>
        <w:t>fireşti</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b/>
          <w:bCs/>
        </w:rPr>
        <w:t>dintre</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b/>
          <w:bCs/>
        </w:rPr>
        <w:t>şcoală</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b/>
          <w:bCs/>
        </w:rPr>
        <w:t>şi</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b/>
          <w:bCs/>
        </w:rPr>
        <w:t>comunitate</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rPr>
        <w:t>având</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în</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vedere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că</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produsele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educaţionale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vor</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deveni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actori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activi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şi</w:t>
      </w:r>
      <w:proofErr w:type="spellEnd"/>
      <w:r w:rsidRPr="00996D2C">
        <w:rPr>
          <w:rFonts w:ascii="Times New Roman" w:hAnsi="Times New Roman" w:cs="Times New Roman"/>
        </w:rPr>
        <w:t xml:space="preserve"> pe scena </w:t>
      </w:r>
      <w:proofErr w:type="spellStart"/>
      <w:r w:rsidRPr="00996D2C">
        <w:rPr>
          <w:rFonts w:ascii="Times New Roman" w:hAnsi="Times New Roman" w:cs="Times New Roman"/>
        </w:rPr>
        <w:t>comunităţii</w:t>
      </w:r>
      <w:proofErr w:type="spellEnd"/>
      <w:r w:rsidRPr="00996D2C">
        <w:rPr>
          <w:rFonts w:ascii="Times New Roman" w:hAnsi="Times New Roman" w:cs="Times New Roman"/>
        </w:rPr>
        <w:t xml:space="preserve"> locale, </w:t>
      </w:r>
      <w:proofErr w:type="spellStart"/>
      <w:r w:rsidRPr="00996D2C">
        <w:rPr>
          <w:rFonts w:ascii="Times New Roman" w:hAnsi="Times New Roman" w:cs="Times New Roman"/>
        </w:rPr>
        <w:t>capabili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să</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acţioneze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responsabil</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şi</w:t>
      </w:r>
      <w:proofErr w:type="spellEnd"/>
      <w:r w:rsidRPr="00996D2C">
        <w:rPr>
          <w:rFonts w:ascii="Times New Roman" w:hAnsi="Times New Roman" w:cs="Times New Roman"/>
        </w:rPr>
        <w:t xml:space="preserve"> competent </w:t>
      </w:r>
      <w:proofErr w:type="spellStart"/>
      <w:r w:rsidRPr="00996D2C">
        <w:rPr>
          <w:rFonts w:ascii="Times New Roman" w:hAnsi="Times New Roman" w:cs="Times New Roman"/>
        </w:rPr>
        <w:t>pentru</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binele</w:t>
      </w:r>
      <w:proofErr w:type="spellEnd"/>
      <w:r w:rsidRPr="00996D2C">
        <w:rPr>
          <w:rFonts w:ascii="Times New Roman" w:hAnsi="Times New Roman" w:cs="Times New Roman"/>
        </w:rPr>
        <w:t xml:space="preserve"> personal </w:t>
      </w:r>
      <w:proofErr w:type="spellStart"/>
      <w:r w:rsidRPr="00996D2C">
        <w:rPr>
          <w:rFonts w:ascii="Times New Roman" w:hAnsi="Times New Roman" w:cs="Times New Roman"/>
        </w:rPr>
        <w:t>şi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pentru</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binele</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comunităţii</w:t>
      </w:r>
      <w:proofErr w:type="spellEnd"/>
      <w:r w:rsidRPr="00996D2C">
        <w:rPr>
          <w:rFonts w:ascii="Times New Roman" w:hAnsi="Times New Roman" w:cs="Times New Roman"/>
        </w:rPr>
        <w:t>.</w:t>
      </w:r>
    </w:p>
    <w:p w14:paraId="2328B0BF" w14:textId="77777777" w:rsidR="00996D2C" w:rsidRDefault="00996D2C" w:rsidP="00DD2FDB">
      <w:pPr>
        <w:pStyle w:val="Default"/>
        <w:spacing w:line="360" w:lineRule="auto"/>
        <w:ind w:firstLine="720"/>
        <w:jc w:val="both"/>
        <w:rPr>
          <w:rFonts w:ascii="Times New Roman" w:hAnsi="Times New Roman" w:cs="Times New Roman"/>
        </w:rPr>
      </w:pPr>
      <w:proofErr w:type="spellStart"/>
      <w:r w:rsidRPr="00996D2C">
        <w:rPr>
          <w:rFonts w:ascii="Times New Roman" w:hAnsi="Times New Roman" w:cs="Times New Roman"/>
        </w:rPr>
        <w:lastRenderedPageBreak/>
        <w:t>Tendinţa</w:t>
      </w:r>
      <w:proofErr w:type="spellEnd"/>
      <w:r w:rsidRPr="00996D2C">
        <w:rPr>
          <w:rFonts w:ascii="Times New Roman" w:hAnsi="Times New Roman" w:cs="Times New Roman"/>
        </w:rPr>
        <w:t xml:space="preserve"> de </w:t>
      </w:r>
      <w:proofErr w:type="spellStart"/>
      <w:r w:rsidRPr="00996D2C">
        <w:rPr>
          <w:rFonts w:ascii="Times New Roman" w:hAnsi="Times New Roman" w:cs="Times New Roman"/>
          <w:b/>
          <w:bCs/>
        </w:rPr>
        <w:t>globalizare</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b/>
          <w:bCs/>
        </w:rPr>
        <w:t>şi</w:t>
      </w:r>
      <w:proofErr w:type="spellEnd"/>
      <w:r w:rsidRPr="00996D2C">
        <w:rPr>
          <w:rFonts w:ascii="Times New Roman" w:hAnsi="Times New Roman" w:cs="Times New Roman"/>
          <w:b/>
          <w:bCs/>
        </w:rPr>
        <w:t xml:space="preserve"> </w:t>
      </w:r>
      <w:proofErr w:type="spellStart"/>
      <w:r w:rsidRPr="00996D2C">
        <w:rPr>
          <w:rFonts w:ascii="Times New Roman" w:hAnsi="Times New Roman" w:cs="Times New Roman"/>
          <w:b/>
          <w:bCs/>
        </w:rPr>
        <w:t>internaţionalizare</w:t>
      </w:r>
      <w:proofErr w:type="spellEnd"/>
      <w:r w:rsidRPr="00996D2C">
        <w:rPr>
          <w:rFonts w:ascii="Times New Roman" w:hAnsi="Times New Roman" w:cs="Times New Roman"/>
          <w:b/>
          <w:bCs/>
        </w:rPr>
        <w:t xml:space="preserve"> </w:t>
      </w:r>
      <w:proofErr w:type="gramStart"/>
      <w:r w:rsidRPr="00996D2C">
        <w:rPr>
          <w:rFonts w:ascii="Times New Roman" w:hAnsi="Times New Roman" w:cs="Times New Roman"/>
        </w:rPr>
        <w:t>a</w:t>
      </w:r>
      <w:proofErr w:type="gramEnd"/>
      <w:r w:rsidRPr="00996D2C">
        <w:rPr>
          <w:rFonts w:ascii="Times New Roman" w:hAnsi="Times New Roman" w:cs="Times New Roman"/>
        </w:rPr>
        <w:t xml:space="preserve"> </w:t>
      </w:r>
      <w:proofErr w:type="spellStart"/>
      <w:r w:rsidRPr="00996D2C">
        <w:rPr>
          <w:rFonts w:ascii="Times New Roman" w:hAnsi="Times New Roman" w:cs="Times New Roman"/>
        </w:rPr>
        <w:t>educaţiei</w:t>
      </w:r>
      <w:proofErr w:type="spellEnd"/>
      <w:r w:rsidRPr="00996D2C">
        <w:rPr>
          <w:rFonts w:ascii="Times New Roman" w:hAnsi="Times New Roman" w:cs="Times New Roman"/>
        </w:rPr>
        <w:t xml:space="preserve">, are ca </w:t>
      </w:r>
      <w:proofErr w:type="spellStart"/>
      <w:r w:rsidRPr="00996D2C">
        <w:rPr>
          <w:rFonts w:ascii="Times New Roman" w:hAnsi="Times New Roman" w:cs="Times New Roman"/>
        </w:rPr>
        <w:t>efect</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certificarea</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calităţii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produselor</w:t>
      </w:r>
      <w:proofErr w:type="spellEnd"/>
      <w:r w:rsidRPr="00996D2C">
        <w:rPr>
          <w:rFonts w:ascii="Times New Roman" w:hAnsi="Times New Roman" w:cs="Times New Roman"/>
        </w:rPr>
        <w:t xml:space="preserve"> nu </w:t>
      </w:r>
      <w:proofErr w:type="spellStart"/>
      <w:r w:rsidRPr="00996D2C">
        <w:rPr>
          <w:rFonts w:ascii="Times New Roman" w:hAnsi="Times New Roman" w:cs="Times New Roman"/>
        </w:rPr>
        <w:t>prin</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volumul</w:t>
      </w:r>
      <w:proofErr w:type="spellEnd"/>
      <w:r w:rsidRPr="00996D2C">
        <w:rPr>
          <w:rFonts w:ascii="Times New Roman" w:hAnsi="Times New Roman" w:cs="Times New Roman"/>
        </w:rPr>
        <w:t xml:space="preserve"> de </w:t>
      </w:r>
      <w:proofErr w:type="spellStart"/>
      <w:r w:rsidRPr="00996D2C">
        <w:rPr>
          <w:rFonts w:ascii="Times New Roman" w:hAnsi="Times New Roman" w:cs="Times New Roman"/>
        </w:rPr>
        <w:t>muncă</w:t>
      </w:r>
      <w:proofErr w:type="spellEnd"/>
      <w:r w:rsidRPr="00996D2C">
        <w:rPr>
          <w:rFonts w:ascii="Times New Roman" w:hAnsi="Times New Roman" w:cs="Times New Roman"/>
        </w:rPr>
        <w:t xml:space="preserve">, ci </w:t>
      </w:r>
      <w:proofErr w:type="spellStart"/>
      <w:r w:rsidRPr="00996D2C">
        <w:rPr>
          <w:rFonts w:ascii="Times New Roman" w:hAnsi="Times New Roman" w:cs="Times New Roman"/>
        </w:rPr>
        <w:t>prin</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inteligenţa</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încorporată</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în</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produs</w:t>
      </w:r>
      <w:proofErr w:type="spellEnd"/>
      <w:r w:rsidRPr="00996D2C">
        <w:rPr>
          <w:rFonts w:ascii="Times New Roman" w:hAnsi="Times New Roman" w:cs="Times New Roman"/>
        </w:rPr>
        <w:t xml:space="preserve">. O </w:t>
      </w:r>
      <w:proofErr w:type="spellStart"/>
      <w:r w:rsidRPr="00996D2C">
        <w:rPr>
          <w:rFonts w:ascii="Times New Roman" w:hAnsi="Times New Roman" w:cs="Times New Roman"/>
        </w:rPr>
        <w:t>consecinţă</w:t>
      </w:r>
      <w:proofErr w:type="spellEnd"/>
      <w:r w:rsidRPr="00996D2C">
        <w:rPr>
          <w:rFonts w:ascii="Times New Roman" w:hAnsi="Times New Roman" w:cs="Times New Roman"/>
        </w:rPr>
        <w:t xml:space="preserve"> </w:t>
      </w:r>
      <w:proofErr w:type="gramStart"/>
      <w:r w:rsidRPr="00996D2C">
        <w:rPr>
          <w:rFonts w:ascii="Times New Roman" w:hAnsi="Times New Roman" w:cs="Times New Roman"/>
        </w:rPr>
        <w:t>a</w:t>
      </w:r>
      <w:proofErr w:type="gramEnd"/>
      <w:r w:rsidRPr="00996D2C">
        <w:rPr>
          <w:rFonts w:ascii="Times New Roman" w:hAnsi="Times New Roman" w:cs="Times New Roman"/>
        </w:rPr>
        <w:t xml:space="preserve"> </w:t>
      </w:r>
      <w:proofErr w:type="spellStart"/>
      <w:r w:rsidRPr="00996D2C">
        <w:rPr>
          <w:rFonts w:ascii="Times New Roman" w:hAnsi="Times New Roman" w:cs="Times New Roman"/>
        </w:rPr>
        <w:t>acestui</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fapt</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va</w:t>
      </w:r>
      <w:proofErr w:type="spellEnd"/>
      <w:r w:rsidRPr="00996D2C">
        <w:rPr>
          <w:rFonts w:ascii="Times New Roman" w:hAnsi="Times New Roman" w:cs="Times New Roman"/>
        </w:rPr>
        <w:t xml:space="preserve"> fi libera </w:t>
      </w:r>
      <w:proofErr w:type="spellStart"/>
      <w:r w:rsidRPr="00996D2C">
        <w:rPr>
          <w:rFonts w:ascii="Times New Roman" w:hAnsi="Times New Roman" w:cs="Times New Roman"/>
        </w:rPr>
        <w:t>circulaţie</w:t>
      </w:r>
      <w:proofErr w:type="spellEnd"/>
      <w:r w:rsidRPr="00996D2C">
        <w:rPr>
          <w:rFonts w:ascii="Times New Roman" w:hAnsi="Times New Roman" w:cs="Times New Roman"/>
        </w:rPr>
        <w:t xml:space="preserve"> a </w:t>
      </w:r>
      <w:proofErr w:type="spellStart"/>
      <w:r w:rsidRPr="00996D2C">
        <w:rPr>
          <w:rFonts w:ascii="Times New Roman" w:hAnsi="Times New Roman" w:cs="Times New Roman"/>
        </w:rPr>
        <w:t>valorilor</w:t>
      </w:r>
      <w:proofErr w:type="spellEnd"/>
      <w:r w:rsidRPr="00996D2C">
        <w:rPr>
          <w:rFonts w:ascii="Times New Roman" w:hAnsi="Times New Roman" w:cs="Times New Roman"/>
        </w:rPr>
        <w:t xml:space="preserve">, a </w:t>
      </w:r>
      <w:proofErr w:type="spellStart"/>
      <w:r w:rsidRPr="00996D2C">
        <w:rPr>
          <w:rFonts w:ascii="Times New Roman" w:hAnsi="Times New Roman" w:cs="Times New Roman"/>
        </w:rPr>
        <w:t>elevilor</w:t>
      </w:r>
      <w:proofErr w:type="spellEnd"/>
      <w:r w:rsidRPr="00996D2C">
        <w:rPr>
          <w:rFonts w:ascii="Times New Roman" w:hAnsi="Times New Roman" w:cs="Times New Roman"/>
        </w:rPr>
        <w:t xml:space="preserve">, a </w:t>
      </w:r>
      <w:proofErr w:type="spellStart"/>
      <w:r w:rsidRPr="00996D2C">
        <w:rPr>
          <w:rFonts w:ascii="Times New Roman" w:hAnsi="Times New Roman" w:cs="Times New Roman"/>
        </w:rPr>
        <w:t>cadrelor</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didactice</w:t>
      </w:r>
      <w:proofErr w:type="spellEnd"/>
      <w:r w:rsidRPr="00996D2C">
        <w:rPr>
          <w:rFonts w:ascii="Times New Roman" w:hAnsi="Times New Roman" w:cs="Times New Roman"/>
        </w:rPr>
        <w:t xml:space="preserve">, a </w:t>
      </w:r>
      <w:proofErr w:type="spellStart"/>
      <w:r w:rsidRPr="00996D2C">
        <w:rPr>
          <w:rFonts w:ascii="Times New Roman" w:hAnsi="Times New Roman" w:cs="Times New Roman"/>
        </w:rPr>
        <w:t>tuturor</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celor</w:t>
      </w:r>
      <w:proofErr w:type="spellEnd"/>
      <w:r w:rsidRPr="00996D2C">
        <w:rPr>
          <w:rFonts w:ascii="Times New Roman" w:hAnsi="Times New Roman" w:cs="Times New Roman"/>
        </w:rPr>
        <w:t xml:space="preserve"> care se </w:t>
      </w:r>
      <w:proofErr w:type="spellStart"/>
      <w:r w:rsidRPr="00996D2C">
        <w:rPr>
          <w:rFonts w:ascii="Times New Roman" w:hAnsi="Times New Roman" w:cs="Times New Roman"/>
        </w:rPr>
        <w:t>vor</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impune</w:t>
      </w:r>
      <w:proofErr w:type="spellEnd"/>
      <w:r w:rsidRPr="00996D2C">
        <w:rPr>
          <w:rFonts w:ascii="Times New Roman" w:hAnsi="Times New Roman" w:cs="Times New Roman"/>
        </w:rPr>
        <w:t xml:space="preserve"> pe </w:t>
      </w:r>
      <w:proofErr w:type="spellStart"/>
      <w:r w:rsidRPr="00996D2C">
        <w:rPr>
          <w:rFonts w:ascii="Times New Roman" w:hAnsi="Times New Roman" w:cs="Times New Roman"/>
        </w:rPr>
        <w:t>piaţa</w:t>
      </w:r>
      <w:proofErr w:type="spellEnd"/>
      <w:r w:rsidRPr="00996D2C">
        <w:rPr>
          <w:rFonts w:ascii="Times New Roman" w:hAnsi="Times New Roman" w:cs="Times New Roman"/>
        </w:rPr>
        <w:t xml:space="preserve"> </w:t>
      </w:r>
      <w:proofErr w:type="spellStart"/>
      <w:r w:rsidRPr="00996D2C">
        <w:rPr>
          <w:rFonts w:ascii="Times New Roman" w:hAnsi="Times New Roman" w:cs="Times New Roman"/>
        </w:rPr>
        <w:t>calităţii</w:t>
      </w:r>
      <w:proofErr w:type="spellEnd"/>
      <w:r w:rsidRPr="00996D2C">
        <w:rPr>
          <w:rFonts w:ascii="Times New Roman" w:hAnsi="Times New Roman" w:cs="Times New Roman"/>
        </w:rPr>
        <w:t>.</w:t>
      </w:r>
    </w:p>
    <w:p w14:paraId="6B11530B" w14:textId="6739B348" w:rsidR="00E24937" w:rsidRPr="00E24937" w:rsidRDefault="00E24937" w:rsidP="00DD2FDB">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E24937">
        <w:rPr>
          <w:rFonts w:ascii="Times New Roman" w:hAnsi="Times New Roman"/>
          <w:color w:val="000000"/>
          <w:sz w:val="24"/>
          <w:szCs w:val="24"/>
        </w:rPr>
        <w:t>Șc</w:t>
      </w:r>
      <w:r w:rsidR="00DD07CB">
        <w:rPr>
          <w:rFonts w:ascii="Times New Roman" w:hAnsi="Times New Roman"/>
          <w:color w:val="000000"/>
          <w:sz w:val="24"/>
          <w:szCs w:val="24"/>
        </w:rPr>
        <w:t>oala</w:t>
      </w:r>
      <w:proofErr w:type="spellEnd"/>
      <w:r w:rsidR="00DD07CB">
        <w:rPr>
          <w:rFonts w:ascii="Times New Roman" w:hAnsi="Times New Roman"/>
          <w:color w:val="000000"/>
          <w:sz w:val="24"/>
          <w:szCs w:val="24"/>
        </w:rPr>
        <w:t xml:space="preserve"> </w:t>
      </w:r>
      <w:proofErr w:type="spellStart"/>
      <w:r w:rsidR="00DD07CB">
        <w:rPr>
          <w:rFonts w:ascii="Times New Roman" w:hAnsi="Times New Roman"/>
          <w:color w:val="000000"/>
          <w:sz w:val="24"/>
          <w:szCs w:val="24"/>
        </w:rPr>
        <w:t>Gimnazială</w:t>
      </w:r>
      <w:proofErr w:type="spellEnd"/>
      <w:r w:rsidR="00DD07CB">
        <w:rPr>
          <w:rFonts w:ascii="Times New Roman" w:hAnsi="Times New Roman"/>
          <w:color w:val="000000"/>
          <w:sz w:val="24"/>
          <w:szCs w:val="24"/>
        </w:rPr>
        <w:t xml:space="preserve"> </w:t>
      </w:r>
      <w:r w:rsidR="009959AB">
        <w:rPr>
          <w:rFonts w:ascii="Times New Roman" w:hAnsi="Times New Roman"/>
          <w:color w:val="000000"/>
          <w:sz w:val="24"/>
          <w:szCs w:val="24"/>
        </w:rPr>
        <w:t xml:space="preserve">Nr. 1 </w:t>
      </w:r>
      <w:proofErr w:type="spellStart"/>
      <w:r w:rsidR="009959AB">
        <w:rPr>
          <w:rFonts w:ascii="Times New Roman" w:hAnsi="Times New Roman"/>
          <w:color w:val="000000"/>
          <w:sz w:val="24"/>
          <w:szCs w:val="24"/>
        </w:rPr>
        <w:t>Cheresig</w:t>
      </w:r>
      <w:proofErr w:type="spellEnd"/>
      <w:r w:rsidRPr="00E24937">
        <w:rPr>
          <w:rFonts w:ascii="Times New Roman" w:hAnsi="Times New Roman"/>
          <w:color w:val="000000"/>
          <w:sz w:val="24"/>
          <w:szCs w:val="24"/>
        </w:rPr>
        <w:t xml:space="preserve"> </w:t>
      </w:r>
      <w:proofErr w:type="spellStart"/>
      <w:r w:rsidR="0036152D">
        <w:rPr>
          <w:rFonts w:ascii="Times New Roman" w:hAnsi="Times New Roman"/>
          <w:color w:val="000000"/>
          <w:sz w:val="24"/>
          <w:szCs w:val="24"/>
        </w:rPr>
        <w:t>este</w:t>
      </w:r>
      <w:proofErr w:type="spellEnd"/>
      <w:r w:rsidR="0036152D">
        <w:rPr>
          <w:rFonts w:ascii="Times New Roman" w:hAnsi="Times New Roman"/>
          <w:color w:val="000000"/>
          <w:sz w:val="24"/>
          <w:szCs w:val="24"/>
        </w:rPr>
        <w:t xml:space="preserve"> </w:t>
      </w:r>
      <w:proofErr w:type="spellStart"/>
      <w:r w:rsidR="0036152D">
        <w:rPr>
          <w:rFonts w:ascii="Times New Roman" w:hAnsi="Times New Roman"/>
          <w:color w:val="000000"/>
          <w:sz w:val="24"/>
          <w:szCs w:val="24"/>
        </w:rPr>
        <w:t>situată</w:t>
      </w:r>
      <w:proofErr w:type="spellEnd"/>
      <w:r w:rsidR="0036152D">
        <w:rPr>
          <w:rFonts w:ascii="Times New Roman" w:hAnsi="Times New Roman"/>
          <w:color w:val="000000"/>
          <w:sz w:val="24"/>
          <w:szCs w:val="24"/>
        </w:rPr>
        <w:t xml:space="preserve"> </w:t>
      </w:r>
      <w:proofErr w:type="spellStart"/>
      <w:r w:rsidR="0036152D">
        <w:rPr>
          <w:rFonts w:ascii="Times New Roman" w:hAnsi="Times New Roman"/>
          <w:color w:val="000000"/>
          <w:sz w:val="24"/>
          <w:szCs w:val="24"/>
        </w:rPr>
        <w:t>în</w:t>
      </w:r>
      <w:proofErr w:type="spellEnd"/>
      <w:r w:rsidR="009959AB">
        <w:rPr>
          <w:rFonts w:ascii="Times New Roman" w:hAnsi="Times New Roman"/>
          <w:color w:val="000000"/>
          <w:sz w:val="24"/>
          <w:szCs w:val="24"/>
        </w:rPr>
        <w:t xml:space="preserve"> </w:t>
      </w:r>
      <w:proofErr w:type="spellStart"/>
      <w:r w:rsidR="009959AB">
        <w:rPr>
          <w:rFonts w:ascii="Times New Roman" w:hAnsi="Times New Roman"/>
          <w:color w:val="000000"/>
          <w:sz w:val="24"/>
          <w:szCs w:val="24"/>
        </w:rPr>
        <w:t>comuna</w:t>
      </w:r>
      <w:proofErr w:type="spellEnd"/>
      <w:r w:rsidR="009959AB">
        <w:rPr>
          <w:rFonts w:ascii="Times New Roman" w:hAnsi="Times New Roman"/>
          <w:color w:val="000000"/>
          <w:sz w:val="24"/>
          <w:szCs w:val="24"/>
        </w:rPr>
        <w:t xml:space="preserve"> </w:t>
      </w:r>
      <w:proofErr w:type="spellStart"/>
      <w:r w:rsidR="009959AB">
        <w:rPr>
          <w:rFonts w:ascii="Times New Roman" w:hAnsi="Times New Roman"/>
          <w:color w:val="000000"/>
          <w:sz w:val="24"/>
          <w:szCs w:val="24"/>
        </w:rPr>
        <w:t>Toboliu</w:t>
      </w:r>
      <w:proofErr w:type="spellEnd"/>
      <w:r w:rsidR="00597CF1">
        <w:rPr>
          <w:rFonts w:ascii="Times New Roman" w:hAnsi="Times New Roman"/>
          <w:color w:val="000000"/>
          <w:sz w:val="24"/>
          <w:szCs w:val="24"/>
        </w:rPr>
        <w:t xml:space="preserve">. </w:t>
      </w:r>
      <w:r w:rsidR="00A0654D">
        <w:rPr>
          <w:rFonts w:ascii="Times New Roman" w:hAnsi="Times New Roman"/>
          <w:color w:val="000000"/>
          <w:sz w:val="24"/>
          <w:szCs w:val="24"/>
        </w:rPr>
        <w:t xml:space="preserve"> </w:t>
      </w:r>
      <w:proofErr w:type="spellStart"/>
      <w:r w:rsidR="00A0654D">
        <w:rPr>
          <w:rFonts w:ascii="Times New Roman" w:hAnsi="Times New Roman"/>
          <w:color w:val="000000"/>
          <w:sz w:val="24"/>
          <w:szCs w:val="24"/>
        </w:rPr>
        <w:t>Aproximativ</w:t>
      </w:r>
      <w:proofErr w:type="spellEnd"/>
      <w:r w:rsidR="00A0654D">
        <w:rPr>
          <w:rFonts w:ascii="Times New Roman" w:hAnsi="Times New Roman"/>
          <w:color w:val="000000"/>
          <w:sz w:val="24"/>
          <w:szCs w:val="24"/>
        </w:rPr>
        <w:t xml:space="preserve"> 9</w:t>
      </w:r>
      <w:r w:rsidRPr="00E24937">
        <w:rPr>
          <w:rFonts w:ascii="Times New Roman" w:hAnsi="Times New Roman"/>
          <w:color w:val="000000"/>
          <w:sz w:val="24"/>
          <w:szCs w:val="24"/>
        </w:rPr>
        <w:t xml:space="preserve">0% </w:t>
      </w:r>
      <w:proofErr w:type="spellStart"/>
      <w:r w:rsidRPr="00E24937">
        <w:rPr>
          <w:rFonts w:ascii="Times New Roman" w:hAnsi="Times New Roman"/>
          <w:color w:val="000000"/>
          <w:sz w:val="24"/>
          <w:szCs w:val="24"/>
        </w:rPr>
        <w:t>dintre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elevii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școlii</w:t>
      </w:r>
      <w:proofErr w:type="spellEnd"/>
      <w:r w:rsidRPr="00E24937">
        <w:rPr>
          <w:rFonts w:ascii="Times New Roman" w:hAnsi="Times New Roman"/>
          <w:color w:val="000000"/>
          <w:sz w:val="24"/>
          <w:szCs w:val="24"/>
        </w:rPr>
        <w:t xml:space="preserve"> la </w:t>
      </w:r>
      <w:proofErr w:type="spellStart"/>
      <w:r w:rsidRPr="00E24937">
        <w:rPr>
          <w:rFonts w:ascii="Times New Roman" w:hAnsi="Times New Roman"/>
          <w:color w:val="000000"/>
          <w:sz w:val="24"/>
          <w:szCs w:val="24"/>
        </w:rPr>
        <w:t>terminarea</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ciclului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gimnazial</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urmează</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cursurile</w:t>
      </w:r>
      <w:proofErr w:type="spellEnd"/>
      <w:r w:rsidRPr="00E24937">
        <w:rPr>
          <w:rFonts w:ascii="Times New Roman" w:hAnsi="Times New Roman"/>
          <w:color w:val="000000"/>
          <w:sz w:val="24"/>
          <w:szCs w:val="24"/>
        </w:rPr>
        <w:t xml:space="preserve"> </w:t>
      </w:r>
      <w:proofErr w:type="spellStart"/>
      <w:r w:rsidR="006A35F9">
        <w:rPr>
          <w:rFonts w:ascii="Times New Roman" w:hAnsi="Times New Roman"/>
          <w:color w:val="000000"/>
          <w:sz w:val="24"/>
          <w:szCs w:val="24"/>
        </w:rPr>
        <w:t>liceelor</w:t>
      </w:r>
      <w:proofErr w:type="spellEnd"/>
      <w:r w:rsidR="006A35F9">
        <w:rPr>
          <w:rFonts w:ascii="Times New Roman" w:hAnsi="Times New Roman"/>
          <w:color w:val="000000"/>
          <w:sz w:val="24"/>
          <w:szCs w:val="24"/>
        </w:rPr>
        <w:t xml:space="preserve"> din </w:t>
      </w:r>
      <w:proofErr w:type="spellStart"/>
      <w:r w:rsidR="006A35F9">
        <w:rPr>
          <w:rFonts w:ascii="Times New Roman" w:hAnsi="Times New Roman"/>
          <w:color w:val="000000"/>
          <w:sz w:val="24"/>
          <w:szCs w:val="24"/>
        </w:rPr>
        <w:t>apropiere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licee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teoretice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și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tehnologice</w:t>
      </w:r>
      <w:proofErr w:type="spellEnd"/>
      <w:r w:rsidR="00DD07CB">
        <w:rPr>
          <w:rFonts w:ascii="Times New Roman" w:hAnsi="Times New Roman"/>
          <w:color w:val="000000"/>
          <w:sz w:val="24"/>
          <w:szCs w:val="24"/>
        </w:rPr>
        <w:t xml:space="preserve">, </w:t>
      </w:r>
      <w:proofErr w:type="spellStart"/>
      <w:r w:rsidR="00DD07CB">
        <w:rPr>
          <w:rFonts w:ascii="Times New Roman" w:hAnsi="Times New Roman"/>
          <w:color w:val="000000"/>
          <w:sz w:val="24"/>
          <w:szCs w:val="24"/>
        </w:rPr>
        <w:t>școli</w:t>
      </w:r>
      <w:proofErr w:type="spellEnd"/>
      <w:r w:rsidR="00DD07CB">
        <w:rPr>
          <w:rFonts w:ascii="Times New Roman" w:hAnsi="Times New Roman"/>
          <w:color w:val="000000"/>
          <w:sz w:val="24"/>
          <w:szCs w:val="24"/>
        </w:rPr>
        <w:t xml:space="preserve"> </w:t>
      </w:r>
      <w:proofErr w:type="spellStart"/>
      <w:r w:rsidR="00DD07CB">
        <w:rPr>
          <w:rFonts w:ascii="Times New Roman" w:hAnsi="Times New Roman"/>
          <w:color w:val="000000"/>
          <w:sz w:val="24"/>
          <w:szCs w:val="24"/>
        </w:rPr>
        <w:t>profesionale</w:t>
      </w:r>
      <w:proofErr w:type="spellEnd"/>
      <w:r w:rsidR="00DD07CB">
        <w:rPr>
          <w:rFonts w:ascii="Times New Roman" w:hAnsi="Times New Roman"/>
          <w:color w:val="000000"/>
          <w:sz w:val="24"/>
          <w:szCs w:val="24"/>
        </w:rPr>
        <w:t xml:space="preserve">. </w:t>
      </w:r>
    </w:p>
    <w:p w14:paraId="12ABCE07" w14:textId="5353417C" w:rsidR="00E24937" w:rsidRPr="00E24937" w:rsidRDefault="00E24937" w:rsidP="00DD2FDB">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E24937">
        <w:rPr>
          <w:rFonts w:ascii="Times New Roman" w:hAnsi="Times New Roman"/>
          <w:color w:val="000000"/>
          <w:sz w:val="24"/>
          <w:szCs w:val="24"/>
        </w:rPr>
        <w:t>În</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unitatea</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noastră</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şcolară</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există</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mulţi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elevi</w:t>
      </w:r>
      <w:proofErr w:type="spellEnd"/>
      <w:r w:rsidRPr="00E24937">
        <w:rPr>
          <w:rFonts w:ascii="Times New Roman" w:hAnsi="Times New Roman"/>
          <w:color w:val="000000"/>
          <w:sz w:val="24"/>
          <w:szCs w:val="24"/>
        </w:rPr>
        <w:t xml:space="preserve"> cu o </w:t>
      </w:r>
      <w:proofErr w:type="spellStart"/>
      <w:r w:rsidRPr="00E24937">
        <w:rPr>
          <w:rFonts w:ascii="Times New Roman" w:hAnsi="Times New Roman"/>
          <w:color w:val="000000"/>
          <w:sz w:val="24"/>
          <w:szCs w:val="24"/>
        </w:rPr>
        <w:t>situaţie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materială</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m</w:t>
      </w:r>
      <w:r w:rsidR="0036152D">
        <w:rPr>
          <w:rFonts w:ascii="Times New Roman" w:hAnsi="Times New Roman"/>
          <w:color w:val="000000"/>
          <w:sz w:val="24"/>
          <w:szCs w:val="24"/>
        </w:rPr>
        <w:t>odestă</w:t>
      </w:r>
      <w:proofErr w:type="spellEnd"/>
      <w:r w:rsidR="0036152D">
        <w:rPr>
          <w:rFonts w:ascii="Times New Roman" w:hAnsi="Times New Roman"/>
          <w:color w:val="000000"/>
          <w:sz w:val="24"/>
          <w:szCs w:val="24"/>
        </w:rPr>
        <w:t xml:space="preserve">, </w:t>
      </w:r>
      <w:proofErr w:type="spellStart"/>
      <w:r w:rsidR="0036152D">
        <w:rPr>
          <w:rFonts w:ascii="Times New Roman" w:hAnsi="Times New Roman"/>
          <w:color w:val="000000"/>
          <w:sz w:val="24"/>
          <w:szCs w:val="24"/>
        </w:rPr>
        <w:t>acest</w:t>
      </w:r>
      <w:proofErr w:type="spellEnd"/>
      <w:r w:rsidR="0036152D">
        <w:rPr>
          <w:rFonts w:ascii="Times New Roman" w:hAnsi="Times New Roman"/>
          <w:color w:val="000000"/>
          <w:sz w:val="24"/>
          <w:szCs w:val="24"/>
        </w:rPr>
        <w:t xml:space="preserve"> </w:t>
      </w:r>
      <w:proofErr w:type="spellStart"/>
      <w:r w:rsidR="0036152D">
        <w:rPr>
          <w:rFonts w:ascii="Times New Roman" w:hAnsi="Times New Roman"/>
          <w:color w:val="000000"/>
          <w:sz w:val="24"/>
          <w:szCs w:val="24"/>
        </w:rPr>
        <w:t>lucru</w:t>
      </w:r>
      <w:proofErr w:type="spellEnd"/>
      <w:r w:rsidR="0036152D">
        <w:rPr>
          <w:rFonts w:ascii="Times New Roman" w:hAnsi="Times New Roman"/>
          <w:color w:val="000000"/>
          <w:sz w:val="24"/>
          <w:szCs w:val="24"/>
        </w:rPr>
        <w:t xml:space="preserve"> </w:t>
      </w:r>
      <w:proofErr w:type="spellStart"/>
      <w:r w:rsidR="0036152D">
        <w:rPr>
          <w:rFonts w:ascii="Times New Roman" w:hAnsi="Times New Roman"/>
          <w:color w:val="000000"/>
          <w:sz w:val="24"/>
          <w:szCs w:val="24"/>
        </w:rPr>
        <w:t>împiedicându-i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să-şi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manifeste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interesul</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pentru</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şcoală</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Elevii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școlii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beneficiază</w:t>
      </w:r>
      <w:proofErr w:type="spellEnd"/>
      <w:r w:rsidRPr="00E24937">
        <w:rPr>
          <w:rFonts w:ascii="Times New Roman" w:hAnsi="Times New Roman"/>
          <w:color w:val="000000"/>
          <w:sz w:val="24"/>
          <w:szCs w:val="24"/>
        </w:rPr>
        <w:t xml:space="preserve"> de </w:t>
      </w:r>
      <w:proofErr w:type="spellStart"/>
      <w:r w:rsidRPr="00E24937">
        <w:rPr>
          <w:rFonts w:ascii="Times New Roman" w:hAnsi="Times New Roman"/>
          <w:color w:val="000000"/>
          <w:sz w:val="24"/>
          <w:szCs w:val="24"/>
        </w:rPr>
        <w:t>manuale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gratuite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rechizite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gratuite</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și</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ajutorul</w:t>
      </w:r>
      <w:proofErr w:type="spellEnd"/>
      <w:r w:rsidRPr="00E24937">
        <w:rPr>
          <w:rFonts w:ascii="Times New Roman" w:hAnsi="Times New Roman"/>
          <w:color w:val="000000"/>
          <w:sz w:val="24"/>
          <w:szCs w:val="24"/>
        </w:rPr>
        <w:t xml:space="preserve"> de </w:t>
      </w:r>
      <w:proofErr w:type="gramStart"/>
      <w:r w:rsidRPr="00E24937">
        <w:rPr>
          <w:rFonts w:ascii="Times New Roman" w:hAnsi="Times New Roman"/>
          <w:color w:val="000000"/>
          <w:sz w:val="24"/>
          <w:szCs w:val="24"/>
        </w:rPr>
        <w:t>200</w:t>
      </w:r>
      <w:r w:rsidR="00726DED">
        <w:rPr>
          <w:rFonts w:ascii="Times New Roman" w:hAnsi="Times New Roman"/>
          <w:color w:val="000000"/>
          <w:sz w:val="24"/>
          <w:szCs w:val="24"/>
        </w:rPr>
        <w:t xml:space="preserve"> </w:t>
      </w:r>
      <w:r w:rsidRPr="00E24937">
        <w:rPr>
          <w:rFonts w:ascii="Times New Roman" w:hAnsi="Times New Roman"/>
          <w:color w:val="000000"/>
          <w:sz w:val="24"/>
          <w:szCs w:val="24"/>
        </w:rPr>
        <w:t>euro</w:t>
      </w:r>
      <w:proofErr w:type="gram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pentru</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achiziționarea</w:t>
      </w:r>
      <w:proofErr w:type="spellEnd"/>
      <w:r w:rsidRPr="00E24937">
        <w:rPr>
          <w:rFonts w:ascii="Times New Roman" w:hAnsi="Times New Roman"/>
          <w:color w:val="000000"/>
          <w:sz w:val="24"/>
          <w:szCs w:val="24"/>
        </w:rPr>
        <w:t xml:space="preserve"> </w:t>
      </w:r>
      <w:proofErr w:type="spellStart"/>
      <w:r w:rsidRPr="00E24937">
        <w:rPr>
          <w:rFonts w:ascii="Times New Roman" w:hAnsi="Times New Roman"/>
          <w:color w:val="000000"/>
          <w:sz w:val="24"/>
          <w:szCs w:val="24"/>
        </w:rPr>
        <w:t>unui</w:t>
      </w:r>
      <w:proofErr w:type="spellEnd"/>
      <w:r w:rsidRPr="00E24937">
        <w:rPr>
          <w:rFonts w:ascii="Times New Roman" w:hAnsi="Times New Roman"/>
          <w:color w:val="000000"/>
          <w:sz w:val="24"/>
          <w:szCs w:val="24"/>
        </w:rPr>
        <w:t xml:space="preserve"> calculator. </w:t>
      </w:r>
    </w:p>
    <w:p w14:paraId="640B8DED" w14:textId="3C041361" w:rsidR="005F4D0C" w:rsidRPr="006B59CE" w:rsidRDefault="00E24937" w:rsidP="006B59CE">
      <w:pPr>
        <w:pStyle w:val="Default"/>
        <w:spacing w:line="360" w:lineRule="auto"/>
        <w:ind w:firstLine="720"/>
        <w:jc w:val="both"/>
        <w:rPr>
          <w:rFonts w:ascii="Times New Roman" w:hAnsi="Times New Roman" w:cs="Times New Roman"/>
          <w:lang w:val="en-US" w:eastAsia="en-US"/>
        </w:rPr>
      </w:pPr>
      <w:proofErr w:type="spellStart"/>
      <w:r w:rsidRPr="00E24937">
        <w:rPr>
          <w:rFonts w:ascii="Times New Roman" w:hAnsi="Times New Roman" w:cs="Times New Roman"/>
          <w:lang w:val="en-US" w:eastAsia="en-US"/>
        </w:rPr>
        <w:t>Interesul</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agenţilor</w:t>
      </w:r>
      <w:proofErr w:type="spellEnd"/>
      <w:r w:rsidRPr="00E24937">
        <w:rPr>
          <w:rFonts w:ascii="Times New Roman" w:hAnsi="Times New Roman" w:cs="Times New Roman"/>
          <w:lang w:val="en-US" w:eastAsia="en-US"/>
        </w:rPr>
        <w:t xml:space="preserve"> economici </w:t>
      </w:r>
      <w:proofErr w:type="spellStart"/>
      <w:r w:rsidRPr="00E24937">
        <w:rPr>
          <w:rFonts w:ascii="Times New Roman" w:hAnsi="Times New Roman" w:cs="Times New Roman"/>
          <w:lang w:val="en-US" w:eastAsia="en-US"/>
        </w:rPr>
        <w:t>pentru</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acordarea</w:t>
      </w:r>
      <w:proofErr w:type="spellEnd"/>
      <w:r w:rsidRPr="00E24937">
        <w:rPr>
          <w:rFonts w:ascii="Times New Roman" w:hAnsi="Times New Roman" w:cs="Times New Roman"/>
          <w:lang w:val="en-US" w:eastAsia="en-US"/>
        </w:rPr>
        <w:t xml:space="preserve"> de </w:t>
      </w:r>
      <w:proofErr w:type="spellStart"/>
      <w:r w:rsidRPr="00E24937">
        <w:rPr>
          <w:rFonts w:ascii="Times New Roman" w:hAnsi="Times New Roman" w:cs="Times New Roman"/>
          <w:lang w:val="en-US" w:eastAsia="en-US"/>
        </w:rPr>
        <w:t>donaţii</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sau</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pentru</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sponsorizări</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instituţiilor</w:t>
      </w:r>
      <w:proofErr w:type="spellEnd"/>
      <w:r w:rsidRPr="00E24937">
        <w:rPr>
          <w:rFonts w:ascii="Times New Roman" w:hAnsi="Times New Roman" w:cs="Times New Roman"/>
          <w:lang w:val="en-US" w:eastAsia="en-US"/>
        </w:rPr>
        <w:t xml:space="preserve"> de </w:t>
      </w:r>
      <w:proofErr w:type="spellStart"/>
      <w:r w:rsidRPr="00E24937">
        <w:rPr>
          <w:rFonts w:ascii="Times New Roman" w:hAnsi="Times New Roman" w:cs="Times New Roman"/>
          <w:lang w:val="en-US" w:eastAsia="en-US"/>
        </w:rPr>
        <w:t>învăţământ</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preuniversitar</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este</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în</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continuare</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foarte</w:t>
      </w:r>
      <w:proofErr w:type="spellEnd"/>
      <w:r w:rsidR="0036152D">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scăzut</w:t>
      </w:r>
      <w:proofErr w:type="spellEnd"/>
      <w:r w:rsidR="0036152D">
        <w:rPr>
          <w:rFonts w:ascii="Times New Roman" w:hAnsi="Times New Roman" w:cs="Times New Roman"/>
          <w:lang w:val="en-US" w:eastAsia="en-US"/>
        </w:rPr>
        <w:t>,</w:t>
      </w:r>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spre</w:t>
      </w:r>
      <w:proofErr w:type="spellEnd"/>
      <w:r w:rsidRPr="00E24937">
        <w:rPr>
          <w:rFonts w:ascii="Times New Roman" w:hAnsi="Times New Roman" w:cs="Times New Roman"/>
          <w:lang w:val="en-US" w:eastAsia="en-US"/>
        </w:rPr>
        <w:t xml:space="preserve"> zero. </w:t>
      </w:r>
      <w:proofErr w:type="spellStart"/>
      <w:r w:rsidRPr="00E24937">
        <w:rPr>
          <w:rFonts w:ascii="Times New Roman" w:hAnsi="Times New Roman" w:cs="Times New Roman"/>
          <w:lang w:val="en-US" w:eastAsia="en-US"/>
        </w:rPr>
        <w:t>Fondurile</w:t>
      </w:r>
      <w:proofErr w:type="spellEnd"/>
      <w:r w:rsidRPr="00E24937">
        <w:rPr>
          <w:rFonts w:ascii="Times New Roman" w:hAnsi="Times New Roman" w:cs="Times New Roman"/>
          <w:lang w:val="en-US" w:eastAsia="en-US"/>
        </w:rPr>
        <w:t xml:space="preserve"> de </w:t>
      </w:r>
      <w:proofErr w:type="spellStart"/>
      <w:r w:rsidRPr="00E24937">
        <w:rPr>
          <w:rFonts w:ascii="Times New Roman" w:hAnsi="Times New Roman" w:cs="Times New Roman"/>
          <w:lang w:val="en-US" w:eastAsia="en-US"/>
        </w:rPr>
        <w:t>bază</w:t>
      </w:r>
      <w:proofErr w:type="spellEnd"/>
      <w:r w:rsidRPr="00E24937">
        <w:rPr>
          <w:rFonts w:ascii="Times New Roman" w:hAnsi="Times New Roman" w:cs="Times New Roman"/>
          <w:lang w:val="en-US" w:eastAsia="en-US"/>
        </w:rPr>
        <w:t xml:space="preserve"> sunt </w:t>
      </w:r>
      <w:proofErr w:type="spellStart"/>
      <w:r w:rsidRPr="00E24937">
        <w:rPr>
          <w:rFonts w:ascii="Times New Roman" w:hAnsi="Times New Roman" w:cs="Times New Roman"/>
          <w:lang w:val="en-US" w:eastAsia="en-US"/>
        </w:rPr>
        <w:t>asigurate</w:t>
      </w:r>
      <w:proofErr w:type="spellEnd"/>
      <w:r w:rsidRPr="00E24937">
        <w:rPr>
          <w:rFonts w:ascii="Times New Roman" w:hAnsi="Times New Roman" w:cs="Times New Roman"/>
          <w:lang w:val="en-US" w:eastAsia="en-US"/>
        </w:rPr>
        <w:t xml:space="preserve"> de </w:t>
      </w:r>
      <w:proofErr w:type="spellStart"/>
      <w:r w:rsidRPr="00E24937">
        <w:rPr>
          <w:rFonts w:ascii="Times New Roman" w:hAnsi="Times New Roman" w:cs="Times New Roman"/>
          <w:lang w:val="en-US" w:eastAsia="en-US"/>
        </w:rPr>
        <w:t>Bugetul</w:t>
      </w:r>
      <w:proofErr w:type="spellEnd"/>
      <w:r w:rsidRPr="00E24937">
        <w:rPr>
          <w:rFonts w:ascii="Times New Roman" w:hAnsi="Times New Roman" w:cs="Times New Roman"/>
          <w:lang w:val="en-US" w:eastAsia="en-US"/>
        </w:rPr>
        <w:t xml:space="preserve"> </w:t>
      </w:r>
      <w:proofErr w:type="spellStart"/>
      <w:r w:rsidRPr="00E24937">
        <w:rPr>
          <w:rFonts w:ascii="Times New Roman" w:hAnsi="Times New Roman" w:cs="Times New Roman"/>
          <w:lang w:val="en-US" w:eastAsia="en-US"/>
        </w:rPr>
        <w:t>Consiliului</w:t>
      </w:r>
      <w:proofErr w:type="spellEnd"/>
      <w:r w:rsidRPr="00E24937">
        <w:rPr>
          <w:rFonts w:ascii="Times New Roman" w:hAnsi="Times New Roman" w:cs="Times New Roman"/>
          <w:lang w:val="en-US" w:eastAsia="en-US"/>
        </w:rPr>
        <w:t xml:space="preserve"> local </w:t>
      </w:r>
      <w:proofErr w:type="spellStart"/>
      <w:r w:rsidRPr="00E24937">
        <w:rPr>
          <w:rFonts w:ascii="Times New Roman" w:hAnsi="Times New Roman" w:cs="Times New Roman"/>
          <w:lang w:val="en-US" w:eastAsia="en-US"/>
        </w:rPr>
        <w:t>şi</w:t>
      </w:r>
      <w:proofErr w:type="spellEnd"/>
      <w:r w:rsidRPr="00E24937">
        <w:rPr>
          <w:rFonts w:ascii="Times New Roman" w:hAnsi="Times New Roman" w:cs="Times New Roman"/>
          <w:lang w:val="en-US" w:eastAsia="en-US"/>
        </w:rPr>
        <w:t xml:space="preserve"> de </w:t>
      </w:r>
      <w:proofErr w:type="spellStart"/>
      <w:r w:rsidRPr="00E24937">
        <w:rPr>
          <w:rFonts w:ascii="Times New Roman" w:hAnsi="Times New Roman" w:cs="Times New Roman"/>
          <w:lang w:val="en-US" w:eastAsia="en-US"/>
        </w:rPr>
        <w:t>M</w:t>
      </w:r>
      <w:r w:rsidR="00597CF1">
        <w:rPr>
          <w:rFonts w:ascii="Times New Roman" w:hAnsi="Times New Roman" w:cs="Times New Roman"/>
          <w:lang w:val="en-US" w:eastAsia="en-US"/>
        </w:rPr>
        <w:t>inisterul</w:t>
      </w:r>
      <w:proofErr w:type="spellEnd"/>
      <w:r w:rsidR="00597CF1">
        <w:rPr>
          <w:rFonts w:ascii="Times New Roman" w:hAnsi="Times New Roman" w:cs="Times New Roman"/>
          <w:lang w:val="en-US" w:eastAsia="en-US"/>
        </w:rPr>
        <w:t xml:space="preserve"> </w:t>
      </w:r>
      <w:proofErr w:type="spellStart"/>
      <w:r w:rsidR="00597CF1">
        <w:rPr>
          <w:rFonts w:ascii="Times New Roman" w:hAnsi="Times New Roman" w:cs="Times New Roman"/>
          <w:lang w:val="en-US" w:eastAsia="en-US"/>
        </w:rPr>
        <w:t>Educației</w:t>
      </w:r>
      <w:proofErr w:type="spellEnd"/>
      <w:r w:rsidR="00181766">
        <w:rPr>
          <w:rFonts w:ascii="Times New Roman" w:hAnsi="Times New Roman" w:cs="Times New Roman"/>
          <w:lang w:val="en-US" w:eastAsia="en-US"/>
        </w:rPr>
        <w:t xml:space="preserve"> </w:t>
      </w:r>
      <w:proofErr w:type="spellStart"/>
      <w:r w:rsidR="00181766">
        <w:rPr>
          <w:rFonts w:ascii="Times New Roman" w:hAnsi="Times New Roman" w:cs="Times New Roman"/>
          <w:lang w:val="en-US" w:eastAsia="en-US"/>
        </w:rPr>
        <w:t>prin</w:t>
      </w:r>
      <w:proofErr w:type="spellEnd"/>
      <w:r w:rsidR="00181766">
        <w:rPr>
          <w:rFonts w:ascii="Times New Roman" w:hAnsi="Times New Roman" w:cs="Times New Roman"/>
          <w:lang w:val="en-US" w:eastAsia="en-US"/>
        </w:rPr>
        <w:t xml:space="preserve"> </w:t>
      </w:r>
      <w:proofErr w:type="spellStart"/>
      <w:r w:rsidR="00181766">
        <w:rPr>
          <w:rFonts w:ascii="Times New Roman" w:hAnsi="Times New Roman" w:cs="Times New Roman"/>
          <w:lang w:val="en-US" w:eastAsia="en-US"/>
        </w:rPr>
        <w:t>Inspectoratul</w:t>
      </w:r>
      <w:proofErr w:type="spellEnd"/>
      <w:r w:rsidR="00181766">
        <w:rPr>
          <w:rFonts w:ascii="Times New Roman" w:hAnsi="Times New Roman" w:cs="Times New Roman"/>
          <w:lang w:val="en-US" w:eastAsia="en-US"/>
        </w:rPr>
        <w:t xml:space="preserve"> </w:t>
      </w:r>
      <w:proofErr w:type="spellStart"/>
      <w:r w:rsidR="00181766">
        <w:rPr>
          <w:rFonts w:ascii="Times New Roman" w:hAnsi="Times New Roman" w:cs="Times New Roman"/>
          <w:lang w:val="en-US" w:eastAsia="en-US"/>
        </w:rPr>
        <w:t>Școlar</w:t>
      </w:r>
      <w:proofErr w:type="spellEnd"/>
      <w:r w:rsidR="00597CF1">
        <w:rPr>
          <w:rFonts w:ascii="Times New Roman" w:hAnsi="Times New Roman" w:cs="Times New Roman"/>
          <w:lang w:val="en-US" w:eastAsia="en-US"/>
        </w:rPr>
        <w:t>.</w:t>
      </w:r>
    </w:p>
    <w:p w14:paraId="2A509D75" w14:textId="77777777" w:rsidR="00181766" w:rsidRDefault="00181766" w:rsidP="00181766">
      <w:pPr>
        <w:pStyle w:val="Heading2"/>
      </w:pPr>
      <w:bookmarkStart w:id="24" w:name="_Toc60947401"/>
      <w:r w:rsidRPr="00F011D0">
        <w:t>IV.3. Context social</w:t>
      </w:r>
      <w:bookmarkEnd w:id="24"/>
      <w:r w:rsidRPr="00F011D0">
        <w:t xml:space="preserve"> </w:t>
      </w:r>
    </w:p>
    <w:p w14:paraId="71B55B9B" w14:textId="77777777" w:rsidR="00181766" w:rsidRPr="00181766" w:rsidRDefault="00181766" w:rsidP="00181766"/>
    <w:p w14:paraId="55883BCC" w14:textId="6965B63B" w:rsidR="00B51707" w:rsidRDefault="00B51707" w:rsidP="00DD2FDB">
      <w:pPr>
        <w:pStyle w:val="Default"/>
        <w:spacing w:line="360" w:lineRule="auto"/>
        <w:ind w:firstLine="720"/>
        <w:jc w:val="both"/>
        <w:rPr>
          <w:rFonts w:ascii="Times New Roman" w:hAnsi="Times New Roman" w:cs="Times New Roman"/>
        </w:rPr>
      </w:pPr>
      <w:proofErr w:type="spellStart"/>
      <w:r w:rsidRPr="00B51707">
        <w:rPr>
          <w:rFonts w:ascii="Times New Roman" w:hAnsi="Times New Roman" w:cs="Times New Roman"/>
        </w:rPr>
        <w:t>Elevii</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școlii</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noastre</w:t>
      </w:r>
      <w:proofErr w:type="spellEnd"/>
      <w:r w:rsidRPr="00B51707">
        <w:rPr>
          <w:rFonts w:ascii="Times New Roman" w:hAnsi="Times New Roman" w:cs="Times New Roman"/>
        </w:rPr>
        <w:t xml:space="preserve"> sunt </w:t>
      </w:r>
      <w:proofErr w:type="spellStart"/>
      <w:r w:rsidRPr="00B51707">
        <w:rPr>
          <w:rFonts w:ascii="Times New Roman" w:hAnsi="Times New Roman" w:cs="Times New Roman"/>
        </w:rPr>
        <w:t>copiii</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locuitorilor</w:t>
      </w:r>
      <w:proofErr w:type="spellEnd"/>
      <w:r w:rsidRPr="00B51707">
        <w:rPr>
          <w:rFonts w:ascii="Times New Roman" w:hAnsi="Times New Roman" w:cs="Times New Roman"/>
        </w:rPr>
        <w:t xml:space="preserve"> d</w:t>
      </w:r>
      <w:r w:rsidR="009959AB">
        <w:rPr>
          <w:rFonts w:ascii="Times New Roman" w:hAnsi="Times New Roman" w:cs="Times New Roman"/>
        </w:rPr>
        <w:t xml:space="preserve">in </w:t>
      </w:r>
      <w:proofErr w:type="spellStart"/>
      <w:r w:rsidR="009959AB">
        <w:rPr>
          <w:rFonts w:ascii="Times New Roman" w:hAnsi="Times New Roman" w:cs="Times New Roman"/>
        </w:rPr>
        <w:t>comuna</w:t>
      </w:r>
      <w:proofErr w:type="spellEnd"/>
      <w:r w:rsidR="009959AB">
        <w:rPr>
          <w:rFonts w:ascii="Times New Roman" w:hAnsi="Times New Roman" w:cs="Times New Roman"/>
        </w:rPr>
        <w:t xml:space="preserve"> </w:t>
      </w:r>
      <w:proofErr w:type="spellStart"/>
      <w:r w:rsidR="009959AB">
        <w:rPr>
          <w:rFonts w:ascii="Times New Roman" w:hAnsi="Times New Roman" w:cs="Times New Roman"/>
        </w:rPr>
        <w:t>Toboliu</w:t>
      </w:r>
      <w:proofErr w:type="spellEnd"/>
    </w:p>
    <w:p w14:paraId="666AEFED" w14:textId="77777777" w:rsidR="005F4D0C" w:rsidRPr="00B51707" w:rsidRDefault="00B51707" w:rsidP="00DD2FDB">
      <w:pPr>
        <w:pStyle w:val="Default"/>
        <w:spacing w:line="360" w:lineRule="auto"/>
        <w:ind w:firstLine="720"/>
        <w:jc w:val="both"/>
        <w:rPr>
          <w:rFonts w:ascii="Times New Roman" w:hAnsi="Times New Roman" w:cs="Times New Roman"/>
        </w:rPr>
      </w:pPr>
      <w:proofErr w:type="spellStart"/>
      <w:r w:rsidRPr="00B51707">
        <w:rPr>
          <w:rFonts w:ascii="Times New Roman" w:hAnsi="Times New Roman" w:cs="Times New Roman"/>
        </w:rPr>
        <w:t>Problemelor</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sociale</w:t>
      </w:r>
      <w:proofErr w:type="spellEnd"/>
      <w:r w:rsidRPr="00B51707">
        <w:rPr>
          <w:rFonts w:ascii="Times New Roman" w:hAnsi="Times New Roman" w:cs="Times New Roman"/>
        </w:rPr>
        <w:t xml:space="preserve"> li se </w:t>
      </w:r>
      <w:proofErr w:type="spellStart"/>
      <w:r w:rsidRPr="00B51707">
        <w:rPr>
          <w:rFonts w:ascii="Times New Roman" w:hAnsi="Times New Roman" w:cs="Times New Roman"/>
        </w:rPr>
        <w:t>acordă</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atenţie</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sporită</w:t>
      </w:r>
      <w:proofErr w:type="spellEnd"/>
      <w:r w:rsidRPr="00B51707">
        <w:rPr>
          <w:rFonts w:ascii="Times New Roman" w:hAnsi="Times New Roman" w:cs="Times New Roman"/>
        </w:rPr>
        <w:t xml:space="preserve"> la </w:t>
      </w:r>
      <w:proofErr w:type="spellStart"/>
      <w:r w:rsidRPr="00B51707">
        <w:rPr>
          <w:rFonts w:ascii="Times New Roman" w:hAnsi="Times New Roman" w:cs="Times New Roman"/>
        </w:rPr>
        <w:t>nivel</w:t>
      </w:r>
      <w:proofErr w:type="spellEnd"/>
      <w:r w:rsidRPr="00B51707">
        <w:rPr>
          <w:rFonts w:ascii="Times New Roman" w:hAnsi="Times New Roman" w:cs="Times New Roman"/>
        </w:rPr>
        <w:t xml:space="preserve"> local </w:t>
      </w:r>
      <w:proofErr w:type="spellStart"/>
      <w:r w:rsidRPr="00B51707">
        <w:rPr>
          <w:rFonts w:ascii="Times New Roman" w:hAnsi="Times New Roman" w:cs="Times New Roman"/>
        </w:rPr>
        <w:t>şi</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naţional</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iar</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programele</w:t>
      </w:r>
      <w:proofErr w:type="spellEnd"/>
      <w:r w:rsidRPr="00B51707">
        <w:rPr>
          <w:rFonts w:ascii="Times New Roman" w:hAnsi="Times New Roman" w:cs="Times New Roman"/>
        </w:rPr>
        <w:t xml:space="preserve"> de </w:t>
      </w:r>
      <w:proofErr w:type="spellStart"/>
      <w:r w:rsidRPr="00B51707">
        <w:rPr>
          <w:rFonts w:ascii="Times New Roman" w:hAnsi="Times New Roman" w:cs="Times New Roman"/>
        </w:rPr>
        <w:t>combatere</w:t>
      </w:r>
      <w:proofErr w:type="spellEnd"/>
      <w:r w:rsidRPr="00B51707">
        <w:rPr>
          <w:rFonts w:ascii="Times New Roman" w:hAnsi="Times New Roman" w:cs="Times New Roman"/>
        </w:rPr>
        <w:t xml:space="preserve"> a </w:t>
      </w:r>
      <w:proofErr w:type="spellStart"/>
      <w:r w:rsidRPr="00B51707">
        <w:rPr>
          <w:rFonts w:ascii="Times New Roman" w:hAnsi="Times New Roman" w:cs="Times New Roman"/>
        </w:rPr>
        <w:t>violenţei</w:t>
      </w:r>
      <w:proofErr w:type="spellEnd"/>
      <w:r w:rsidRPr="00B51707">
        <w:rPr>
          <w:rFonts w:ascii="Times New Roman" w:hAnsi="Times New Roman" w:cs="Times New Roman"/>
        </w:rPr>
        <w:t xml:space="preserve">, a </w:t>
      </w:r>
      <w:proofErr w:type="spellStart"/>
      <w:r w:rsidRPr="00B51707">
        <w:rPr>
          <w:rFonts w:ascii="Times New Roman" w:hAnsi="Times New Roman" w:cs="Times New Roman"/>
        </w:rPr>
        <w:t>consumului</w:t>
      </w:r>
      <w:proofErr w:type="spellEnd"/>
      <w:r w:rsidRPr="00B51707">
        <w:rPr>
          <w:rFonts w:ascii="Times New Roman" w:hAnsi="Times New Roman" w:cs="Times New Roman"/>
        </w:rPr>
        <w:t xml:space="preserve"> de </w:t>
      </w:r>
      <w:proofErr w:type="spellStart"/>
      <w:r w:rsidRPr="00B51707">
        <w:rPr>
          <w:rFonts w:ascii="Times New Roman" w:hAnsi="Times New Roman" w:cs="Times New Roman"/>
        </w:rPr>
        <w:t>droguri</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şi</w:t>
      </w:r>
      <w:proofErr w:type="spellEnd"/>
      <w:r w:rsidRPr="00B51707">
        <w:rPr>
          <w:rFonts w:ascii="Times New Roman" w:hAnsi="Times New Roman" w:cs="Times New Roman"/>
        </w:rPr>
        <w:t xml:space="preserve"> de </w:t>
      </w:r>
      <w:proofErr w:type="spellStart"/>
      <w:r w:rsidRPr="00B51707">
        <w:rPr>
          <w:rFonts w:ascii="Times New Roman" w:hAnsi="Times New Roman" w:cs="Times New Roman"/>
        </w:rPr>
        <w:t>alcool</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şi</w:t>
      </w:r>
      <w:proofErr w:type="spellEnd"/>
      <w:r w:rsidRPr="00B51707">
        <w:rPr>
          <w:rFonts w:ascii="Times New Roman" w:hAnsi="Times New Roman" w:cs="Times New Roman"/>
        </w:rPr>
        <w:t xml:space="preserve">-au </w:t>
      </w:r>
      <w:proofErr w:type="spellStart"/>
      <w:r w:rsidRPr="00B51707">
        <w:rPr>
          <w:rFonts w:ascii="Times New Roman" w:hAnsi="Times New Roman" w:cs="Times New Roman"/>
        </w:rPr>
        <w:t>dovedit</w:t>
      </w:r>
      <w:proofErr w:type="spellEnd"/>
      <w:r w:rsidRPr="00B51707">
        <w:rPr>
          <w:rFonts w:ascii="Times New Roman" w:hAnsi="Times New Roman" w:cs="Times New Roman"/>
        </w:rPr>
        <w:t xml:space="preserve"> </w:t>
      </w:r>
      <w:proofErr w:type="spellStart"/>
      <w:r w:rsidRPr="00B51707">
        <w:rPr>
          <w:rFonts w:ascii="Times New Roman" w:hAnsi="Times New Roman" w:cs="Times New Roman"/>
        </w:rPr>
        <w:t>eficienţa</w:t>
      </w:r>
      <w:proofErr w:type="spellEnd"/>
      <w:r w:rsidRPr="00B51707">
        <w:rPr>
          <w:rFonts w:ascii="Times New Roman" w:hAnsi="Times New Roman" w:cs="Times New Roman"/>
        </w:rPr>
        <w:t>.</w:t>
      </w:r>
    </w:p>
    <w:p w14:paraId="2F8349BD" w14:textId="77777777" w:rsidR="00027402" w:rsidRPr="00AF2445" w:rsidRDefault="00027402" w:rsidP="00DD2FDB">
      <w:pPr>
        <w:pStyle w:val="Heading141"/>
        <w:spacing w:line="360" w:lineRule="auto"/>
        <w:ind w:firstLine="360"/>
        <w:jc w:val="both"/>
        <w:rPr>
          <w:rFonts w:ascii="Times New Roman" w:hAnsi="Times New Roman"/>
          <w:sz w:val="24"/>
          <w:szCs w:val="24"/>
        </w:rPr>
      </w:pPr>
      <w:bookmarkStart w:id="25" w:name="bookmark7"/>
      <w:bookmarkStart w:id="26" w:name="_Toc60947402"/>
      <w:proofErr w:type="spellStart"/>
      <w:r w:rsidRPr="00AF2445">
        <w:rPr>
          <w:rFonts w:ascii="Times New Roman" w:hAnsi="Times New Roman"/>
          <w:sz w:val="24"/>
          <w:szCs w:val="24"/>
          <w:lang w:eastAsia="ro-RO"/>
        </w:rPr>
        <w:t>Factori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sociali</w:t>
      </w:r>
      <w:bookmarkEnd w:id="25"/>
      <w:bookmarkEnd w:id="26"/>
      <w:proofErr w:type="spellEnd"/>
    </w:p>
    <w:p w14:paraId="5AB0AE0D" w14:textId="77777777" w:rsidR="00027402" w:rsidRPr="00AF2445" w:rsidRDefault="00027402" w:rsidP="00DD2FDB">
      <w:pPr>
        <w:pStyle w:val="Bodytext121"/>
        <w:numPr>
          <w:ilvl w:val="0"/>
          <w:numId w:val="2"/>
        </w:numPr>
        <w:spacing w:line="360" w:lineRule="auto"/>
        <w:jc w:val="both"/>
        <w:rPr>
          <w:rFonts w:ascii="Times New Roman" w:hAnsi="Times New Roman"/>
          <w:sz w:val="24"/>
          <w:szCs w:val="24"/>
        </w:rPr>
      </w:pPr>
      <w:proofErr w:type="spellStart"/>
      <w:r w:rsidRPr="00AF2445">
        <w:rPr>
          <w:rFonts w:ascii="Times New Roman" w:hAnsi="Times New Roman"/>
          <w:sz w:val="24"/>
          <w:szCs w:val="24"/>
          <w:lang w:eastAsia="ro-RO"/>
        </w:rPr>
        <w:t>fluctuaţiile</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demografice</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influenţează</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cifre</w:t>
      </w:r>
      <w:r>
        <w:rPr>
          <w:rFonts w:ascii="Times New Roman" w:hAnsi="Times New Roman"/>
          <w:sz w:val="24"/>
          <w:szCs w:val="24"/>
          <w:lang w:eastAsia="ro-RO"/>
        </w:rPr>
        <w:t>le</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şcolarizare</w:t>
      </w:r>
      <w:proofErr w:type="spellEnd"/>
      <w:r>
        <w:rPr>
          <w:rFonts w:ascii="Times New Roman" w:hAnsi="Times New Roman"/>
          <w:sz w:val="24"/>
          <w:szCs w:val="24"/>
          <w:lang w:eastAsia="ro-RO"/>
        </w:rPr>
        <w:t xml:space="preserve"> ale </w:t>
      </w:r>
      <w:proofErr w:type="spellStart"/>
      <w:r>
        <w:rPr>
          <w:rFonts w:ascii="Times New Roman" w:hAnsi="Times New Roman"/>
          <w:sz w:val="24"/>
          <w:szCs w:val="24"/>
          <w:lang w:eastAsia="ro-RO"/>
        </w:rPr>
        <w:t>unităţi</w:t>
      </w:r>
      <w:proofErr w:type="spellEnd"/>
      <w:r>
        <w:rPr>
          <w:rFonts w:ascii="Times New Roman" w:hAnsi="Times New Roman"/>
          <w:sz w:val="24"/>
          <w:szCs w:val="24"/>
          <w:lang w:val="ro-RO" w:eastAsia="ro-RO"/>
        </w:rPr>
        <w:t>i</w:t>
      </w:r>
      <w:r w:rsidRPr="00AF2445">
        <w:rPr>
          <w:rFonts w:ascii="Times New Roman" w:hAnsi="Times New Roman"/>
          <w:sz w:val="24"/>
          <w:szCs w:val="24"/>
          <w:lang w:eastAsia="ro-RO"/>
        </w:rPr>
        <w:t xml:space="preserve"> de </w:t>
      </w:r>
      <w:proofErr w:type="spellStart"/>
      <w:r w:rsidRPr="00AF2445">
        <w:rPr>
          <w:rFonts w:ascii="Times New Roman" w:hAnsi="Times New Roman"/>
          <w:sz w:val="24"/>
          <w:szCs w:val="24"/>
          <w:lang w:eastAsia="ro-RO"/>
        </w:rPr>
        <w:t>învăţământ</w:t>
      </w:r>
      <w:proofErr w:type="spellEnd"/>
      <w:r w:rsidRPr="00AF2445">
        <w:rPr>
          <w:rFonts w:ascii="Times New Roman" w:hAnsi="Times New Roman"/>
          <w:sz w:val="24"/>
          <w:szCs w:val="24"/>
          <w:lang w:eastAsia="ro-RO"/>
        </w:rPr>
        <w:t>;</w:t>
      </w:r>
    </w:p>
    <w:p w14:paraId="4712131F" w14:textId="77777777" w:rsidR="00027402" w:rsidRPr="00AF2445" w:rsidRDefault="00027402" w:rsidP="00DD2FDB">
      <w:pPr>
        <w:pStyle w:val="Bodytext121"/>
        <w:numPr>
          <w:ilvl w:val="0"/>
          <w:numId w:val="2"/>
        </w:numPr>
        <w:spacing w:line="360" w:lineRule="auto"/>
        <w:jc w:val="both"/>
        <w:rPr>
          <w:rFonts w:ascii="Times New Roman" w:hAnsi="Times New Roman"/>
          <w:sz w:val="24"/>
          <w:szCs w:val="24"/>
        </w:rPr>
      </w:pPr>
      <w:proofErr w:type="spellStart"/>
      <w:r w:rsidRPr="00AF2445">
        <w:rPr>
          <w:rFonts w:ascii="Times New Roman" w:hAnsi="Times New Roman"/>
          <w:sz w:val="24"/>
          <w:szCs w:val="24"/>
          <w:lang w:eastAsia="ro-RO"/>
        </w:rPr>
        <w:t>creşterea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numărului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familiilor</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monoparentale</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creşterea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abandonului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şcolar</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creşterea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ratei</w:t>
      </w:r>
      <w:proofErr w:type="spellEnd"/>
    </w:p>
    <w:p w14:paraId="1B746368" w14:textId="77777777" w:rsidR="00027402" w:rsidRPr="00AF2445" w:rsidRDefault="00027402" w:rsidP="00DD2FDB">
      <w:pPr>
        <w:pStyle w:val="Bodytext121"/>
        <w:spacing w:line="360" w:lineRule="auto"/>
        <w:ind w:left="720" w:firstLine="0"/>
        <w:jc w:val="both"/>
        <w:rPr>
          <w:rFonts w:ascii="Times New Roman" w:hAnsi="Times New Roman"/>
          <w:sz w:val="24"/>
          <w:szCs w:val="24"/>
        </w:rPr>
      </w:pPr>
      <w:proofErr w:type="spellStart"/>
      <w:r>
        <w:rPr>
          <w:rFonts w:ascii="Times New Roman" w:hAnsi="Times New Roman"/>
          <w:sz w:val="24"/>
          <w:szCs w:val="24"/>
          <w:lang w:eastAsia="ro-RO"/>
        </w:rPr>
        <w:t>i</w:t>
      </w:r>
      <w:r w:rsidRPr="00AF2445">
        <w:rPr>
          <w:rFonts w:ascii="Times New Roman" w:hAnsi="Times New Roman"/>
          <w:sz w:val="24"/>
          <w:szCs w:val="24"/>
          <w:lang w:eastAsia="ro-RO"/>
        </w:rPr>
        <w:t>nfracţionalităţii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în</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rândul</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tinerilor</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creşterea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ratei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divorţialităţii</w:t>
      </w:r>
      <w:proofErr w:type="spellEnd"/>
      <w:r w:rsidRPr="00AF2445">
        <w:rPr>
          <w:rFonts w:ascii="Times New Roman" w:hAnsi="Times New Roman"/>
          <w:sz w:val="24"/>
          <w:szCs w:val="24"/>
          <w:lang w:eastAsia="ro-RO"/>
        </w:rPr>
        <w:t>;</w:t>
      </w:r>
    </w:p>
    <w:p w14:paraId="5B1649C6" w14:textId="77777777" w:rsidR="00027402" w:rsidRPr="00AF2445" w:rsidRDefault="00027402" w:rsidP="00DD2FDB">
      <w:pPr>
        <w:pStyle w:val="Bodytext121"/>
        <w:numPr>
          <w:ilvl w:val="0"/>
          <w:numId w:val="2"/>
        </w:numPr>
        <w:spacing w:line="360" w:lineRule="auto"/>
        <w:jc w:val="both"/>
        <w:rPr>
          <w:rFonts w:ascii="Times New Roman" w:hAnsi="Times New Roman"/>
          <w:sz w:val="24"/>
          <w:szCs w:val="24"/>
        </w:rPr>
      </w:pPr>
      <w:proofErr w:type="spellStart"/>
      <w:r w:rsidRPr="00AF2445">
        <w:rPr>
          <w:rFonts w:ascii="Times New Roman" w:hAnsi="Times New Roman"/>
          <w:sz w:val="24"/>
          <w:szCs w:val="24"/>
          <w:lang w:eastAsia="ro-RO"/>
        </w:rPr>
        <w:t>oferta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educaţională</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adaptată</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intereselor</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elevilor</w:t>
      </w:r>
      <w:proofErr w:type="spellEnd"/>
      <w:r w:rsidRPr="00AF2445">
        <w:rPr>
          <w:rFonts w:ascii="Times New Roman" w:hAnsi="Times New Roman"/>
          <w:sz w:val="24"/>
          <w:szCs w:val="24"/>
          <w:lang w:eastAsia="ro-RO"/>
        </w:rPr>
        <w:t>;</w:t>
      </w:r>
    </w:p>
    <w:p w14:paraId="0119053A" w14:textId="77777777" w:rsidR="00027402" w:rsidRPr="00AF2445" w:rsidRDefault="00027402" w:rsidP="00DD2FDB">
      <w:pPr>
        <w:pStyle w:val="Bodytext121"/>
        <w:numPr>
          <w:ilvl w:val="0"/>
          <w:numId w:val="2"/>
        </w:numPr>
        <w:spacing w:line="360" w:lineRule="auto"/>
        <w:jc w:val="both"/>
        <w:rPr>
          <w:rFonts w:ascii="Times New Roman" w:hAnsi="Times New Roman"/>
          <w:sz w:val="24"/>
          <w:szCs w:val="24"/>
        </w:rPr>
      </w:pPr>
      <w:proofErr w:type="spellStart"/>
      <w:r w:rsidRPr="00AF2445">
        <w:rPr>
          <w:rFonts w:ascii="Times New Roman" w:hAnsi="Times New Roman"/>
          <w:sz w:val="24"/>
          <w:szCs w:val="24"/>
          <w:lang w:eastAsia="ro-RO"/>
        </w:rPr>
        <w:t>aşteptările</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comunităţii</w:t>
      </w:r>
      <w:proofErr w:type="spellEnd"/>
      <w:r w:rsidRPr="00AF2445">
        <w:rPr>
          <w:rFonts w:ascii="Times New Roman" w:hAnsi="Times New Roman"/>
          <w:sz w:val="24"/>
          <w:szCs w:val="24"/>
          <w:lang w:eastAsia="ro-RO"/>
        </w:rPr>
        <w:t xml:space="preserve"> de la </w:t>
      </w:r>
      <w:proofErr w:type="spellStart"/>
      <w:r w:rsidRPr="00AF2445">
        <w:rPr>
          <w:rFonts w:ascii="Times New Roman" w:hAnsi="Times New Roman"/>
          <w:sz w:val="24"/>
          <w:szCs w:val="24"/>
          <w:lang w:eastAsia="ro-RO"/>
        </w:rPr>
        <w:t>şcoală</w:t>
      </w:r>
      <w:proofErr w:type="spellEnd"/>
      <w:r w:rsidRPr="00AF2445">
        <w:rPr>
          <w:rFonts w:ascii="Times New Roman" w:hAnsi="Times New Roman"/>
          <w:sz w:val="24"/>
          <w:szCs w:val="24"/>
          <w:lang w:eastAsia="ro-RO"/>
        </w:rPr>
        <w:t>;</w:t>
      </w:r>
    </w:p>
    <w:p w14:paraId="37EA42CF" w14:textId="77777777" w:rsidR="00027402" w:rsidRPr="00AF2445" w:rsidRDefault="00027402" w:rsidP="00DD2FDB">
      <w:pPr>
        <w:pStyle w:val="Bodytext121"/>
        <w:numPr>
          <w:ilvl w:val="0"/>
          <w:numId w:val="2"/>
        </w:numPr>
        <w:spacing w:line="360" w:lineRule="auto"/>
        <w:jc w:val="both"/>
        <w:rPr>
          <w:rFonts w:ascii="Times New Roman" w:hAnsi="Times New Roman"/>
          <w:sz w:val="24"/>
          <w:szCs w:val="24"/>
        </w:rPr>
      </w:pPr>
      <w:proofErr w:type="spellStart"/>
      <w:r w:rsidRPr="00AF2445">
        <w:rPr>
          <w:rFonts w:ascii="Times New Roman" w:hAnsi="Times New Roman"/>
          <w:sz w:val="24"/>
          <w:szCs w:val="24"/>
          <w:lang w:eastAsia="ro-RO"/>
        </w:rPr>
        <w:t>rolul</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sindicatelor</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şi</w:t>
      </w:r>
      <w:proofErr w:type="spellEnd"/>
      <w:r w:rsidRPr="00AF2445">
        <w:rPr>
          <w:rFonts w:ascii="Times New Roman" w:hAnsi="Times New Roman"/>
          <w:sz w:val="24"/>
          <w:szCs w:val="24"/>
          <w:lang w:eastAsia="ro-RO"/>
        </w:rPr>
        <w:t xml:space="preserve"> a </w:t>
      </w:r>
      <w:proofErr w:type="spellStart"/>
      <w:r w:rsidRPr="00AF2445">
        <w:rPr>
          <w:rFonts w:ascii="Times New Roman" w:hAnsi="Times New Roman"/>
          <w:sz w:val="24"/>
          <w:szCs w:val="24"/>
          <w:lang w:eastAsia="ro-RO"/>
        </w:rPr>
        <w:t>societăţii</w:t>
      </w:r>
      <w:proofErr w:type="spellEnd"/>
      <w:r w:rsidRPr="00AF2445">
        <w:rPr>
          <w:rFonts w:ascii="Times New Roman" w:hAnsi="Times New Roman"/>
          <w:sz w:val="24"/>
          <w:szCs w:val="24"/>
          <w:lang w:eastAsia="ro-RO"/>
        </w:rPr>
        <w:t xml:space="preserve"> civile </w:t>
      </w:r>
      <w:proofErr w:type="spellStart"/>
      <w:r w:rsidRPr="00AF2445">
        <w:rPr>
          <w:rFonts w:ascii="Times New Roman" w:hAnsi="Times New Roman"/>
          <w:sz w:val="24"/>
          <w:szCs w:val="24"/>
          <w:lang w:eastAsia="ro-RO"/>
        </w:rPr>
        <w:t>modifică</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obiectivele</w:t>
      </w:r>
      <w:proofErr w:type="spellEnd"/>
      <w:r w:rsidRPr="00AF2445">
        <w:rPr>
          <w:rFonts w:ascii="Times New Roman" w:hAnsi="Times New Roman"/>
          <w:sz w:val="24"/>
          <w:szCs w:val="24"/>
          <w:lang w:eastAsia="ro-RO"/>
        </w:rPr>
        <w:t xml:space="preserve"> de </w:t>
      </w:r>
      <w:proofErr w:type="spellStart"/>
      <w:r w:rsidRPr="00AF2445">
        <w:rPr>
          <w:rFonts w:ascii="Times New Roman" w:hAnsi="Times New Roman"/>
          <w:sz w:val="24"/>
          <w:szCs w:val="24"/>
          <w:lang w:eastAsia="ro-RO"/>
        </w:rPr>
        <w:t>dezvoltare</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instituţională</w:t>
      </w:r>
      <w:proofErr w:type="spellEnd"/>
      <w:r w:rsidRPr="00AF2445">
        <w:rPr>
          <w:rFonts w:ascii="Times New Roman" w:hAnsi="Times New Roman"/>
          <w:sz w:val="24"/>
          <w:szCs w:val="24"/>
          <w:lang w:eastAsia="ro-RO"/>
        </w:rPr>
        <w:t>;</w:t>
      </w:r>
    </w:p>
    <w:p w14:paraId="3111D6A5" w14:textId="77777777" w:rsidR="00027402" w:rsidRPr="00CB3C75" w:rsidRDefault="00027402" w:rsidP="00DD2FDB">
      <w:pPr>
        <w:pStyle w:val="Bodytext121"/>
        <w:numPr>
          <w:ilvl w:val="0"/>
          <w:numId w:val="2"/>
        </w:numPr>
        <w:spacing w:line="360" w:lineRule="auto"/>
        <w:jc w:val="both"/>
        <w:rPr>
          <w:rFonts w:ascii="Times New Roman" w:hAnsi="Times New Roman"/>
          <w:sz w:val="24"/>
          <w:szCs w:val="24"/>
        </w:rPr>
      </w:pPr>
      <w:proofErr w:type="spellStart"/>
      <w:r w:rsidRPr="00AF2445">
        <w:rPr>
          <w:rFonts w:ascii="Times New Roman" w:hAnsi="Times New Roman"/>
          <w:sz w:val="24"/>
          <w:szCs w:val="24"/>
          <w:lang w:eastAsia="ro-RO"/>
        </w:rPr>
        <w:lastRenderedPageBreak/>
        <w:t>cererea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crescândă</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venită</w:t>
      </w:r>
      <w:proofErr w:type="spellEnd"/>
      <w:r w:rsidRPr="00AF2445">
        <w:rPr>
          <w:rFonts w:ascii="Times New Roman" w:hAnsi="Times New Roman"/>
          <w:sz w:val="24"/>
          <w:szCs w:val="24"/>
          <w:lang w:eastAsia="ro-RO"/>
        </w:rPr>
        <w:t xml:space="preserve"> din </w:t>
      </w:r>
      <w:proofErr w:type="spellStart"/>
      <w:r w:rsidRPr="00AF2445">
        <w:rPr>
          <w:rFonts w:ascii="Times New Roman" w:hAnsi="Times New Roman"/>
          <w:sz w:val="24"/>
          <w:szCs w:val="24"/>
          <w:lang w:eastAsia="ro-RO"/>
        </w:rPr>
        <w:t>partea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comunităţii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pentru</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educaţia</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adulţilor</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şi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pentru</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programe</w:t>
      </w:r>
      <w:proofErr w:type="spellEnd"/>
      <w:r w:rsidRPr="00AF2445">
        <w:rPr>
          <w:rFonts w:ascii="Times New Roman" w:hAnsi="Times New Roman"/>
          <w:sz w:val="24"/>
          <w:szCs w:val="24"/>
          <w:lang w:eastAsia="ro-RO"/>
        </w:rPr>
        <w:t xml:space="preserve"> de </w:t>
      </w:r>
      <w:proofErr w:type="spellStart"/>
      <w:r w:rsidRPr="00AF2445">
        <w:rPr>
          <w:rFonts w:ascii="Times New Roman" w:hAnsi="Times New Roman"/>
          <w:sz w:val="24"/>
          <w:szCs w:val="24"/>
          <w:lang w:eastAsia="ro-RO"/>
        </w:rPr>
        <w:t>învăţare</w:t>
      </w:r>
      <w:proofErr w:type="spellEnd"/>
      <w:r w:rsidRPr="00AF2445">
        <w:rPr>
          <w:rFonts w:ascii="Times New Roman" w:hAnsi="Times New Roman"/>
          <w:sz w:val="24"/>
          <w:szCs w:val="24"/>
          <w:lang w:eastAsia="ro-RO"/>
        </w:rPr>
        <w:t xml:space="preserve"> pe tot </w:t>
      </w:r>
      <w:proofErr w:type="spellStart"/>
      <w:r w:rsidRPr="00AF2445">
        <w:rPr>
          <w:rFonts w:ascii="Times New Roman" w:hAnsi="Times New Roman"/>
          <w:sz w:val="24"/>
          <w:szCs w:val="24"/>
          <w:lang w:eastAsia="ro-RO"/>
        </w:rPr>
        <w:t>parcursul</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vieţii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transformă</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unităţile</w:t>
      </w:r>
      <w:proofErr w:type="spellEnd"/>
      <w:r w:rsidRPr="00AF2445">
        <w:rPr>
          <w:rFonts w:ascii="Times New Roman" w:hAnsi="Times New Roman"/>
          <w:sz w:val="24"/>
          <w:szCs w:val="24"/>
          <w:lang w:eastAsia="ro-RO"/>
        </w:rPr>
        <w:t xml:space="preserve"> de </w:t>
      </w:r>
      <w:proofErr w:type="spellStart"/>
      <w:r w:rsidRPr="00AF2445">
        <w:rPr>
          <w:rFonts w:ascii="Times New Roman" w:hAnsi="Times New Roman"/>
          <w:sz w:val="24"/>
          <w:szCs w:val="24"/>
          <w:lang w:eastAsia="ro-RO"/>
        </w:rPr>
        <w:t>învăţământ</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în</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furnizori</w:t>
      </w:r>
      <w:proofErr w:type="spellEnd"/>
      <w:r w:rsidRPr="00AF2445">
        <w:rPr>
          <w:rFonts w:ascii="Times New Roman" w:hAnsi="Times New Roman"/>
          <w:sz w:val="24"/>
          <w:szCs w:val="24"/>
          <w:lang w:eastAsia="ro-RO"/>
        </w:rPr>
        <w:t xml:space="preserve"> de </w:t>
      </w:r>
      <w:proofErr w:type="spellStart"/>
      <w:r w:rsidRPr="00AF2445">
        <w:rPr>
          <w:rFonts w:ascii="Times New Roman" w:hAnsi="Times New Roman"/>
          <w:sz w:val="24"/>
          <w:szCs w:val="24"/>
          <w:lang w:eastAsia="ro-RO"/>
        </w:rPr>
        <w:t>servicii</w:t>
      </w:r>
      <w:proofErr w:type="spellEnd"/>
      <w:r w:rsidRPr="00AF2445">
        <w:rPr>
          <w:rFonts w:ascii="Times New Roman" w:hAnsi="Times New Roman"/>
          <w:sz w:val="24"/>
          <w:szCs w:val="24"/>
          <w:lang w:eastAsia="ro-RO"/>
        </w:rPr>
        <w:t xml:space="preserve"> </w:t>
      </w:r>
      <w:proofErr w:type="spellStart"/>
      <w:r w:rsidRPr="00AF2445">
        <w:rPr>
          <w:rFonts w:ascii="Times New Roman" w:hAnsi="Times New Roman"/>
          <w:sz w:val="24"/>
          <w:szCs w:val="24"/>
          <w:lang w:eastAsia="ro-RO"/>
        </w:rPr>
        <w:t>educaţionale</w:t>
      </w:r>
      <w:proofErr w:type="spellEnd"/>
      <w:r w:rsidRPr="00AF2445">
        <w:rPr>
          <w:rFonts w:ascii="Times New Roman" w:hAnsi="Times New Roman"/>
          <w:sz w:val="24"/>
          <w:szCs w:val="24"/>
          <w:lang w:eastAsia="ro-RO"/>
        </w:rPr>
        <w:t>.</w:t>
      </w:r>
    </w:p>
    <w:p w14:paraId="146435E9" w14:textId="77777777" w:rsidR="00181766" w:rsidRDefault="00181766" w:rsidP="00181766">
      <w:pPr>
        <w:pStyle w:val="Heading2"/>
      </w:pPr>
      <w:bookmarkStart w:id="27" w:name="_Toc60947403"/>
      <w:r w:rsidRPr="00F011D0">
        <w:t xml:space="preserve">IV.4. Context </w:t>
      </w:r>
      <w:proofErr w:type="spellStart"/>
      <w:r w:rsidRPr="00F011D0">
        <w:t>tehnologic</w:t>
      </w:r>
      <w:bookmarkEnd w:id="27"/>
      <w:proofErr w:type="spellEnd"/>
    </w:p>
    <w:p w14:paraId="6374E76F" w14:textId="77777777" w:rsidR="00181766" w:rsidRPr="00181766" w:rsidRDefault="00181766" w:rsidP="00181766"/>
    <w:p w14:paraId="16DF8B95" w14:textId="7618F862" w:rsidR="008A20ED" w:rsidRPr="00181766" w:rsidRDefault="009667E5" w:rsidP="00181766">
      <w:pPr>
        <w:pStyle w:val="Default"/>
        <w:spacing w:line="360" w:lineRule="auto"/>
        <w:ind w:firstLine="720"/>
        <w:jc w:val="both"/>
        <w:rPr>
          <w:rFonts w:ascii="Times New Roman" w:hAnsi="Times New Roman" w:cs="Times New Roman"/>
        </w:rPr>
      </w:pPr>
      <w:proofErr w:type="spellStart"/>
      <w:r w:rsidRPr="009667E5">
        <w:rPr>
          <w:rFonts w:ascii="Times New Roman" w:hAnsi="Times New Roman" w:cs="Times New Roman"/>
        </w:rPr>
        <w:t>Tehnologia</w:t>
      </w:r>
      <w:proofErr w:type="spellEnd"/>
      <w:r w:rsidRPr="009667E5">
        <w:rPr>
          <w:rFonts w:ascii="Times New Roman" w:hAnsi="Times New Roman" w:cs="Times New Roman"/>
        </w:rPr>
        <w:t xml:space="preserve"> are un </w:t>
      </w:r>
      <w:proofErr w:type="spellStart"/>
      <w:r w:rsidRPr="009667E5">
        <w:rPr>
          <w:rFonts w:ascii="Times New Roman" w:hAnsi="Times New Roman" w:cs="Times New Roman"/>
        </w:rPr>
        <w:t>rol</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foarte</w:t>
      </w:r>
      <w:proofErr w:type="spellEnd"/>
      <w:r w:rsidRPr="009667E5">
        <w:rPr>
          <w:rFonts w:ascii="Times New Roman" w:hAnsi="Times New Roman" w:cs="Times New Roman"/>
        </w:rPr>
        <w:t xml:space="preserve"> important </w:t>
      </w:r>
      <w:proofErr w:type="spellStart"/>
      <w:r w:rsidRPr="009667E5">
        <w:rPr>
          <w:rFonts w:ascii="Times New Roman" w:hAnsi="Times New Roman" w:cs="Times New Roman"/>
        </w:rPr>
        <w:t>în</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asigurarea</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calităţii</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şi</w:t>
      </w:r>
      <w:proofErr w:type="spellEnd"/>
      <w:r w:rsidRPr="009667E5">
        <w:rPr>
          <w:rFonts w:ascii="Times New Roman" w:hAnsi="Times New Roman" w:cs="Times New Roman"/>
        </w:rPr>
        <w:t xml:space="preserve"> </w:t>
      </w:r>
      <w:proofErr w:type="gramStart"/>
      <w:r w:rsidRPr="009667E5">
        <w:rPr>
          <w:rFonts w:ascii="Times New Roman" w:hAnsi="Times New Roman" w:cs="Times New Roman"/>
        </w:rPr>
        <w:t>a</w:t>
      </w:r>
      <w:proofErr w:type="gramEnd"/>
      <w:r w:rsidRPr="009667E5">
        <w:rPr>
          <w:rFonts w:ascii="Times New Roman" w:hAnsi="Times New Roman" w:cs="Times New Roman"/>
        </w:rPr>
        <w:t xml:space="preserve"> </w:t>
      </w:r>
      <w:proofErr w:type="spellStart"/>
      <w:r w:rsidRPr="009667E5">
        <w:rPr>
          <w:rFonts w:ascii="Times New Roman" w:hAnsi="Times New Roman" w:cs="Times New Roman"/>
        </w:rPr>
        <w:t>eficientizării</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procesului</w:t>
      </w:r>
      <w:proofErr w:type="spellEnd"/>
      <w:r w:rsidRPr="009667E5">
        <w:rPr>
          <w:rFonts w:ascii="Times New Roman" w:hAnsi="Times New Roman" w:cs="Times New Roman"/>
        </w:rPr>
        <w:t xml:space="preserve"> de </w:t>
      </w:r>
      <w:proofErr w:type="spellStart"/>
      <w:r w:rsidRPr="009667E5">
        <w:rPr>
          <w:rFonts w:ascii="Times New Roman" w:hAnsi="Times New Roman" w:cs="Times New Roman"/>
        </w:rPr>
        <w:t>învăţământ</w:t>
      </w:r>
      <w:proofErr w:type="spellEnd"/>
      <w:r w:rsidRPr="009667E5">
        <w:rPr>
          <w:rFonts w:ascii="Times New Roman" w:hAnsi="Times New Roman" w:cs="Times New Roman"/>
        </w:rPr>
        <w:t xml:space="preserve">. Forma </w:t>
      </w:r>
      <w:proofErr w:type="spellStart"/>
      <w:r w:rsidRPr="009667E5">
        <w:rPr>
          <w:rFonts w:ascii="Times New Roman" w:hAnsi="Times New Roman" w:cs="Times New Roman"/>
        </w:rPr>
        <w:t>cea</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mai</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importantă</w:t>
      </w:r>
      <w:proofErr w:type="spellEnd"/>
      <w:r w:rsidRPr="009667E5">
        <w:rPr>
          <w:rFonts w:ascii="Times New Roman" w:hAnsi="Times New Roman" w:cs="Times New Roman"/>
        </w:rPr>
        <w:t xml:space="preserve"> a </w:t>
      </w:r>
      <w:proofErr w:type="spellStart"/>
      <w:r w:rsidRPr="009667E5">
        <w:rPr>
          <w:rFonts w:ascii="Times New Roman" w:hAnsi="Times New Roman" w:cs="Times New Roman"/>
        </w:rPr>
        <w:t>contextului</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tehnologic</w:t>
      </w:r>
      <w:proofErr w:type="spellEnd"/>
      <w:r w:rsidRPr="009667E5">
        <w:rPr>
          <w:rFonts w:ascii="Times New Roman" w:hAnsi="Times New Roman" w:cs="Times New Roman"/>
        </w:rPr>
        <w:t xml:space="preserve"> o </w:t>
      </w:r>
      <w:proofErr w:type="spellStart"/>
      <w:r w:rsidRPr="009667E5">
        <w:rPr>
          <w:rFonts w:ascii="Times New Roman" w:hAnsi="Times New Roman" w:cs="Times New Roman"/>
        </w:rPr>
        <w:t>reprezintă</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tehnologia</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informatică</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În</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acest</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sens</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încercăm</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să</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motivăm</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toate</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cadrele</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didactice</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pentru</w:t>
      </w:r>
      <w:proofErr w:type="spellEnd"/>
      <w:r w:rsidRPr="009667E5">
        <w:rPr>
          <w:rFonts w:ascii="Times New Roman" w:hAnsi="Times New Roman" w:cs="Times New Roman"/>
        </w:rPr>
        <w:t xml:space="preserve"> a </w:t>
      </w:r>
      <w:proofErr w:type="spellStart"/>
      <w:r w:rsidRPr="009667E5">
        <w:rPr>
          <w:rFonts w:ascii="Times New Roman" w:hAnsi="Times New Roman" w:cs="Times New Roman"/>
        </w:rPr>
        <w:t>urma</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cursuri</w:t>
      </w:r>
      <w:proofErr w:type="spellEnd"/>
      <w:r w:rsidRPr="009667E5">
        <w:rPr>
          <w:rFonts w:ascii="Times New Roman" w:hAnsi="Times New Roman" w:cs="Times New Roman"/>
        </w:rPr>
        <w:t xml:space="preserve"> de </w:t>
      </w:r>
      <w:proofErr w:type="spellStart"/>
      <w:r w:rsidRPr="009667E5">
        <w:rPr>
          <w:rFonts w:ascii="Times New Roman" w:hAnsi="Times New Roman" w:cs="Times New Roman"/>
        </w:rPr>
        <w:t>perfecţionare</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şi</w:t>
      </w:r>
      <w:proofErr w:type="spellEnd"/>
      <w:r w:rsidRPr="009667E5">
        <w:rPr>
          <w:rFonts w:ascii="Times New Roman" w:hAnsi="Times New Roman" w:cs="Times New Roman"/>
        </w:rPr>
        <w:t xml:space="preserve"> de </w:t>
      </w:r>
      <w:proofErr w:type="spellStart"/>
      <w:r w:rsidRPr="009667E5">
        <w:rPr>
          <w:rFonts w:ascii="Times New Roman" w:hAnsi="Times New Roman" w:cs="Times New Roman"/>
        </w:rPr>
        <w:t>operare</w:t>
      </w:r>
      <w:proofErr w:type="spellEnd"/>
      <w:r w:rsidRPr="009667E5">
        <w:rPr>
          <w:rFonts w:ascii="Times New Roman" w:hAnsi="Times New Roman" w:cs="Times New Roman"/>
        </w:rPr>
        <w:t xml:space="preserve"> PC. </w:t>
      </w:r>
      <w:proofErr w:type="spellStart"/>
      <w:r w:rsidRPr="009667E5">
        <w:rPr>
          <w:rFonts w:ascii="Times New Roman" w:hAnsi="Times New Roman" w:cs="Times New Roman"/>
        </w:rPr>
        <w:t>Șco</w:t>
      </w:r>
      <w:r>
        <w:rPr>
          <w:rFonts w:ascii="Times New Roman" w:hAnsi="Times New Roman" w:cs="Times New Roman"/>
        </w:rPr>
        <w:t>ala</w:t>
      </w:r>
      <w:proofErr w:type="spellEnd"/>
      <w:r>
        <w:rPr>
          <w:rFonts w:ascii="Times New Roman" w:hAnsi="Times New Roman" w:cs="Times New Roman"/>
        </w:rPr>
        <w:t xml:space="preserve"> </w:t>
      </w:r>
      <w:proofErr w:type="spellStart"/>
      <w:r>
        <w:rPr>
          <w:rFonts w:ascii="Times New Roman" w:hAnsi="Times New Roman" w:cs="Times New Roman"/>
        </w:rPr>
        <w:t>dispune</w:t>
      </w:r>
      <w:proofErr w:type="spellEnd"/>
      <w:r>
        <w:rPr>
          <w:rFonts w:ascii="Times New Roman" w:hAnsi="Times New Roman" w:cs="Times New Roman"/>
        </w:rPr>
        <w:t xml:space="preserve"> de un </w:t>
      </w:r>
      <w:proofErr w:type="spellStart"/>
      <w:r>
        <w:rPr>
          <w:rFonts w:ascii="Times New Roman" w:hAnsi="Times New Roman" w:cs="Times New Roman"/>
        </w:rPr>
        <w:t>laborator</w:t>
      </w:r>
      <w:proofErr w:type="spellEnd"/>
      <w:r>
        <w:rPr>
          <w:rFonts w:ascii="Times New Roman" w:hAnsi="Times New Roman" w:cs="Times New Roman"/>
        </w:rPr>
        <w:t xml:space="preserve"> cu </w:t>
      </w:r>
      <w:r w:rsidR="009959AB">
        <w:rPr>
          <w:rFonts w:ascii="Times New Roman" w:hAnsi="Times New Roman" w:cs="Times New Roman"/>
        </w:rPr>
        <w:t>6</w:t>
      </w:r>
      <w:r w:rsidRPr="009667E5">
        <w:rPr>
          <w:rFonts w:ascii="Times New Roman" w:hAnsi="Times New Roman" w:cs="Times New Roman"/>
        </w:rPr>
        <w:t xml:space="preserve"> </w:t>
      </w:r>
      <w:proofErr w:type="spellStart"/>
      <w:r w:rsidRPr="009667E5">
        <w:rPr>
          <w:rFonts w:ascii="Times New Roman" w:hAnsi="Times New Roman" w:cs="Times New Roman"/>
        </w:rPr>
        <w:t>calculatoare</w:t>
      </w:r>
      <w:proofErr w:type="spellEnd"/>
      <w:r w:rsidRPr="009667E5">
        <w:rPr>
          <w:rFonts w:ascii="Times New Roman" w:hAnsi="Times New Roman" w:cs="Times New Roman"/>
        </w:rPr>
        <w:t xml:space="preserve">. </w:t>
      </w:r>
      <w:proofErr w:type="spellStart"/>
      <w:r w:rsidR="00EF23BF" w:rsidRPr="009667E5">
        <w:rPr>
          <w:rFonts w:ascii="Times New Roman" w:hAnsi="Times New Roman" w:cs="Times New Roman"/>
        </w:rPr>
        <w:t>În</w:t>
      </w:r>
      <w:proofErr w:type="spellEnd"/>
      <w:r w:rsidR="00EF23BF" w:rsidRPr="009667E5">
        <w:rPr>
          <w:rFonts w:ascii="Times New Roman" w:hAnsi="Times New Roman" w:cs="Times New Roman"/>
        </w:rPr>
        <w:t xml:space="preserve"> </w:t>
      </w:r>
      <w:proofErr w:type="spellStart"/>
      <w:r w:rsidR="00EF23BF" w:rsidRPr="009667E5">
        <w:rPr>
          <w:rFonts w:ascii="Times New Roman" w:hAnsi="Times New Roman" w:cs="Times New Roman"/>
        </w:rPr>
        <w:t>cancelarie</w:t>
      </w:r>
      <w:proofErr w:type="spellEnd"/>
      <w:r w:rsidR="00EF23BF" w:rsidRPr="009667E5">
        <w:rPr>
          <w:rFonts w:ascii="Times New Roman" w:hAnsi="Times New Roman" w:cs="Times New Roman"/>
        </w:rPr>
        <w:t xml:space="preserve"> </w:t>
      </w:r>
      <w:proofErr w:type="spellStart"/>
      <w:r w:rsidR="00EF23BF">
        <w:rPr>
          <w:rFonts w:ascii="Times New Roman" w:hAnsi="Times New Roman" w:cs="Times New Roman"/>
        </w:rPr>
        <w:t>există</w:t>
      </w:r>
      <w:proofErr w:type="spellEnd"/>
      <w:r w:rsidR="00EF23BF" w:rsidRPr="009667E5">
        <w:rPr>
          <w:rFonts w:ascii="Times New Roman" w:hAnsi="Times New Roman" w:cs="Times New Roman"/>
        </w:rPr>
        <w:t xml:space="preserve"> un calculator </w:t>
      </w:r>
      <w:proofErr w:type="spellStart"/>
      <w:r w:rsidR="00EF23BF" w:rsidRPr="009667E5">
        <w:rPr>
          <w:rFonts w:ascii="Times New Roman" w:hAnsi="Times New Roman" w:cs="Times New Roman"/>
        </w:rPr>
        <w:t>conectat</w:t>
      </w:r>
      <w:proofErr w:type="spellEnd"/>
      <w:r w:rsidR="00EF23BF" w:rsidRPr="009667E5">
        <w:rPr>
          <w:rFonts w:ascii="Times New Roman" w:hAnsi="Times New Roman" w:cs="Times New Roman"/>
        </w:rPr>
        <w:t xml:space="preserve"> la internet </w:t>
      </w:r>
      <w:proofErr w:type="spellStart"/>
      <w:r w:rsidR="00EF23BF" w:rsidRPr="009667E5">
        <w:rPr>
          <w:rFonts w:ascii="Times New Roman" w:hAnsi="Times New Roman" w:cs="Times New Roman"/>
        </w:rPr>
        <w:t>și</w:t>
      </w:r>
      <w:proofErr w:type="spellEnd"/>
      <w:r w:rsidR="00EF23BF" w:rsidRPr="009667E5">
        <w:rPr>
          <w:rFonts w:ascii="Times New Roman" w:hAnsi="Times New Roman" w:cs="Times New Roman"/>
        </w:rPr>
        <w:t xml:space="preserve"> u</w:t>
      </w:r>
      <w:r w:rsidR="00EF23BF">
        <w:rPr>
          <w:rFonts w:ascii="Times New Roman" w:hAnsi="Times New Roman" w:cs="Times New Roman"/>
        </w:rPr>
        <w:t xml:space="preserve">n </w:t>
      </w:r>
      <w:proofErr w:type="spellStart"/>
      <w:r w:rsidR="00EF23BF">
        <w:rPr>
          <w:rFonts w:ascii="Times New Roman" w:hAnsi="Times New Roman" w:cs="Times New Roman"/>
        </w:rPr>
        <w:t>multifuncţional</w:t>
      </w:r>
      <w:proofErr w:type="spellEnd"/>
      <w:r w:rsidR="00EF23BF">
        <w:rPr>
          <w:rFonts w:ascii="Times New Roman" w:hAnsi="Times New Roman" w:cs="Times New Roman"/>
        </w:rPr>
        <w:t xml:space="preserve"> care </w:t>
      </w:r>
      <w:proofErr w:type="spellStart"/>
      <w:r w:rsidR="00EF23BF">
        <w:rPr>
          <w:rFonts w:ascii="Times New Roman" w:hAnsi="Times New Roman" w:cs="Times New Roman"/>
        </w:rPr>
        <w:t>deservește</w:t>
      </w:r>
      <w:proofErr w:type="spellEnd"/>
      <w:r w:rsidR="00EF23BF" w:rsidRPr="009667E5">
        <w:rPr>
          <w:rFonts w:ascii="Times New Roman" w:hAnsi="Times New Roman" w:cs="Times New Roman"/>
        </w:rPr>
        <w:t xml:space="preserve"> </w:t>
      </w:r>
      <w:proofErr w:type="spellStart"/>
      <w:r w:rsidR="00EF23BF" w:rsidRPr="009667E5">
        <w:rPr>
          <w:rFonts w:ascii="Times New Roman" w:hAnsi="Times New Roman" w:cs="Times New Roman"/>
        </w:rPr>
        <w:t>cadrele</w:t>
      </w:r>
      <w:r w:rsidR="00EF23BF">
        <w:rPr>
          <w:rFonts w:ascii="Times New Roman" w:hAnsi="Times New Roman" w:cs="Times New Roman"/>
        </w:rPr>
        <w:t>lor</w:t>
      </w:r>
      <w:proofErr w:type="spellEnd"/>
      <w:r w:rsidR="00EF23BF" w:rsidRPr="009667E5">
        <w:rPr>
          <w:rFonts w:ascii="Times New Roman" w:hAnsi="Times New Roman" w:cs="Times New Roman"/>
        </w:rPr>
        <w:t xml:space="preserve"> </w:t>
      </w:r>
      <w:proofErr w:type="spellStart"/>
      <w:r w:rsidR="00EF23BF" w:rsidRPr="009667E5">
        <w:rPr>
          <w:rFonts w:ascii="Times New Roman" w:hAnsi="Times New Roman" w:cs="Times New Roman"/>
        </w:rPr>
        <w:t>didactice</w:t>
      </w:r>
      <w:proofErr w:type="spellEnd"/>
      <w:r w:rsidR="00EF23BF" w:rsidRPr="009667E5">
        <w:rPr>
          <w:rFonts w:ascii="Times New Roman" w:hAnsi="Times New Roman" w:cs="Times New Roman"/>
        </w:rPr>
        <w:t>.</w:t>
      </w:r>
      <w:r w:rsidR="00EF23BF">
        <w:rPr>
          <w:rFonts w:ascii="Times New Roman" w:hAnsi="Times New Roman" w:cs="Times New Roman"/>
        </w:rPr>
        <w:t xml:space="preserve"> </w:t>
      </w:r>
      <w:proofErr w:type="spellStart"/>
      <w:r w:rsidR="00EF23BF">
        <w:rPr>
          <w:rFonts w:ascii="Times New Roman" w:hAnsi="Times New Roman" w:cs="Times New Roman"/>
        </w:rPr>
        <w:t>În</w:t>
      </w:r>
      <w:proofErr w:type="spellEnd"/>
      <w:r w:rsidR="00EF23BF">
        <w:rPr>
          <w:rFonts w:ascii="Times New Roman" w:hAnsi="Times New Roman" w:cs="Times New Roman"/>
        </w:rPr>
        <w:t xml:space="preserve"> </w:t>
      </w:r>
      <w:proofErr w:type="spellStart"/>
      <w:r w:rsidR="00EF23BF">
        <w:rPr>
          <w:rFonts w:ascii="Times New Roman" w:hAnsi="Times New Roman" w:cs="Times New Roman"/>
        </w:rPr>
        <w:t>fiecare</w:t>
      </w:r>
      <w:proofErr w:type="spellEnd"/>
      <w:r w:rsidR="00EF23BF">
        <w:rPr>
          <w:rFonts w:ascii="Times New Roman" w:hAnsi="Times New Roman" w:cs="Times New Roman"/>
        </w:rPr>
        <w:t xml:space="preserve"> </w:t>
      </w:r>
      <w:proofErr w:type="spellStart"/>
      <w:r w:rsidR="00EF23BF">
        <w:rPr>
          <w:rFonts w:ascii="Times New Roman" w:hAnsi="Times New Roman" w:cs="Times New Roman"/>
        </w:rPr>
        <w:t>sală</w:t>
      </w:r>
      <w:proofErr w:type="spellEnd"/>
      <w:r w:rsidR="00EF23BF">
        <w:rPr>
          <w:rFonts w:ascii="Times New Roman" w:hAnsi="Times New Roman" w:cs="Times New Roman"/>
        </w:rPr>
        <w:t xml:space="preserve"> de </w:t>
      </w:r>
      <w:proofErr w:type="spellStart"/>
      <w:proofErr w:type="gramStart"/>
      <w:r w:rsidR="00EF23BF">
        <w:rPr>
          <w:rFonts w:ascii="Times New Roman" w:hAnsi="Times New Roman" w:cs="Times New Roman"/>
        </w:rPr>
        <w:t>clas</w:t>
      </w:r>
      <w:r w:rsidR="009959AB">
        <w:rPr>
          <w:rFonts w:ascii="Times New Roman" w:hAnsi="Times New Roman" w:cs="Times New Roman"/>
        </w:rPr>
        <w:t>ă</w:t>
      </w:r>
      <w:proofErr w:type="spellEnd"/>
      <w:r w:rsidR="00EF23BF">
        <w:rPr>
          <w:rFonts w:ascii="Times New Roman" w:hAnsi="Times New Roman" w:cs="Times New Roman"/>
        </w:rPr>
        <w:t xml:space="preserve"> </w:t>
      </w:r>
      <w:r w:rsidRPr="009667E5">
        <w:rPr>
          <w:rFonts w:ascii="Times New Roman" w:hAnsi="Times New Roman" w:cs="Times New Roman"/>
        </w:rPr>
        <w:t xml:space="preserve"> </w:t>
      </w:r>
      <w:proofErr w:type="spellStart"/>
      <w:r w:rsidRPr="009667E5">
        <w:rPr>
          <w:rFonts w:ascii="Times New Roman" w:hAnsi="Times New Roman" w:cs="Times New Roman"/>
        </w:rPr>
        <w:t>există</w:t>
      </w:r>
      <w:proofErr w:type="spellEnd"/>
      <w:proofErr w:type="gramEnd"/>
      <w:r>
        <w:rPr>
          <w:rFonts w:ascii="Times New Roman" w:hAnsi="Times New Roman" w:cs="Times New Roman"/>
        </w:rPr>
        <w:t xml:space="preserve"> un calculator </w:t>
      </w:r>
      <w:proofErr w:type="spellStart"/>
      <w:r>
        <w:rPr>
          <w:rFonts w:ascii="Times New Roman" w:hAnsi="Times New Roman" w:cs="Times New Roman"/>
        </w:rPr>
        <w:t>conectat</w:t>
      </w:r>
      <w:proofErr w:type="spellEnd"/>
      <w:r>
        <w:rPr>
          <w:rFonts w:ascii="Times New Roman" w:hAnsi="Times New Roman" w:cs="Times New Roman"/>
        </w:rPr>
        <w:t xml:space="preserve"> la internet</w:t>
      </w:r>
      <w:r w:rsidRPr="009667E5">
        <w:rPr>
          <w:rFonts w:ascii="Times New Roman" w:hAnsi="Times New Roman" w:cs="Times New Roman"/>
        </w:rPr>
        <w:t xml:space="preserve">. De </w:t>
      </w:r>
      <w:proofErr w:type="spellStart"/>
      <w:r w:rsidRPr="009667E5">
        <w:rPr>
          <w:rFonts w:ascii="Times New Roman" w:hAnsi="Times New Roman" w:cs="Times New Roman"/>
        </w:rPr>
        <w:t>asemenea</w:t>
      </w:r>
      <w:proofErr w:type="spellEnd"/>
      <w:r w:rsidRPr="009667E5">
        <w:rPr>
          <w:rFonts w:ascii="Times New Roman" w:hAnsi="Times New Roman" w:cs="Times New Roman"/>
        </w:rPr>
        <w:t xml:space="preserve"> sunt </w:t>
      </w:r>
      <w:proofErr w:type="spellStart"/>
      <w:r w:rsidRPr="009667E5">
        <w:rPr>
          <w:rFonts w:ascii="Times New Roman" w:hAnsi="Times New Roman" w:cs="Times New Roman"/>
        </w:rPr>
        <w:t>şi</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două</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multifuncţionale</w:t>
      </w:r>
      <w:proofErr w:type="spellEnd"/>
      <w:r w:rsidRPr="009667E5">
        <w:rPr>
          <w:rFonts w:ascii="Times New Roman" w:hAnsi="Times New Roman" w:cs="Times New Roman"/>
        </w:rPr>
        <w:t xml:space="preserve"> la care se </w:t>
      </w:r>
      <w:proofErr w:type="spellStart"/>
      <w:r w:rsidRPr="009667E5">
        <w:rPr>
          <w:rFonts w:ascii="Times New Roman" w:hAnsi="Times New Roman" w:cs="Times New Roman"/>
        </w:rPr>
        <w:t>realizează</w:t>
      </w:r>
      <w:proofErr w:type="spellEnd"/>
      <w:r w:rsidRPr="009667E5">
        <w:rPr>
          <w:rFonts w:ascii="Times New Roman" w:hAnsi="Times New Roman" w:cs="Times New Roman"/>
        </w:rPr>
        <w:t xml:space="preserve"> material </w:t>
      </w:r>
      <w:proofErr w:type="spellStart"/>
      <w:r w:rsidRPr="009667E5">
        <w:rPr>
          <w:rFonts w:ascii="Times New Roman" w:hAnsi="Times New Roman" w:cs="Times New Roman"/>
        </w:rPr>
        <w:t>suplimentar</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pentru</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activitățile</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didactice</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și</w:t>
      </w:r>
      <w:proofErr w:type="spellEnd"/>
      <w:r w:rsidRPr="009667E5">
        <w:rPr>
          <w:rFonts w:ascii="Times New Roman" w:hAnsi="Times New Roman" w:cs="Times New Roman"/>
        </w:rPr>
        <w:t xml:space="preserve"> </w:t>
      </w:r>
      <w:proofErr w:type="spellStart"/>
      <w:r w:rsidRPr="009667E5">
        <w:rPr>
          <w:rFonts w:ascii="Times New Roman" w:hAnsi="Times New Roman" w:cs="Times New Roman"/>
        </w:rPr>
        <w:t>extraș</w:t>
      </w:r>
      <w:r>
        <w:rPr>
          <w:rFonts w:ascii="Times New Roman" w:hAnsi="Times New Roman" w:cs="Times New Roman"/>
        </w:rPr>
        <w:t>colare</w:t>
      </w:r>
      <w:proofErr w:type="spellEnd"/>
      <w:r>
        <w:rPr>
          <w:rFonts w:ascii="Times New Roman" w:hAnsi="Times New Roman" w:cs="Times New Roman"/>
        </w:rPr>
        <w:t xml:space="preserve">. </w:t>
      </w:r>
    </w:p>
    <w:p w14:paraId="18FA8914" w14:textId="77777777" w:rsidR="00181766" w:rsidRDefault="00181766" w:rsidP="00181766">
      <w:pPr>
        <w:pStyle w:val="Heading2"/>
      </w:pPr>
      <w:bookmarkStart w:id="28" w:name="_Toc60947404"/>
      <w:r w:rsidRPr="00F011D0">
        <w:t>IV.5. Context ecologic</w:t>
      </w:r>
      <w:bookmarkEnd w:id="28"/>
      <w:r w:rsidRPr="00F011D0">
        <w:t xml:space="preserve"> </w:t>
      </w:r>
    </w:p>
    <w:p w14:paraId="5E6995B6" w14:textId="77777777" w:rsidR="00181766" w:rsidRPr="00181766" w:rsidRDefault="00181766" w:rsidP="00181766"/>
    <w:p w14:paraId="13A151F8" w14:textId="77777777" w:rsidR="008A20ED" w:rsidRPr="008A20ED" w:rsidRDefault="008A20ED" w:rsidP="00DD2FDB">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8A20ED">
        <w:rPr>
          <w:rFonts w:ascii="Times New Roman" w:hAnsi="Times New Roman"/>
          <w:color w:val="000000"/>
          <w:sz w:val="24"/>
          <w:szCs w:val="24"/>
        </w:rPr>
        <w:t>Programul</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naţional</w:t>
      </w:r>
      <w:proofErr w:type="spellEnd"/>
      <w:r w:rsidRPr="008A20ED">
        <w:rPr>
          <w:rFonts w:ascii="Times New Roman" w:hAnsi="Times New Roman"/>
          <w:color w:val="000000"/>
          <w:sz w:val="24"/>
          <w:szCs w:val="24"/>
        </w:rPr>
        <w:t xml:space="preserve"> de </w:t>
      </w:r>
      <w:proofErr w:type="spellStart"/>
      <w:r w:rsidRPr="008A20ED">
        <w:rPr>
          <w:rFonts w:ascii="Times New Roman" w:hAnsi="Times New Roman"/>
          <w:color w:val="000000"/>
          <w:sz w:val="24"/>
          <w:szCs w:val="24"/>
        </w:rPr>
        <w:t>protecţie</w:t>
      </w:r>
      <w:proofErr w:type="spellEnd"/>
      <w:r w:rsidRPr="008A20ED">
        <w:rPr>
          <w:rFonts w:ascii="Times New Roman" w:hAnsi="Times New Roman"/>
          <w:color w:val="000000"/>
          <w:sz w:val="24"/>
          <w:szCs w:val="24"/>
        </w:rPr>
        <w:t xml:space="preserve"> a </w:t>
      </w:r>
      <w:proofErr w:type="spellStart"/>
      <w:r w:rsidRPr="008A20ED">
        <w:rPr>
          <w:rFonts w:ascii="Times New Roman" w:hAnsi="Times New Roman"/>
          <w:color w:val="000000"/>
          <w:sz w:val="24"/>
          <w:szCs w:val="24"/>
        </w:rPr>
        <w:t>mediului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devine</w:t>
      </w:r>
      <w:proofErr w:type="spellEnd"/>
      <w:r w:rsidRPr="008A20ED">
        <w:rPr>
          <w:rFonts w:ascii="Times New Roman" w:hAnsi="Times New Roman"/>
          <w:color w:val="000000"/>
          <w:sz w:val="24"/>
          <w:szCs w:val="24"/>
        </w:rPr>
        <w:t xml:space="preserve"> din </w:t>
      </w:r>
      <w:proofErr w:type="spellStart"/>
      <w:r w:rsidRPr="008A20ED">
        <w:rPr>
          <w:rFonts w:ascii="Times New Roman" w:hAnsi="Times New Roman"/>
          <w:color w:val="000000"/>
          <w:sz w:val="24"/>
          <w:szCs w:val="24"/>
        </w:rPr>
        <w:t>ce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în</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ce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mai</w:t>
      </w:r>
      <w:proofErr w:type="spellEnd"/>
      <w:r w:rsidRPr="008A20ED">
        <w:rPr>
          <w:rFonts w:ascii="Times New Roman" w:hAnsi="Times New Roman"/>
          <w:color w:val="000000"/>
          <w:sz w:val="24"/>
          <w:szCs w:val="24"/>
        </w:rPr>
        <w:t xml:space="preserve"> important </w:t>
      </w:r>
      <w:proofErr w:type="spellStart"/>
      <w:r w:rsidRPr="008A20ED">
        <w:rPr>
          <w:rFonts w:ascii="Times New Roman" w:hAnsi="Times New Roman"/>
          <w:color w:val="000000"/>
          <w:sz w:val="24"/>
          <w:szCs w:val="24"/>
        </w:rPr>
        <w:t>într</w:t>
      </w:r>
      <w:proofErr w:type="spellEnd"/>
      <w:r w:rsidRPr="008A20ED">
        <w:rPr>
          <w:rFonts w:ascii="Times New Roman" w:hAnsi="Times New Roman"/>
          <w:color w:val="000000"/>
          <w:sz w:val="24"/>
          <w:szCs w:val="24"/>
        </w:rPr>
        <w:t xml:space="preserve">-un </w:t>
      </w:r>
      <w:proofErr w:type="spellStart"/>
      <w:r w:rsidRPr="008A20ED">
        <w:rPr>
          <w:rFonts w:ascii="Times New Roman" w:hAnsi="Times New Roman"/>
          <w:color w:val="000000"/>
          <w:sz w:val="24"/>
          <w:szCs w:val="24"/>
        </w:rPr>
        <w:t>spaţiu</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afectat</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în</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permanenţă</w:t>
      </w:r>
      <w:proofErr w:type="spellEnd"/>
      <w:r w:rsidRPr="008A20ED">
        <w:rPr>
          <w:rFonts w:ascii="Times New Roman" w:hAnsi="Times New Roman"/>
          <w:color w:val="000000"/>
          <w:sz w:val="24"/>
          <w:szCs w:val="24"/>
        </w:rPr>
        <w:t xml:space="preserve"> de </w:t>
      </w:r>
      <w:proofErr w:type="spellStart"/>
      <w:r w:rsidRPr="008A20ED">
        <w:rPr>
          <w:rFonts w:ascii="Times New Roman" w:hAnsi="Times New Roman"/>
          <w:color w:val="000000"/>
          <w:sz w:val="24"/>
          <w:szCs w:val="24"/>
        </w:rPr>
        <w:t>poluare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Apreciem</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că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orice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proiect</w:t>
      </w:r>
      <w:proofErr w:type="spellEnd"/>
      <w:r w:rsidRPr="008A20ED">
        <w:rPr>
          <w:rFonts w:ascii="Times New Roman" w:hAnsi="Times New Roman"/>
          <w:color w:val="000000"/>
          <w:sz w:val="24"/>
          <w:szCs w:val="24"/>
        </w:rPr>
        <w:t xml:space="preserve"> care </w:t>
      </w:r>
      <w:proofErr w:type="spellStart"/>
      <w:r w:rsidRPr="008A20ED">
        <w:rPr>
          <w:rFonts w:ascii="Times New Roman" w:hAnsi="Times New Roman"/>
          <w:color w:val="000000"/>
          <w:sz w:val="24"/>
          <w:szCs w:val="24"/>
        </w:rPr>
        <w:t>sprijină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protecţia</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mediului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este</w:t>
      </w:r>
      <w:proofErr w:type="spellEnd"/>
      <w:r w:rsidRPr="008A20ED">
        <w:rPr>
          <w:rFonts w:ascii="Times New Roman" w:hAnsi="Times New Roman"/>
          <w:color w:val="000000"/>
          <w:sz w:val="24"/>
          <w:szCs w:val="24"/>
        </w:rPr>
        <w:t xml:space="preserve"> bine </w:t>
      </w:r>
      <w:proofErr w:type="spellStart"/>
      <w:r w:rsidRPr="008A20ED">
        <w:rPr>
          <w:rFonts w:ascii="Times New Roman" w:hAnsi="Times New Roman"/>
          <w:color w:val="000000"/>
          <w:sz w:val="24"/>
          <w:szCs w:val="24"/>
        </w:rPr>
        <w:t>venit</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şi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că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educaţia</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ecologică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trebuie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să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devină</w:t>
      </w:r>
      <w:proofErr w:type="spellEnd"/>
      <w:r w:rsidRPr="008A20ED">
        <w:rPr>
          <w:rFonts w:ascii="Times New Roman" w:hAnsi="Times New Roman"/>
          <w:color w:val="000000"/>
          <w:sz w:val="24"/>
          <w:szCs w:val="24"/>
        </w:rPr>
        <w:t xml:space="preserve"> o </w:t>
      </w:r>
      <w:proofErr w:type="spellStart"/>
      <w:r w:rsidRPr="008A20ED">
        <w:rPr>
          <w:rFonts w:ascii="Times New Roman" w:hAnsi="Times New Roman"/>
          <w:color w:val="000000"/>
          <w:sz w:val="24"/>
          <w:szCs w:val="24"/>
        </w:rPr>
        <w:t>componentă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fundamentală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în</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educarea</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tinerilor</w:t>
      </w:r>
      <w:proofErr w:type="spellEnd"/>
      <w:r w:rsidRPr="008A20ED">
        <w:rPr>
          <w:rFonts w:ascii="Times New Roman" w:hAnsi="Times New Roman"/>
          <w:color w:val="000000"/>
          <w:sz w:val="24"/>
          <w:szCs w:val="24"/>
        </w:rPr>
        <w:t xml:space="preserve">. </w:t>
      </w:r>
    </w:p>
    <w:p w14:paraId="2ED24B52" w14:textId="77777777" w:rsidR="008A20ED" w:rsidRPr="008A20ED" w:rsidRDefault="008A20ED" w:rsidP="00DD2FDB">
      <w:pPr>
        <w:autoSpaceDE w:val="0"/>
        <w:autoSpaceDN w:val="0"/>
        <w:adjustRightInd w:val="0"/>
        <w:spacing w:after="0" w:line="360" w:lineRule="auto"/>
        <w:ind w:firstLine="720"/>
        <w:jc w:val="both"/>
        <w:rPr>
          <w:rFonts w:ascii="Times New Roman" w:hAnsi="Times New Roman"/>
          <w:color w:val="000000"/>
          <w:sz w:val="24"/>
          <w:szCs w:val="24"/>
        </w:rPr>
      </w:pPr>
      <w:proofErr w:type="spellStart"/>
      <w:r w:rsidRPr="008A20ED">
        <w:rPr>
          <w:rFonts w:ascii="Times New Roman" w:hAnsi="Times New Roman"/>
          <w:color w:val="000000"/>
          <w:sz w:val="24"/>
          <w:szCs w:val="24"/>
        </w:rPr>
        <w:t>Împreună</w:t>
      </w:r>
      <w:proofErr w:type="spellEnd"/>
      <w:r w:rsidRPr="008A20ED">
        <w:rPr>
          <w:rFonts w:ascii="Times New Roman" w:hAnsi="Times New Roman"/>
          <w:color w:val="000000"/>
          <w:sz w:val="24"/>
          <w:szCs w:val="24"/>
        </w:rPr>
        <w:t xml:space="preserve"> cu </w:t>
      </w:r>
      <w:proofErr w:type="spellStart"/>
      <w:r w:rsidRPr="008A20ED">
        <w:rPr>
          <w:rFonts w:ascii="Times New Roman" w:hAnsi="Times New Roman"/>
          <w:color w:val="000000"/>
          <w:sz w:val="24"/>
          <w:szCs w:val="24"/>
        </w:rPr>
        <w:t>elevii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organizăm</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activități</w:t>
      </w:r>
      <w:proofErr w:type="spellEnd"/>
      <w:r w:rsidRPr="008A20ED">
        <w:rPr>
          <w:rFonts w:ascii="Times New Roman" w:hAnsi="Times New Roman"/>
          <w:color w:val="000000"/>
          <w:sz w:val="24"/>
          <w:szCs w:val="24"/>
        </w:rPr>
        <w:t xml:space="preserve"> de </w:t>
      </w:r>
      <w:proofErr w:type="spellStart"/>
      <w:r w:rsidRPr="008A20ED">
        <w:rPr>
          <w:rFonts w:ascii="Times New Roman" w:hAnsi="Times New Roman"/>
          <w:color w:val="000000"/>
          <w:sz w:val="24"/>
          <w:szCs w:val="24"/>
        </w:rPr>
        <w:t>igienizare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în</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grădina</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şcolii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în</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apropierea</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acesteia</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dar</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şi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în</w:t>
      </w:r>
      <w:proofErr w:type="spellEnd"/>
      <w:r w:rsidRPr="008A20ED">
        <w:rPr>
          <w:rFonts w:ascii="Times New Roman" w:hAnsi="Times New Roman"/>
          <w:color w:val="000000"/>
          <w:sz w:val="24"/>
          <w:szCs w:val="24"/>
        </w:rPr>
        <w:t xml:space="preserve"> </w:t>
      </w:r>
      <w:proofErr w:type="spellStart"/>
      <w:r w:rsidR="006B59CE">
        <w:rPr>
          <w:rFonts w:ascii="Times New Roman" w:hAnsi="Times New Roman"/>
          <w:color w:val="000000"/>
          <w:sz w:val="24"/>
          <w:szCs w:val="24"/>
        </w:rPr>
        <w:t>localitate</w:t>
      </w:r>
      <w:proofErr w:type="spellEnd"/>
      <w:r w:rsidRPr="008A20ED">
        <w:rPr>
          <w:rFonts w:ascii="Times New Roman" w:hAnsi="Times New Roman"/>
          <w:color w:val="000000"/>
          <w:sz w:val="24"/>
          <w:szCs w:val="24"/>
        </w:rPr>
        <w:t xml:space="preserve">. S-au </w:t>
      </w:r>
      <w:proofErr w:type="spellStart"/>
      <w:r w:rsidRPr="008A20ED">
        <w:rPr>
          <w:rFonts w:ascii="Times New Roman" w:hAnsi="Times New Roman"/>
          <w:color w:val="000000"/>
          <w:sz w:val="24"/>
          <w:szCs w:val="24"/>
        </w:rPr>
        <w:t>plantat</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po</w:t>
      </w:r>
      <w:r w:rsidR="00CB3C75">
        <w:rPr>
          <w:rFonts w:ascii="Times New Roman" w:hAnsi="Times New Roman"/>
          <w:color w:val="000000"/>
          <w:sz w:val="24"/>
          <w:szCs w:val="24"/>
        </w:rPr>
        <w:t>mi</w:t>
      </w:r>
      <w:proofErr w:type="spellEnd"/>
      <w:r w:rsidR="00CB3C75">
        <w:rPr>
          <w:rFonts w:ascii="Times New Roman" w:hAnsi="Times New Roman"/>
          <w:color w:val="000000"/>
          <w:sz w:val="24"/>
          <w:szCs w:val="24"/>
        </w:rPr>
        <w:t>, s-a</w:t>
      </w:r>
      <w:r>
        <w:rPr>
          <w:rFonts w:ascii="Times New Roman" w:hAnsi="Times New Roman"/>
          <w:color w:val="000000"/>
          <w:sz w:val="24"/>
          <w:szCs w:val="24"/>
        </w:rPr>
        <w:t xml:space="preserve"> </w:t>
      </w:r>
      <w:proofErr w:type="spellStart"/>
      <w:r>
        <w:rPr>
          <w:rFonts w:ascii="Times New Roman" w:hAnsi="Times New Roman"/>
          <w:color w:val="000000"/>
          <w:sz w:val="24"/>
          <w:szCs w:val="24"/>
        </w:rPr>
        <w:t>semănat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iarbă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flori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Vom</w:t>
      </w:r>
      <w:proofErr w:type="spellEnd"/>
      <w:r w:rsidRPr="008A20ED">
        <w:rPr>
          <w:rFonts w:ascii="Times New Roman" w:hAnsi="Times New Roman"/>
          <w:color w:val="000000"/>
          <w:sz w:val="24"/>
          <w:szCs w:val="24"/>
        </w:rPr>
        <w:t xml:space="preserve"> continua </w:t>
      </w:r>
      <w:proofErr w:type="spellStart"/>
      <w:r w:rsidRPr="008A20ED">
        <w:rPr>
          <w:rFonts w:ascii="Times New Roman" w:hAnsi="Times New Roman"/>
          <w:color w:val="000000"/>
          <w:sz w:val="24"/>
          <w:szCs w:val="24"/>
        </w:rPr>
        <w:t>să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organizăm</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întâlniri</w:t>
      </w:r>
      <w:proofErr w:type="spellEnd"/>
      <w:r w:rsidRPr="008A20ED">
        <w:rPr>
          <w:rFonts w:ascii="Times New Roman" w:hAnsi="Times New Roman"/>
          <w:color w:val="000000"/>
          <w:sz w:val="24"/>
          <w:szCs w:val="24"/>
        </w:rPr>
        <w:t xml:space="preserve"> cu </w:t>
      </w:r>
      <w:proofErr w:type="spellStart"/>
      <w:r w:rsidRPr="008A20ED">
        <w:rPr>
          <w:rFonts w:ascii="Times New Roman" w:hAnsi="Times New Roman"/>
          <w:color w:val="000000"/>
          <w:sz w:val="24"/>
          <w:szCs w:val="24"/>
        </w:rPr>
        <w:t>reprezentaţi</w:t>
      </w:r>
      <w:proofErr w:type="spellEnd"/>
      <w:r w:rsidRPr="008A20ED">
        <w:rPr>
          <w:rFonts w:ascii="Times New Roman" w:hAnsi="Times New Roman"/>
          <w:color w:val="000000"/>
          <w:sz w:val="24"/>
          <w:szCs w:val="24"/>
        </w:rPr>
        <w:t xml:space="preserve"> ai </w:t>
      </w:r>
      <w:proofErr w:type="spellStart"/>
      <w:r w:rsidRPr="008A20ED">
        <w:rPr>
          <w:rFonts w:ascii="Times New Roman" w:hAnsi="Times New Roman"/>
          <w:color w:val="000000"/>
          <w:sz w:val="24"/>
          <w:szCs w:val="24"/>
        </w:rPr>
        <w:t>unor</w:t>
      </w:r>
      <w:proofErr w:type="spellEnd"/>
      <w:r w:rsidRPr="008A20ED">
        <w:rPr>
          <w:rFonts w:ascii="Times New Roman" w:hAnsi="Times New Roman"/>
          <w:color w:val="000000"/>
          <w:sz w:val="24"/>
          <w:szCs w:val="24"/>
        </w:rPr>
        <w:t xml:space="preserve"> ONG-</w:t>
      </w:r>
      <w:proofErr w:type="spellStart"/>
      <w:r w:rsidRPr="008A20ED">
        <w:rPr>
          <w:rFonts w:ascii="Times New Roman" w:hAnsi="Times New Roman"/>
          <w:color w:val="000000"/>
          <w:sz w:val="24"/>
          <w:szCs w:val="24"/>
        </w:rPr>
        <w:t>uri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și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fundații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ce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desfășoară</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activităţi</w:t>
      </w:r>
      <w:proofErr w:type="spellEnd"/>
      <w:r w:rsidRPr="008A20ED">
        <w:rPr>
          <w:rFonts w:ascii="Times New Roman" w:hAnsi="Times New Roman"/>
          <w:color w:val="000000"/>
          <w:sz w:val="24"/>
          <w:szCs w:val="24"/>
        </w:rPr>
        <w:t xml:space="preserve"> de </w:t>
      </w:r>
      <w:proofErr w:type="spellStart"/>
      <w:r w:rsidRPr="008A20ED">
        <w:rPr>
          <w:rFonts w:ascii="Times New Roman" w:hAnsi="Times New Roman"/>
          <w:color w:val="000000"/>
          <w:sz w:val="24"/>
          <w:szCs w:val="24"/>
        </w:rPr>
        <w:t>informare</w:t>
      </w:r>
      <w:proofErr w:type="spellEnd"/>
      <w:r w:rsidRPr="008A20ED">
        <w:rPr>
          <w:rFonts w:ascii="Times New Roman" w:hAnsi="Times New Roman"/>
          <w:color w:val="000000"/>
          <w:sz w:val="24"/>
          <w:szCs w:val="24"/>
        </w:rPr>
        <w:t xml:space="preserve"> </w:t>
      </w:r>
      <w:proofErr w:type="gramStart"/>
      <w:r w:rsidRPr="008A20ED">
        <w:rPr>
          <w:rFonts w:ascii="Times New Roman" w:hAnsi="Times New Roman"/>
          <w:color w:val="000000"/>
          <w:sz w:val="24"/>
          <w:szCs w:val="24"/>
        </w:rPr>
        <w:t>a</w:t>
      </w:r>
      <w:proofErr w:type="gram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elevilor</w:t>
      </w:r>
      <w:proofErr w:type="spellEnd"/>
      <w:r w:rsidRPr="008A20ED">
        <w:rPr>
          <w:rFonts w:ascii="Times New Roman" w:hAnsi="Times New Roman"/>
          <w:color w:val="000000"/>
          <w:sz w:val="24"/>
          <w:szCs w:val="24"/>
        </w:rPr>
        <w:t xml:space="preserve"> cu </w:t>
      </w:r>
      <w:proofErr w:type="spellStart"/>
      <w:r w:rsidRPr="008A20ED">
        <w:rPr>
          <w:rFonts w:ascii="Times New Roman" w:hAnsi="Times New Roman"/>
          <w:color w:val="000000"/>
          <w:sz w:val="24"/>
          <w:szCs w:val="24"/>
        </w:rPr>
        <w:t>privire</w:t>
      </w:r>
      <w:proofErr w:type="spellEnd"/>
      <w:r w:rsidRPr="008A20ED">
        <w:rPr>
          <w:rFonts w:ascii="Times New Roman" w:hAnsi="Times New Roman"/>
          <w:color w:val="000000"/>
          <w:sz w:val="24"/>
          <w:szCs w:val="24"/>
        </w:rPr>
        <w:t xml:space="preserve"> la </w:t>
      </w:r>
      <w:proofErr w:type="spellStart"/>
      <w:r w:rsidRPr="008A20ED">
        <w:rPr>
          <w:rFonts w:ascii="Times New Roman" w:hAnsi="Times New Roman"/>
          <w:color w:val="000000"/>
          <w:sz w:val="24"/>
          <w:szCs w:val="24"/>
        </w:rPr>
        <w:t>bolile</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secolului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și</w:t>
      </w:r>
      <w:proofErr w:type="spellEnd"/>
      <w:r w:rsidRPr="008A20ED">
        <w:rPr>
          <w:rFonts w:ascii="Times New Roman" w:hAnsi="Times New Roman"/>
          <w:color w:val="000000"/>
          <w:sz w:val="24"/>
          <w:szCs w:val="24"/>
        </w:rPr>
        <w:t xml:space="preserve"> </w:t>
      </w:r>
      <w:proofErr w:type="spellStart"/>
      <w:r w:rsidRPr="008A20ED">
        <w:rPr>
          <w:rFonts w:ascii="Times New Roman" w:hAnsi="Times New Roman"/>
          <w:color w:val="000000"/>
          <w:sz w:val="24"/>
          <w:szCs w:val="24"/>
        </w:rPr>
        <w:t>pericolele</w:t>
      </w:r>
      <w:proofErr w:type="spellEnd"/>
      <w:r w:rsidRPr="008A20ED">
        <w:rPr>
          <w:rFonts w:ascii="Times New Roman" w:hAnsi="Times New Roman"/>
          <w:color w:val="000000"/>
          <w:sz w:val="24"/>
          <w:szCs w:val="24"/>
        </w:rPr>
        <w:t xml:space="preserve"> care </w:t>
      </w:r>
      <w:proofErr w:type="spellStart"/>
      <w:r w:rsidRPr="008A20ED">
        <w:rPr>
          <w:rFonts w:ascii="Times New Roman" w:hAnsi="Times New Roman"/>
          <w:color w:val="000000"/>
          <w:sz w:val="24"/>
          <w:szCs w:val="24"/>
        </w:rPr>
        <w:t>atentează</w:t>
      </w:r>
      <w:proofErr w:type="spellEnd"/>
      <w:r w:rsidRPr="008A20ED">
        <w:rPr>
          <w:rFonts w:ascii="Times New Roman" w:hAnsi="Times New Roman"/>
          <w:color w:val="000000"/>
          <w:sz w:val="24"/>
          <w:szCs w:val="24"/>
        </w:rPr>
        <w:t xml:space="preserve"> la </w:t>
      </w:r>
      <w:proofErr w:type="spellStart"/>
      <w:r w:rsidRPr="008A20ED">
        <w:rPr>
          <w:rFonts w:ascii="Times New Roman" w:hAnsi="Times New Roman"/>
          <w:color w:val="000000"/>
          <w:sz w:val="24"/>
          <w:szCs w:val="24"/>
        </w:rPr>
        <w:t>sănătatea</w:t>
      </w:r>
      <w:proofErr w:type="spellEnd"/>
      <w:r w:rsidRPr="008A20ED">
        <w:rPr>
          <w:rFonts w:ascii="Times New Roman" w:hAnsi="Times New Roman"/>
          <w:color w:val="000000"/>
          <w:sz w:val="24"/>
          <w:szCs w:val="24"/>
        </w:rPr>
        <w:t xml:space="preserve"> lor.</w:t>
      </w:r>
      <w:r w:rsidRPr="008C3C5A">
        <w:rPr>
          <w:rFonts w:ascii="Times New Roman" w:hAnsi="Times New Roman"/>
          <w:color w:val="000000"/>
          <w:sz w:val="24"/>
          <w:szCs w:val="24"/>
        </w:rPr>
        <w:t xml:space="preserve"> </w:t>
      </w:r>
      <w:proofErr w:type="spellStart"/>
      <w:r w:rsidR="008C3C5A" w:rsidRPr="008C3C5A">
        <w:rPr>
          <w:rFonts w:ascii="Times New Roman" w:hAnsi="Times New Roman"/>
          <w:sz w:val="24"/>
          <w:szCs w:val="24"/>
        </w:rPr>
        <w:t>Educatia</w:t>
      </w:r>
      <w:proofErr w:type="spellEnd"/>
      <w:r w:rsidR="008C3C5A" w:rsidRPr="008C3C5A">
        <w:rPr>
          <w:rFonts w:ascii="Times New Roman" w:hAnsi="Times New Roman"/>
          <w:sz w:val="24"/>
          <w:szCs w:val="24"/>
        </w:rPr>
        <w:t xml:space="preserve"> </w:t>
      </w:r>
      <w:proofErr w:type="spellStart"/>
      <w:r w:rsidR="008C3C5A" w:rsidRPr="008C3C5A">
        <w:rPr>
          <w:rFonts w:ascii="Times New Roman" w:hAnsi="Times New Roman"/>
          <w:sz w:val="24"/>
          <w:szCs w:val="24"/>
        </w:rPr>
        <w:t>ecologica</w:t>
      </w:r>
      <w:proofErr w:type="spellEnd"/>
      <w:r w:rsidR="008C3C5A" w:rsidRPr="008C3C5A">
        <w:rPr>
          <w:rFonts w:ascii="Times New Roman" w:hAnsi="Times New Roman"/>
          <w:sz w:val="24"/>
          <w:szCs w:val="24"/>
        </w:rPr>
        <w:t xml:space="preserve"> </w:t>
      </w:r>
      <w:proofErr w:type="spellStart"/>
      <w:r w:rsidR="008C3C5A" w:rsidRPr="008C3C5A">
        <w:rPr>
          <w:rFonts w:ascii="Times New Roman" w:hAnsi="Times New Roman"/>
          <w:sz w:val="24"/>
          <w:szCs w:val="24"/>
        </w:rPr>
        <w:t>constituie</w:t>
      </w:r>
      <w:proofErr w:type="spellEnd"/>
      <w:r w:rsidR="008C3C5A" w:rsidRPr="008C3C5A">
        <w:rPr>
          <w:rFonts w:ascii="Times New Roman" w:hAnsi="Times New Roman"/>
          <w:sz w:val="24"/>
          <w:szCs w:val="24"/>
        </w:rPr>
        <w:t xml:space="preserve"> o </w:t>
      </w:r>
      <w:proofErr w:type="spellStart"/>
      <w:r w:rsidR="008C3C5A" w:rsidRPr="008C3C5A">
        <w:rPr>
          <w:rFonts w:ascii="Times New Roman" w:hAnsi="Times New Roman"/>
          <w:sz w:val="24"/>
          <w:szCs w:val="24"/>
        </w:rPr>
        <w:t>componenta</w:t>
      </w:r>
      <w:proofErr w:type="spellEnd"/>
      <w:r w:rsidR="008C3C5A" w:rsidRPr="008C3C5A">
        <w:rPr>
          <w:rFonts w:ascii="Times New Roman" w:hAnsi="Times New Roman"/>
          <w:sz w:val="24"/>
          <w:szCs w:val="24"/>
        </w:rPr>
        <w:t xml:space="preserve"> </w:t>
      </w:r>
      <w:proofErr w:type="spellStart"/>
      <w:r w:rsidR="008C3C5A" w:rsidRPr="008C3C5A">
        <w:rPr>
          <w:rFonts w:ascii="Times New Roman" w:hAnsi="Times New Roman"/>
          <w:sz w:val="24"/>
          <w:szCs w:val="24"/>
        </w:rPr>
        <w:t>importanta</w:t>
      </w:r>
      <w:proofErr w:type="spellEnd"/>
      <w:r w:rsidR="008C3C5A" w:rsidRPr="008C3C5A">
        <w:rPr>
          <w:rFonts w:ascii="Times New Roman" w:hAnsi="Times New Roman"/>
          <w:sz w:val="24"/>
          <w:szCs w:val="24"/>
        </w:rPr>
        <w:t xml:space="preserve"> a </w:t>
      </w:r>
      <w:proofErr w:type="spellStart"/>
      <w:r w:rsidR="008C3C5A" w:rsidRPr="008C3C5A">
        <w:rPr>
          <w:rFonts w:ascii="Times New Roman" w:hAnsi="Times New Roman"/>
          <w:sz w:val="24"/>
          <w:szCs w:val="24"/>
        </w:rPr>
        <w:t>procesului</w:t>
      </w:r>
      <w:proofErr w:type="spellEnd"/>
      <w:r w:rsidR="008C3C5A" w:rsidRPr="008C3C5A">
        <w:rPr>
          <w:rFonts w:ascii="Times New Roman" w:hAnsi="Times New Roman"/>
          <w:sz w:val="24"/>
          <w:szCs w:val="24"/>
        </w:rPr>
        <w:t xml:space="preserve"> educational. </w:t>
      </w:r>
    </w:p>
    <w:p w14:paraId="54A0536B" w14:textId="7ECF05C0" w:rsidR="008A20ED" w:rsidRPr="008A20ED" w:rsidRDefault="008A20ED" w:rsidP="00DD2FDB">
      <w:pPr>
        <w:pStyle w:val="Default"/>
        <w:spacing w:line="360" w:lineRule="auto"/>
        <w:ind w:firstLine="720"/>
        <w:jc w:val="both"/>
        <w:rPr>
          <w:rFonts w:ascii="Times New Roman" w:hAnsi="Times New Roman" w:cs="Times New Roman"/>
          <w:b/>
          <w:bCs/>
        </w:rPr>
      </w:pPr>
      <w:proofErr w:type="spellStart"/>
      <w:r w:rsidRPr="008A20ED">
        <w:rPr>
          <w:rFonts w:ascii="Times New Roman" w:hAnsi="Times New Roman" w:cs="Times New Roman"/>
          <w:lang w:val="en-US" w:eastAsia="en-US"/>
        </w:rPr>
        <w:t>Concluziile</w:t>
      </w:r>
      <w:proofErr w:type="spellEnd"/>
      <w:r w:rsidRPr="008A20ED">
        <w:rPr>
          <w:rFonts w:ascii="Times New Roman" w:hAnsi="Times New Roman" w:cs="Times New Roman"/>
          <w:lang w:val="en-US" w:eastAsia="en-US"/>
        </w:rPr>
        <w:t xml:space="preserve"> </w:t>
      </w:r>
      <w:proofErr w:type="spellStart"/>
      <w:r w:rsidR="001D5092">
        <w:rPr>
          <w:rFonts w:ascii="Times New Roman" w:hAnsi="Times New Roman" w:cs="Times New Roman"/>
          <w:lang w:val="en-US" w:eastAsia="en-US"/>
        </w:rPr>
        <w:t>şi</w:t>
      </w:r>
      <w:proofErr w:type="spellEnd"/>
      <w:r w:rsidR="001D5092">
        <w:rPr>
          <w:rFonts w:ascii="Times New Roman" w:hAnsi="Times New Roman" w:cs="Times New Roman"/>
          <w:lang w:val="en-US" w:eastAsia="en-US"/>
        </w:rPr>
        <w:t xml:space="preserve"> </w:t>
      </w:r>
      <w:proofErr w:type="spellStart"/>
      <w:r w:rsidR="001D5092">
        <w:rPr>
          <w:rFonts w:ascii="Times New Roman" w:hAnsi="Times New Roman" w:cs="Times New Roman"/>
          <w:lang w:val="en-US" w:eastAsia="en-US"/>
        </w:rPr>
        <w:t>interpretările</w:t>
      </w:r>
      <w:proofErr w:type="spellEnd"/>
      <w:r w:rsidR="001D5092">
        <w:rPr>
          <w:rFonts w:ascii="Times New Roman" w:hAnsi="Times New Roman" w:cs="Times New Roman"/>
          <w:lang w:val="en-US" w:eastAsia="en-US"/>
        </w:rPr>
        <w:t xml:space="preserve"> </w:t>
      </w:r>
      <w:proofErr w:type="spellStart"/>
      <w:r w:rsidR="001D5092">
        <w:rPr>
          <w:rFonts w:ascii="Times New Roman" w:hAnsi="Times New Roman" w:cs="Times New Roman"/>
          <w:lang w:val="en-US" w:eastAsia="en-US"/>
        </w:rPr>
        <w:t>analizei</w:t>
      </w:r>
      <w:proofErr w:type="spellEnd"/>
      <w:r w:rsidR="001D5092">
        <w:rPr>
          <w:rFonts w:ascii="Times New Roman" w:hAnsi="Times New Roman" w:cs="Times New Roman"/>
          <w:lang w:val="en-US" w:eastAsia="en-US"/>
        </w:rPr>
        <w:t xml:space="preserve"> PESTE </w:t>
      </w:r>
      <w:r w:rsidRPr="008A20ED">
        <w:rPr>
          <w:rFonts w:ascii="Times New Roman" w:hAnsi="Times New Roman" w:cs="Times New Roman"/>
          <w:lang w:val="en-US" w:eastAsia="en-US"/>
        </w:rPr>
        <w:t xml:space="preserve">sunt </w:t>
      </w:r>
      <w:proofErr w:type="spellStart"/>
      <w:r w:rsidRPr="008A20ED">
        <w:rPr>
          <w:rFonts w:ascii="Times New Roman" w:hAnsi="Times New Roman" w:cs="Times New Roman"/>
          <w:lang w:val="en-US" w:eastAsia="en-US"/>
        </w:rPr>
        <w:t>valorificate</w:t>
      </w:r>
      <w:proofErr w:type="spellEnd"/>
      <w:r w:rsidRPr="008A20ED">
        <w:rPr>
          <w:rFonts w:ascii="Times New Roman" w:hAnsi="Times New Roman" w:cs="Times New Roman"/>
          <w:lang w:val="en-US" w:eastAsia="en-US"/>
        </w:rPr>
        <w:t xml:space="preserve"> </w:t>
      </w:r>
      <w:proofErr w:type="spellStart"/>
      <w:r w:rsidRPr="008A20ED">
        <w:rPr>
          <w:rFonts w:ascii="Times New Roman" w:hAnsi="Times New Roman" w:cs="Times New Roman"/>
          <w:lang w:val="en-US" w:eastAsia="en-US"/>
        </w:rPr>
        <w:t>în</w:t>
      </w:r>
      <w:proofErr w:type="spellEnd"/>
      <w:r w:rsidRPr="008A20ED">
        <w:rPr>
          <w:rFonts w:ascii="Times New Roman" w:hAnsi="Times New Roman" w:cs="Times New Roman"/>
          <w:lang w:val="en-US" w:eastAsia="en-US"/>
        </w:rPr>
        <w:t xml:space="preserve"> </w:t>
      </w:r>
      <w:proofErr w:type="spellStart"/>
      <w:r w:rsidRPr="008A20ED">
        <w:rPr>
          <w:rFonts w:ascii="Times New Roman" w:hAnsi="Times New Roman" w:cs="Times New Roman"/>
          <w:lang w:val="en-US" w:eastAsia="en-US"/>
        </w:rPr>
        <w:t>elaborarea</w:t>
      </w:r>
      <w:proofErr w:type="spellEnd"/>
      <w:r w:rsidRPr="008A20ED">
        <w:rPr>
          <w:rFonts w:ascii="Times New Roman" w:hAnsi="Times New Roman" w:cs="Times New Roman"/>
          <w:lang w:val="en-US" w:eastAsia="en-US"/>
        </w:rPr>
        <w:t xml:space="preserve"> </w:t>
      </w:r>
      <w:proofErr w:type="spellStart"/>
      <w:r w:rsidRPr="008A20ED">
        <w:rPr>
          <w:rFonts w:ascii="Times New Roman" w:hAnsi="Times New Roman" w:cs="Times New Roman"/>
          <w:lang w:val="en-US" w:eastAsia="en-US"/>
        </w:rPr>
        <w:t>direcţiilor</w:t>
      </w:r>
      <w:proofErr w:type="spellEnd"/>
      <w:r w:rsidRPr="008A20ED">
        <w:rPr>
          <w:rFonts w:ascii="Times New Roman" w:hAnsi="Times New Roman" w:cs="Times New Roman"/>
          <w:lang w:val="en-US" w:eastAsia="en-US"/>
        </w:rPr>
        <w:t xml:space="preserve"> de </w:t>
      </w:r>
      <w:proofErr w:type="spellStart"/>
      <w:r w:rsidRPr="008A20ED">
        <w:rPr>
          <w:rFonts w:ascii="Times New Roman" w:hAnsi="Times New Roman" w:cs="Times New Roman"/>
          <w:lang w:val="en-US" w:eastAsia="en-US"/>
        </w:rPr>
        <w:t>acţiune</w:t>
      </w:r>
      <w:proofErr w:type="spellEnd"/>
      <w:r w:rsidRPr="008A20ED">
        <w:rPr>
          <w:rFonts w:ascii="Times New Roman" w:hAnsi="Times New Roman" w:cs="Times New Roman"/>
          <w:lang w:val="en-US" w:eastAsia="en-US"/>
        </w:rPr>
        <w:t xml:space="preserve"> </w:t>
      </w:r>
      <w:proofErr w:type="spellStart"/>
      <w:r w:rsidRPr="008A20ED">
        <w:rPr>
          <w:rFonts w:ascii="Times New Roman" w:hAnsi="Times New Roman" w:cs="Times New Roman"/>
          <w:lang w:val="en-US" w:eastAsia="en-US"/>
        </w:rPr>
        <w:t>strategică</w:t>
      </w:r>
      <w:proofErr w:type="spellEnd"/>
      <w:r w:rsidRPr="008A20ED">
        <w:rPr>
          <w:rFonts w:ascii="Times New Roman" w:hAnsi="Times New Roman" w:cs="Times New Roman"/>
          <w:lang w:val="en-US" w:eastAsia="en-US"/>
        </w:rPr>
        <w:t xml:space="preserve"> a </w:t>
      </w:r>
      <w:proofErr w:type="spellStart"/>
      <w:r w:rsidRPr="008A20ED">
        <w:rPr>
          <w:rFonts w:ascii="Times New Roman" w:hAnsi="Times New Roman" w:cs="Times New Roman"/>
          <w:lang w:val="en-US" w:eastAsia="en-US"/>
        </w:rPr>
        <w:t>Şcolii</w:t>
      </w:r>
      <w:proofErr w:type="spellEnd"/>
      <w:r w:rsidRPr="008A20ED">
        <w:rPr>
          <w:rFonts w:ascii="Times New Roman" w:hAnsi="Times New Roman" w:cs="Times New Roman"/>
          <w:lang w:val="en-US" w:eastAsia="en-US"/>
        </w:rPr>
        <w:t xml:space="preserve"> </w:t>
      </w:r>
      <w:proofErr w:type="spellStart"/>
      <w:r w:rsidRPr="008A20ED">
        <w:rPr>
          <w:rFonts w:ascii="Times New Roman" w:hAnsi="Times New Roman" w:cs="Times New Roman"/>
          <w:lang w:val="en-US" w:eastAsia="en-US"/>
        </w:rPr>
        <w:t>Gimnaziale</w:t>
      </w:r>
      <w:proofErr w:type="spellEnd"/>
      <w:r w:rsidRPr="008A20ED">
        <w:rPr>
          <w:rFonts w:ascii="Times New Roman" w:hAnsi="Times New Roman" w:cs="Times New Roman"/>
          <w:lang w:val="en-US" w:eastAsia="en-US"/>
        </w:rPr>
        <w:t xml:space="preserve"> </w:t>
      </w:r>
      <w:r w:rsidR="009959AB">
        <w:rPr>
          <w:rFonts w:ascii="Times New Roman" w:hAnsi="Times New Roman" w:cs="Times New Roman"/>
          <w:lang w:val="en-US" w:eastAsia="en-US"/>
        </w:rPr>
        <w:t xml:space="preserve">Nr 1 </w:t>
      </w:r>
      <w:proofErr w:type="spellStart"/>
      <w:r w:rsidR="009959AB">
        <w:rPr>
          <w:rFonts w:ascii="Times New Roman" w:hAnsi="Times New Roman" w:cs="Times New Roman"/>
          <w:lang w:val="en-US" w:eastAsia="en-US"/>
        </w:rPr>
        <w:t>Cheresig</w:t>
      </w:r>
      <w:proofErr w:type="spellEnd"/>
      <w:r w:rsidR="00597CF1">
        <w:rPr>
          <w:rFonts w:ascii="Times New Roman" w:hAnsi="Times New Roman" w:cs="Times New Roman"/>
          <w:lang w:val="en-US" w:eastAsia="en-US"/>
        </w:rPr>
        <w:t xml:space="preserve"> </w:t>
      </w:r>
      <w:r>
        <w:rPr>
          <w:rFonts w:ascii="Times New Roman" w:hAnsi="Times New Roman" w:cs="Times New Roman"/>
          <w:lang w:val="en-US" w:eastAsia="en-US"/>
        </w:rPr>
        <w:t xml:space="preserve"> </w:t>
      </w:r>
      <w:r w:rsidR="00726DED">
        <w:rPr>
          <w:rFonts w:ascii="Times New Roman" w:hAnsi="Times New Roman" w:cs="Times New Roman"/>
          <w:lang w:val="en-US" w:eastAsia="en-US"/>
        </w:rPr>
        <w:t xml:space="preserve"> </w:t>
      </w:r>
      <w:proofErr w:type="spellStart"/>
      <w:r>
        <w:rPr>
          <w:rFonts w:ascii="Times New Roman" w:hAnsi="Times New Roman" w:cs="Times New Roman"/>
          <w:lang w:val="en-US" w:eastAsia="en-US"/>
        </w:rPr>
        <w:t>pentru</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perioada</w:t>
      </w:r>
      <w:proofErr w:type="spellEnd"/>
      <w:r>
        <w:rPr>
          <w:rFonts w:ascii="Times New Roman" w:hAnsi="Times New Roman" w:cs="Times New Roman"/>
          <w:lang w:val="en-US" w:eastAsia="en-US"/>
        </w:rPr>
        <w:t xml:space="preserve"> </w:t>
      </w:r>
      <w:proofErr w:type="spellStart"/>
      <w:r w:rsidR="00A34220">
        <w:rPr>
          <w:rFonts w:ascii="Times New Roman" w:hAnsi="Times New Roman" w:cs="Times New Roman"/>
          <w:lang w:val="en-US" w:eastAsia="en-US"/>
        </w:rPr>
        <w:t>octombrie</w:t>
      </w:r>
      <w:proofErr w:type="spellEnd"/>
      <w:r w:rsidR="00A34220">
        <w:rPr>
          <w:rFonts w:ascii="Times New Roman" w:hAnsi="Times New Roman" w:cs="Times New Roman"/>
          <w:lang w:val="en-US" w:eastAsia="en-US"/>
        </w:rPr>
        <w:t xml:space="preserve"> </w:t>
      </w:r>
      <w:r w:rsidR="00427885">
        <w:rPr>
          <w:rFonts w:ascii="Times New Roman" w:hAnsi="Times New Roman" w:cs="Times New Roman"/>
          <w:lang w:val="en-US" w:eastAsia="en-US"/>
        </w:rPr>
        <w:t>20</w:t>
      </w:r>
      <w:r w:rsidR="008C3C5A">
        <w:rPr>
          <w:rFonts w:ascii="Times New Roman" w:hAnsi="Times New Roman" w:cs="Times New Roman"/>
          <w:lang w:val="en-US" w:eastAsia="en-US"/>
        </w:rPr>
        <w:t>2</w:t>
      </w:r>
      <w:r w:rsidR="00726DED">
        <w:rPr>
          <w:rFonts w:ascii="Times New Roman" w:hAnsi="Times New Roman" w:cs="Times New Roman"/>
          <w:lang w:val="en-US" w:eastAsia="en-US"/>
        </w:rPr>
        <w:t>1</w:t>
      </w:r>
      <w:r w:rsidR="00CB3C75">
        <w:rPr>
          <w:rFonts w:ascii="Times New Roman" w:hAnsi="Times New Roman" w:cs="Times New Roman"/>
          <w:lang w:val="en-US" w:eastAsia="en-US"/>
        </w:rPr>
        <w:t xml:space="preserve"> </w:t>
      </w:r>
      <w:r>
        <w:rPr>
          <w:rFonts w:ascii="Times New Roman" w:hAnsi="Times New Roman" w:cs="Times New Roman"/>
          <w:lang w:val="en-US" w:eastAsia="en-US"/>
        </w:rPr>
        <w:t>-</w:t>
      </w:r>
      <w:r w:rsidR="00A34220">
        <w:rPr>
          <w:rFonts w:ascii="Times New Roman" w:hAnsi="Times New Roman" w:cs="Times New Roman"/>
          <w:lang w:val="en-US" w:eastAsia="en-US"/>
        </w:rPr>
        <w:t xml:space="preserve"> </w:t>
      </w:r>
      <w:proofErr w:type="spellStart"/>
      <w:r w:rsidR="00A34220">
        <w:rPr>
          <w:rFonts w:ascii="Times New Roman" w:hAnsi="Times New Roman" w:cs="Times New Roman"/>
          <w:lang w:val="en-US" w:eastAsia="en-US"/>
        </w:rPr>
        <w:t>octombrie</w:t>
      </w:r>
      <w:proofErr w:type="spellEnd"/>
      <w:r w:rsidR="00A34220">
        <w:rPr>
          <w:rFonts w:ascii="Times New Roman" w:hAnsi="Times New Roman" w:cs="Times New Roman"/>
          <w:lang w:val="en-US" w:eastAsia="en-US"/>
        </w:rPr>
        <w:t xml:space="preserve"> </w:t>
      </w:r>
      <w:r w:rsidR="00427885">
        <w:rPr>
          <w:rFonts w:ascii="Times New Roman" w:hAnsi="Times New Roman" w:cs="Times New Roman"/>
          <w:lang w:val="en-US" w:eastAsia="en-US"/>
        </w:rPr>
        <w:t>202</w:t>
      </w:r>
      <w:r w:rsidR="00726DED">
        <w:rPr>
          <w:rFonts w:ascii="Times New Roman" w:hAnsi="Times New Roman" w:cs="Times New Roman"/>
          <w:lang w:val="en-US" w:eastAsia="en-US"/>
        </w:rPr>
        <w:t>5</w:t>
      </w:r>
      <w:r w:rsidRPr="008A20ED">
        <w:rPr>
          <w:rFonts w:ascii="Times New Roman" w:hAnsi="Times New Roman" w:cs="Times New Roman"/>
          <w:lang w:val="en-US" w:eastAsia="en-US"/>
        </w:rPr>
        <w:t>.</w:t>
      </w:r>
    </w:p>
    <w:p w14:paraId="489DDF8F" w14:textId="77777777" w:rsidR="00E40B00" w:rsidRDefault="00E40B00" w:rsidP="001D5092">
      <w:pPr>
        <w:pStyle w:val="Bodytext41"/>
        <w:spacing w:line="360" w:lineRule="auto"/>
        <w:jc w:val="both"/>
        <w:rPr>
          <w:rFonts w:ascii="Times New Roman" w:hAnsi="Times New Roman"/>
          <w:b/>
        </w:rPr>
      </w:pPr>
    </w:p>
    <w:p w14:paraId="1E1BB968" w14:textId="4FB7D96B" w:rsidR="0018760C" w:rsidRPr="00E456D7" w:rsidRDefault="001D5092" w:rsidP="00E456D7">
      <w:pPr>
        <w:pStyle w:val="Heading1"/>
      </w:pPr>
      <w:bookmarkStart w:id="29" w:name="_Toc60947405"/>
      <w:r w:rsidRPr="00F011D0">
        <w:t>CAPITOLUL V:  ANALIZA S.W.O.T</w:t>
      </w:r>
      <w:bookmarkEnd w:id="29"/>
    </w:p>
    <w:p w14:paraId="28A49556" w14:textId="77777777" w:rsidR="000567C8" w:rsidRDefault="001D5092" w:rsidP="001D5092">
      <w:pPr>
        <w:pStyle w:val="Bodytext121"/>
        <w:spacing w:line="360" w:lineRule="auto"/>
        <w:ind w:right="120" w:firstLine="0"/>
        <w:jc w:val="both"/>
        <w:rPr>
          <w:rFonts w:ascii="Times New Roman" w:hAnsi="Times New Roman"/>
          <w:b/>
          <w:i/>
          <w:sz w:val="24"/>
          <w:szCs w:val="24"/>
        </w:rPr>
      </w:pPr>
      <w:r w:rsidRPr="001D5092">
        <w:rPr>
          <w:rFonts w:ascii="Times New Roman" w:hAnsi="Times New Roman"/>
          <w:b/>
          <w:i/>
          <w:sz w:val="24"/>
          <w:szCs w:val="24"/>
        </w:rPr>
        <w:t>Management</w:t>
      </w:r>
      <w:r w:rsidR="00164B48">
        <w:rPr>
          <w:rFonts w:ascii="Times New Roman" w:hAnsi="Times New Roman"/>
          <w:b/>
          <w:i/>
          <w:sz w:val="24"/>
          <w:szCs w:val="24"/>
        </w:rPr>
        <w:t xml:space="preserve"> </w:t>
      </w:r>
      <w:proofErr w:type="spellStart"/>
      <w:r w:rsidR="00164B48">
        <w:rPr>
          <w:rFonts w:ascii="Times New Roman" w:hAnsi="Times New Roman"/>
          <w:b/>
          <w:i/>
          <w:sz w:val="24"/>
          <w:szCs w:val="24"/>
        </w:rPr>
        <w:t>școlar</w:t>
      </w:r>
      <w:proofErr w:type="spellEnd"/>
      <w:r w:rsidR="00164B48">
        <w:rPr>
          <w:rFonts w:ascii="Times New Roman" w:hAnsi="Times New Roman"/>
          <w:b/>
          <w:i/>
          <w:sz w:val="24"/>
          <w:szCs w:val="24"/>
        </w:rPr>
        <w:t xml:space="preserve">, </w:t>
      </w:r>
      <w:proofErr w:type="spellStart"/>
      <w:r w:rsidR="00164B48">
        <w:rPr>
          <w:rFonts w:ascii="Times New Roman" w:hAnsi="Times New Roman"/>
          <w:b/>
          <w:i/>
          <w:sz w:val="24"/>
          <w:szCs w:val="24"/>
        </w:rPr>
        <w:t>relații</w:t>
      </w:r>
      <w:proofErr w:type="spellEnd"/>
      <w:r w:rsidR="00164B48">
        <w:rPr>
          <w:rFonts w:ascii="Times New Roman" w:hAnsi="Times New Roman"/>
          <w:b/>
          <w:i/>
          <w:sz w:val="24"/>
          <w:szCs w:val="24"/>
        </w:rPr>
        <w:t xml:space="preserve"> cu </w:t>
      </w:r>
      <w:proofErr w:type="spellStart"/>
      <w:r w:rsidR="00164B48">
        <w:rPr>
          <w:rFonts w:ascii="Times New Roman" w:hAnsi="Times New Roman"/>
          <w:b/>
          <w:i/>
          <w:sz w:val="24"/>
          <w:szCs w:val="24"/>
        </w:rPr>
        <w:t>publicul</w:t>
      </w:r>
      <w:proofErr w:type="spellEnd"/>
      <w:r w:rsidR="00164B48">
        <w:rPr>
          <w:rFonts w:ascii="Times New Roman" w:hAnsi="Times New Roman"/>
          <w:b/>
          <w:i/>
          <w:sz w:val="24"/>
          <w:szCs w:val="24"/>
        </w:rPr>
        <w:t xml:space="preserve"> </w:t>
      </w:r>
      <w:proofErr w:type="spellStart"/>
      <w:r w:rsidR="00164B48">
        <w:rPr>
          <w:rFonts w:ascii="Times New Roman" w:hAnsi="Times New Roman"/>
          <w:b/>
          <w:i/>
          <w:sz w:val="24"/>
          <w:szCs w:val="24"/>
        </w:rPr>
        <w:t>și</w:t>
      </w:r>
      <w:proofErr w:type="spellEnd"/>
      <w:r w:rsidR="00164B48">
        <w:rPr>
          <w:rFonts w:ascii="Times New Roman" w:hAnsi="Times New Roman"/>
          <w:b/>
          <w:i/>
          <w:sz w:val="24"/>
          <w:szCs w:val="24"/>
        </w:rPr>
        <w:t xml:space="preserve"> imagine</w:t>
      </w:r>
    </w:p>
    <w:p w14:paraId="4D01D3D1" w14:textId="77777777" w:rsidR="004E6398" w:rsidRPr="001D5092" w:rsidRDefault="004E6398" w:rsidP="001D5092">
      <w:pPr>
        <w:pStyle w:val="Bodytext121"/>
        <w:spacing w:line="360" w:lineRule="auto"/>
        <w:ind w:right="120" w:firstLine="0"/>
        <w:jc w:val="both"/>
        <w:rPr>
          <w:rFonts w:ascii="Times New Roman" w:hAnsi="Times New Roman"/>
          <w:b/>
          <w:i/>
          <w:sz w:val="24"/>
          <w:szCs w:val="24"/>
        </w:rPr>
      </w:pPr>
    </w:p>
    <w:tbl>
      <w:tblPr>
        <w:tblStyle w:val="TableGrid"/>
        <w:tblW w:w="0" w:type="auto"/>
        <w:tblLook w:val="04A0" w:firstRow="1" w:lastRow="0" w:firstColumn="1" w:lastColumn="0" w:noHBand="0" w:noVBand="1"/>
      </w:tblPr>
      <w:tblGrid>
        <w:gridCol w:w="5029"/>
        <w:gridCol w:w="5010"/>
      </w:tblGrid>
      <w:tr w:rsidR="001D5092" w14:paraId="102F0E3C" w14:textId="77777777" w:rsidTr="001D5092">
        <w:tc>
          <w:tcPr>
            <w:tcW w:w="5132" w:type="dxa"/>
            <w:shd w:val="clear" w:color="auto" w:fill="0070C0"/>
          </w:tcPr>
          <w:p w14:paraId="5A27CF04" w14:textId="77777777" w:rsidR="001D5092" w:rsidRDefault="001D5092" w:rsidP="00DD2FDB">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Puncte</w:t>
            </w:r>
            <w:proofErr w:type="spellEnd"/>
            <w:r w:rsidRPr="0009056C">
              <w:rPr>
                <w:rStyle w:val="Emphasis"/>
                <w:rFonts w:ascii="Times New Roman" w:eastAsia="Times New Roman" w:hAnsi="Times New Roman"/>
                <w:b/>
                <w:bCs/>
              </w:rPr>
              <w:t xml:space="preserve"> tari</w:t>
            </w:r>
          </w:p>
        </w:tc>
        <w:tc>
          <w:tcPr>
            <w:tcW w:w="5133" w:type="dxa"/>
            <w:shd w:val="clear" w:color="auto" w:fill="0070C0"/>
          </w:tcPr>
          <w:p w14:paraId="443DC157" w14:textId="77777777" w:rsidR="001D5092" w:rsidRDefault="001D5092" w:rsidP="00DD2FDB">
            <w:pPr>
              <w:pStyle w:val="Bodytext51"/>
              <w:shd w:val="clear" w:color="auto" w:fill="auto"/>
              <w:spacing w:after="0" w:line="360" w:lineRule="auto"/>
              <w:jc w:val="both"/>
              <w:rPr>
                <w:rFonts w:ascii="Times New Roman" w:hAnsi="Times New Roman"/>
              </w:rPr>
            </w:pPr>
            <w:proofErr w:type="spellStart"/>
            <w:r>
              <w:rPr>
                <w:rStyle w:val="Emphasis"/>
                <w:rFonts w:ascii="Times New Roman" w:eastAsia="Times New Roman" w:hAnsi="Times New Roman"/>
                <w:b/>
                <w:bCs/>
              </w:rPr>
              <w:t>Puncte</w:t>
            </w:r>
            <w:proofErr w:type="spellEnd"/>
            <w:r>
              <w:rPr>
                <w:rStyle w:val="Emphasis"/>
                <w:rFonts w:ascii="Times New Roman" w:eastAsia="Times New Roman" w:hAnsi="Times New Roman"/>
                <w:b/>
                <w:bCs/>
              </w:rPr>
              <w:t xml:space="preserve"> </w:t>
            </w:r>
            <w:proofErr w:type="spellStart"/>
            <w:r>
              <w:rPr>
                <w:rStyle w:val="Emphasis"/>
                <w:rFonts w:ascii="Times New Roman" w:eastAsia="Times New Roman" w:hAnsi="Times New Roman"/>
                <w:b/>
                <w:bCs/>
              </w:rPr>
              <w:t>slabe</w:t>
            </w:r>
            <w:proofErr w:type="spellEnd"/>
          </w:p>
        </w:tc>
      </w:tr>
      <w:tr w:rsidR="001D5092" w14:paraId="05CB9B44" w14:textId="77777777" w:rsidTr="001D5092">
        <w:tc>
          <w:tcPr>
            <w:tcW w:w="5132" w:type="dxa"/>
          </w:tcPr>
          <w:p w14:paraId="7841CF49"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t>Directo</w:t>
            </w:r>
            <w:r w:rsidR="004E6398">
              <w:rPr>
                <w:rFonts w:ascii="Times New Roman" w:hAnsi="Times New Roman"/>
                <w:sz w:val="24"/>
              </w:rPr>
              <w:t>ri sunt numiti prin decizie ISJ</w:t>
            </w:r>
            <w:r w:rsidRPr="004E6398">
              <w:rPr>
                <w:rFonts w:ascii="Times New Roman" w:hAnsi="Times New Roman"/>
                <w:sz w:val="24"/>
              </w:rPr>
              <w:t xml:space="preserve"> de detasare in interesul</w:t>
            </w:r>
            <w:r w:rsidRPr="004E6398">
              <w:rPr>
                <w:rFonts w:ascii="Times New Roman" w:hAnsi="Times New Roman"/>
                <w:spacing w:val="-7"/>
                <w:sz w:val="24"/>
              </w:rPr>
              <w:t xml:space="preserve"> </w:t>
            </w:r>
            <w:r w:rsidRPr="004E6398">
              <w:rPr>
                <w:rFonts w:ascii="Times New Roman" w:hAnsi="Times New Roman"/>
                <w:sz w:val="24"/>
              </w:rPr>
              <w:t>invatamantului</w:t>
            </w:r>
          </w:p>
          <w:p w14:paraId="0FBA2C44"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t>Planul managerial întocmit conform cerinţelor şi adaptat la condiţiile concrete ale</w:t>
            </w:r>
            <w:r w:rsidRPr="004E6398">
              <w:rPr>
                <w:rFonts w:ascii="Times New Roman" w:hAnsi="Times New Roman"/>
                <w:spacing w:val="-5"/>
                <w:sz w:val="24"/>
              </w:rPr>
              <w:t xml:space="preserve"> </w:t>
            </w:r>
            <w:r w:rsidRPr="004E6398">
              <w:rPr>
                <w:rFonts w:ascii="Times New Roman" w:hAnsi="Times New Roman"/>
                <w:sz w:val="24"/>
              </w:rPr>
              <w:t>şcolii</w:t>
            </w:r>
          </w:p>
          <w:p w14:paraId="7440F335"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t>Stil democratic de conducere cu accentuarea unei culturi de tip</w:t>
            </w:r>
            <w:r w:rsidRPr="004E6398">
              <w:rPr>
                <w:rFonts w:ascii="Times New Roman" w:hAnsi="Times New Roman"/>
                <w:spacing w:val="-6"/>
                <w:sz w:val="24"/>
              </w:rPr>
              <w:t xml:space="preserve"> </w:t>
            </w:r>
            <w:r w:rsidRPr="004E6398">
              <w:rPr>
                <w:rFonts w:ascii="Times New Roman" w:hAnsi="Times New Roman"/>
                <w:sz w:val="24"/>
              </w:rPr>
              <w:lastRenderedPageBreak/>
              <w:t>sarcină</w:t>
            </w:r>
          </w:p>
          <w:p w14:paraId="7ABF3588" w14:textId="77777777" w:rsidR="00164B48" w:rsidRPr="004E6398" w:rsidRDefault="00164B48" w:rsidP="001E7D70">
            <w:pPr>
              <w:pStyle w:val="ListParagraph"/>
              <w:widowControl w:val="0"/>
              <w:numPr>
                <w:ilvl w:val="1"/>
                <w:numId w:val="50"/>
              </w:numPr>
              <w:tabs>
                <w:tab w:val="left" w:pos="1319"/>
              </w:tabs>
              <w:autoSpaceDE w:val="0"/>
              <w:autoSpaceDN w:val="0"/>
              <w:spacing w:before="1" w:after="0" w:line="240" w:lineRule="auto"/>
              <w:ind w:hanging="361"/>
              <w:contextualSpacing w:val="0"/>
              <w:rPr>
                <w:rFonts w:ascii="Times New Roman" w:hAnsi="Times New Roman"/>
                <w:sz w:val="24"/>
              </w:rPr>
            </w:pPr>
            <w:r w:rsidRPr="004E6398">
              <w:rPr>
                <w:rFonts w:ascii="Times New Roman" w:hAnsi="Times New Roman"/>
                <w:sz w:val="24"/>
              </w:rPr>
              <w:t>Transparenţa procesului</w:t>
            </w:r>
            <w:r w:rsidRPr="004E6398">
              <w:rPr>
                <w:rFonts w:ascii="Times New Roman" w:hAnsi="Times New Roman"/>
                <w:spacing w:val="2"/>
                <w:sz w:val="24"/>
              </w:rPr>
              <w:t xml:space="preserve"> </w:t>
            </w:r>
            <w:r w:rsidRPr="004E6398">
              <w:rPr>
                <w:rFonts w:ascii="Times New Roman" w:hAnsi="Times New Roman"/>
                <w:sz w:val="24"/>
              </w:rPr>
              <w:t>decizional</w:t>
            </w:r>
          </w:p>
          <w:p w14:paraId="14759739"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t>Delegarea unor sarcini membrilor Consiliului de</w:t>
            </w:r>
            <w:r w:rsidRPr="004E6398">
              <w:rPr>
                <w:rFonts w:ascii="Times New Roman" w:hAnsi="Times New Roman"/>
                <w:spacing w:val="-7"/>
                <w:sz w:val="24"/>
              </w:rPr>
              <w:t xml:space="preserve"> </w:t>
            </w:r>
            <w:r w:rsidRPr="004E6398">
              <w:rPr>
                <w:rFonts w:ascii="Times New Roman" w:hAnsi="Times New Roman"/>
                <w:sz w:val="24"/>
              </w:rPr>
              <w:t>Administraţie</w:t>
            </w:r>
          </w:p>
          <w:p w14:paraId="7E372013"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right="609"/>
              <w:contextualSpacing w:val="0"/>
              <w:rPr>
                <w:rFonts w:ascii="Times New Roman" w:hAnsi="Times New Roman"/>
                <w:sz w:val="24"/>
              </w:rPr>
            </w:pPr>
            <w:r w:rsidRPr="004E6398">
              <w:rPr>
                <w:rFonts w:ascii="Times New Roman" w:hAnsi="Times New Roman"/>
                <w:sz w:val="24"/>
              </w:rPr>
              <w:t>Existenţa bazei de date privind populaţia şcolară, cadrele didactice, normarea, mişcarea de personal, examene naţionale, documente şi acte</w:t>
            </w:r>
            <w:r w:rsidRPr="004E6398">
              <w:rPr>
                <w:rFonts w:ascii="Times New Roman" w:hAnsi="Times New Roman"/>
                <w:spacing w:val="-5"/>
                <w:sz w:val="24"/>
              </w:rPr>
              <w:t xml:space="preserve"> </w:t>
            </w:r>
            <w:r w:rsidRPr="004E6398">
              <w:rPr>
                <w:rFonts w:ascii="Times New Roman" w:hAnsi="Times New Roman"/>
                <w:sz w:val="24"/>
              </w:rPr>
              <w:t>normative</w:t>
            </w:r>
          </w:p>
          <w:p w14:paraId="23D665DA"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t>La inspecţiile tematice nu au fost semnalate probleme</w:t>
            </w:r>
            <w:r w:rsidRPr="004E6398">
              <w:rPr>
                <w:rFonts w:ascii="Times New Roman" w:hAnsi="Times New Roman"/>
                <w:spacing w:val="-5"/>
                <w:sz w:val="24"/>
              </w:rPr>
              <w:t xml:space="preserve"> </w:t>
            </w:r>
            <w:r w:rsidRPr="004E6398">
              <w:rPr>
                <w:rFonts w:ascii="Times New Roman" w:hAnsi="Times New Roman"/>
                <w:sz w:val="24"/>
              </w:rPr>
              <w:t>deosebite</w:t>
            </w:r>
          </w:p>
          <w:p w14:paraId="730E13DD"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t>Comunicarea la timp a informaţiilor către şcolile</w:t>
            </w:r>
            <w:r w:rsidRPr="004E6398">
              <w:rPr>
                <w:rFonts w:ascii="Times New Roman" w:hAnsi="Times New Roman"/>
                <w:spacing w:val="-5"/>
                <w:sz w:val="24"/>
              </w:rPr>
              <w:t xml:space="preserve"> </w:t>
            </w:r>
            <w:r w:rsidRPr="004E6398">
              <w:rPr>
                <w:rFonts w:ascii="Times New Roman" w:hAnsi="Times New Roman"/>
                <w:sz w:val="24"/>
              </w:rPr>
              <w:t>arondate</w:t>
            </w:r>
          </w:p>
          <w:p w14:paraId="7E1D03E9" w14:textId="77777777" w:rsidR="00164B48" w:rsidRPr="004E6398" w:rsidRDefault="00164B48" w:rsidP="001E7D70">
            <w:pPr>
              <w:pStyle w:val="ListParagraph"/>
              <w:widowControl w:val="0"/>
              <w:numPr>
                <w:ilvl w:val="1"/>
                <w:numId w:val="50"/>
              </w:numPr>
              <w:tabs>
                <w:tab w:val="left" w:pos="1319"/>
              </w:tabs>
              <w:autoSpaceDE w:val="0"/>
              <w:autoSpaceDN w:val="0"/>
              <w:spacing w:after="0" w:line="240" w:lineRule="auto"/>
              <w:ind w:right="609"/>
              <w:contextualSpacing w:val="0"/>
              <w:rPr>
                <w:rFonts w:ascii="Times New Roman" w:hAnsi="Times New Roman"/>
                <w:sz w:val="24"/>
              </w:rPr>
            </w:pPr>
            <w:r w:rsidRPr="004E6398">
              <w:rPr>
                <w:rFonts w:ascii="Times New Roman" w:hAnsi="Times New Roman"/>
                <w:sz w:val="24"/>
              </w:rPr>
              <w:t>Transmiterea la timp a lucrărilor către instituţiile partenere şi către forurile ierarhic superioare</w:t>
            </w:r>
          </w:p>
          <w:p w14:paraId="3A2C00F3" w14:textId="77777777" w:rsidR="001D5092" w:rsidRPr="004E6398"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t>Eficientizarea controlului general asupra catedrelor prin asistenţe la</w:t>
            </w:r>
            <w:r w:rsidRPr="004E6398">
              <w:rPr>
                <w:rFonts w:ascii="Times New Roman" w:hAnsi="Times New Roman"/>
                <w:spacing w:val="-1"/>
                <w:sz w:val="24"/>
              </w:rPr>
              <w:t xml:space="preserve"> </w:t>
            </w:r>
            <w:r w:rsidRPr="004E6398">
              <w:rPr>
                <w:rFonts w:ascii="Times New Roman" w:hAnsi="Times New Roman"/>
                <w:sz w:val="24"/>
              </w:rPr>
              <w:t>ore</w:t>
            </w:r>
          </w:p>
        </w:tc>
        <w:tc>
          <w:tcPr>
            <w:tcW w:w="5133" w:type="dxa"/>
          </w:tcPr>
          <w:p w14:paraId="452D3521" w14:textId="77777777" w:rsidR="0060368E" w:rsidRDefault="0060368E" w:rsidP="0060368E">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4E6398">
              <w:rPr>
                <w:rFonts w:ascii="Times New Roman" w:hAnsi="Times New Roman"/>
                <w:sz w:val="24"/>
              </w:rPr>
              <w:lastRenderedPageBreak/>
              <w:t>Timpul de lucru încarcat al</w:t>
            </w:r>
            <w:r w:rsidRPr="004E6398">
              <w:rPr>
                <w:rFonts w:ascii="Times New Roman" w:hAnsi="Times New Roman"/>
                <w:spacing w:val="2"/>
                <w:sz w:val="24"/>
              </w:rPr>
              <w:t xml:space="preserve"> </w:t>
            </w:r>
            <w:r w:rsidRPr="004E6398">
              <w:rPr>
                <w:rFonts w:ascii="Times New Roman" w:hAnsi="Times New Roman"/>
                <w:sz w:val="24"/>
              </w:rPr>
              <w:t>directorilor</w:t>
            </w:r>
          </w:p>
          <w:p w14:paraId="725C1E6F" w14:textId="2E92C5B7" w:rsidR="0060368E" w:rsidRDefault="0060368E" w:rsidP="0060368E">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Pr>
                <w:rFonts w:ascii="Times New Roman" w:hAnsi="Times New Roman"/>
                <w:sz w:val="24"/>
              </w:rPr>
              <w:t>Insuficienta implicare a</w:t>
            </w:r>
            <w:r w:rsidR="00E456D7">
              <w:rPr>
                <w:rFonts w:ascii="Times New Roman" w:hAnsi="Times New Roman"/>
                <w:sz w:val="24"/>
              </w:rPr>
              <w:t xml:space="preserve"> </w:t>
            </w:r>
            <w:r>
              <w:rPr>
                <w:rFonts w:ascii="Times New Roman" w:hAnsi="Times New Roman"/>
                <w:sz w:val="24"/>
              </w:rPr>
              <w:t>memb</w:t>
            </w:r>
            <w:r w:rsidR="00E456D7">
              <w:rPr>
                <w:rFonts w:ascii="Times New Roman" w:hAnsi="Times New Roman"/>
                <w:sz w:val="24"/>
              </w:rPr>
              <w:t>r</w:t>
            </w:r>
            <w:r>
              <w:rPr>
                <w:rFonts w:ascii="Times New Roman" w:hAnsi="Times New Roman"/>
                <w:sz w:val="24"/>
              </w:rPr>
              <w:t>ilor comisiilor pe probleme</w:t>
            </w:r>
          </w:p>
          <w:p w14:paraId="5308744C" w14:textId="77777777" w:rsidR="0060368E" w:rsidRPr="004E6398" w:rsidRDefault="0060368E" w:rsidP="0060368E">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Pr>
                <w:rFonts w:ascii="Times New Roman" w:hAnsi="Times New Roman"/>
                <w:sz w:val="24"/>
              </w:rPr>
              <w:t>Suprapunerea lucrărilor urgente și termene realiste pentru unele lucrări solicitate de Inspectoratul Școlar și Primărie</w:t>
            </w:r>
          </w:p>
          <w:p w14:paraId="066257B6" w14:textId="77777777" w:rsidR="001D5092" w:rsidRPr="004E6398" w:rsidRDefault="001D5092" w:rsidP="004E6398">
            <w:pPr>
              <w:pStyle w:val="Bodytext51"/>
              <w:shd w:val="clear" w:color="auto" w:fill="auto"/>
              <w:spacing w:after="0" w:line="240" w:lineRule="auto"/>
              <w:jc w:val="both"/>
              <w:rPr>
                <w:rFonts w:ascii="Times New Roman" w:hAnsi="Times New Roman"/>
              </w:rPr>
            </w:pPr>
          </w:p>
        </w:tc>
      </w:tr>
      <w:tr w:rsidR="001D5092" w14:paraId="3E0DC4C4" w14:textId="77777777" w:rsidTr="001D5092">
        <w:tc>
          <w:tcPr>
            <w:tcW w:w="5132" w:type="dxa"/>
            <w:shd w:val="clear" w:color="auto" w:fill="0070C0"/>
          </w:tcPr>
          <w:p w14:paraId="6F103161" w14:textId="77777777" w:rsidR="001D5092" w:rsidRDefault="001D5092" w:rsidP="00DD2FDB">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lastRenderedPageBreak/>
              <w:t>Oportunităţi</w:t>
            </w:r>
            <w:proofErr w:type="spellEnd"/>
          </w:p>
        </w:tc>
        <w:tc>
          <w:tcPr>
            <w:tcW w:w="5133" w:type="dxa"/>
            <w:shd w:val="clear" w:color="auto" w:fill="0070C0"/>
          </w:tcPr>
          <w:p w14:paraId="5B43407C" w14:textId="77777777" w:rsidR="001D5092" w:rsidRPr="001D5092" w:rsidRDefault="001D5092" w:rsidP="00DD2FDB">
            <w:pPr>
              <w:pStyle w:val="Bodytext51"/>
              <w:shd w:val="clear" w:color="auto" w:fill="auto"/>
              <w:spacing w:after="0" w:line="360" w:lineRule="auto"/>
              <w:jc w:val="both"/>
              <w:rPr>
                <w:rFonts w:ascii="Times New Roman" w:hAnsi="Times New Roman"/>
                <w:b/>
                <w:i/>
              </w:rPr>
            </w:pPr>
            <w:proofErr w:type="spellStart"/>
            <w:r w:rsidRPr="001D5092">
              <w:rPr>
                <w:rFonts w:ascii="Times New Roman" w:hAnsi="Times New Roman"/>
                <w:b/>
                <w:i/>
              </w:rPr>
              <w:t>Amenințări</w:t>
            </w:r>
            <w:proofErr w:type="spellEnd"/>
          </w:p>
        </w:tc>
      </w:tr>
      <w:tr w:rsidR="001D5092" w14:paraId="70A619E0" w14:textId="77777777" w:rsidTr="001D5092">
        <w:tc>
          <w:tcPr>
            <w:tcW w:w="5132" w:type="dxa"/>
          </w:tcPr>
          <w:p w14:paraId="31426660"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right="615"/>
              <w:contextualSpacing w:val="0"/>
              <w:rPr>
                <w:rFonts w:ascii="Times New Roman" w:hAnsi="Times New Roman"/>
                <w:sz w:val="24"/>
              </w:rPr>
            </w:pPr>
            <w:r w:rsidRPr="00880C9C">
              <w:rPr>
                <w:rFonts w:ascii="Times New Roman" w:hAnsi="Times New Roman"/>
                <w:sz w:val="24"/>
              </w:rPr>
              <w:t>Promovarea imaginii şcolii prin implicarea în diferite activităţi în colaborare cu ONG, instituţii,</w:t>
            </w:r>
            <w:r w:rsidRPr="00880C9C">
              <w:rPr>
                <w:rFonts w:ascii="Times New Roman" w:hAnsi="Times New Roman"/>
                <w:spacing w:val="-1"/>
                <w:sz w:val="24"/>
              </w:rPr>
              <w:t xml:space="preserve"> </w:t>
            </w:r>
            <w:r w:rsidRPr="00880C9C">
              <w:rPr>
                <w:rFonts w:ascii="Times New Roman" w:hAnsi="Times New Roman"/>
                <w:sz w:val="24"/>
              </w:rPr>
              <w:t>etc.</w:t>
            </w:r>
          </w:p>
          <w:p w14:paraId="5B5E3C2D"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Sprijinul acordat de Primări</w:t>
            </w:r>
            <w:r w:rsidR="004E6398">
              <w:rPr>
                <w:rFonts w:ascii="Times New Roman" w:hAnsi="Times New Roman"/>
                <w:sz w:val="24"/>
              </w:rPr>
              <w:t>e</w:t>
            </w:r>
          </w:p>
          <w:p w14:paraId="4937793E" w14:textId="77777777" w:rsidR="001D5092" w:rsidRPr="00880C9C" w:rsidRDefault="001D5092" w:rsidP="00880C9C">
            <w:pPr>
              <w:pStyle w:val="Bodytext51"/>
              <w:shd w:val="clear" w:color="auto" w:fill="auto"/>
              <w:spacing w:after="0" w:line="240" w:lineRule="auto"/>
              <w:jc w:val="both"/>
              <w:rPr>
                <w:rFonts w:ascii="Times New Roman" w:hAnsi="Times New Roman"/>
              </w:rPr>
            </w:pPr>
          </w:p>
        </w:tc>
        <w:tc>
          <w:tcPr>
            <w:tcW w:w="5133" w:type="dxa"/>
          </w:tcPr>
          <w:p w14:paraId="703312C4"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Supraîncarcarea programului de lucru al</w:t>
            </w:r>
            <w:r w:rsidRPr="00880C9C">
              <w:rPr>
                <w:rFonts w:ascii="Times New Roman" w:hAnsi="Times New Roman"/>
                <w:spacing w:val="-2"/>
                <w:sz w:val="24"/>
              </w:rPr>
              <w:t xml:space="preserve"> </w:t>
            </w:r>
            <w:r w:rsidRPr="00880C9C">
              <w:rPr>
                <w:rFonts w:ascii="Times New Roman" w:hAnsi="Times New Roman"/>
                <w:sz w:val="24"/>
              </w:rPr>
              <w:t>secretariatului</w:t>
            </w:r>
          </w:p>
          <w:p w14:paraId="7263E1D6"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Supraîncarcarea fişei postului directorilor şi personalului</w:t>
            </w:r>
            <w:r w:rsidRPr="00880C9C">
              <w:rPr>
                <w:rFonts w:ascii="Times New Roman" w:hAnsi="Times New Roman"/>
                <w:spacing w:val="-3"/>
                <w:sz w:val="24"/>
              </w:rPr>
              <w:t xml:space="preserve"> </w:t>
            </w:r>
            <w:r w:rsidRPr="00880C9C">
              <w:rPr>
                <w:rFonts w:ascii="Times New Roman" w:hAnsi="Times New Roman"/>
                <w:sz w:val="24"/>
              </w:rPr>
              <w:t>didactic-auxiliar</w:t>
            </w:r>
          </w:p>
          <w:p w14:paraId="7CDBB9A9" w14:textId="77777777" w:rsidR="001D5092"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Suprapunerea termenelor pentru</w:t>
            </w:r>
            <w:r w:rsidRPr="00880C9C">
              <w:rPr>
                <w:rFonts w:ascii="Times New Roman" w:hAnsi="Times New Roman"/>
                <w:spacing w:val="-1"/>
                <w:sz w:val="24"/>
              </w:rPr>
              <w:t xml:space="preserve"> </w:t>
            </w:r>
            <w:r w:rsidRPr="00880C9C">
              <w:rPr>
                <w:rFonts w:ascii="Times New Roman" w:hAnsi="Times New Roman"/>
                <w:sz w:val="24"/>
              </w:rPr>
              <w:t>lucrări</w:t>
            </w:r>
          </w:p>
          <w:p w14:paraId="146E9064" w14:textId="77777777" w:rsidR="0060368E" w:rsidRPr="00880C9C" w:rsidRDefault="0060368E"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Pr>
                <w:rFonts w:ascii="Times New Roman" w:hAnsi="Times New Roman"/>
                <w:sz w:val="24"/>
              </w:rPr>
              <w:t>Pregătirea insufientă a managerului în domeniul legislativ</w:t>
            </w:r>
          </w:p>
        </w:tc>
      </w:tr>
    </w:tbl>
    <w:p w14:paraId="1E6F6DB8" w14:textId="77777777" w:rsidR="004E6398" w:rsidRDefault="004E6398" w:rsidP="00DD2FDB">
      <w:pPr>
        <w:pStyle w:val="Bodytext51"/>
        <w:spacing w:after="0" w:line="360" w:lineRule="auto"/>
        <w:jc w:val="both"/>
        <w:rPr>
          <w:rFonts w:ascii="Times New Roman" w:hAnsi="Times New Roman"/>
          <w:b/>
          <w:i/>
        </w:rPr>
      </w:pPr>
    </w:p>
    <w:p w14:paraId="33D0F0EE" w14:textId="77777777" w:rsidR="001D5092" w:rsidRPr="00880C9C" w:rsidRDefault="001D5092" w:rsidP="00DD2FDB">
      <w:pPr>
        <w:pStyle w:val="Bodytext51"/>
        <w:spacing w:after="0" w:line="360" w:lineRule="auto"/>
        <w:jc w:val="both"/>
        <w:rPr>
          <w:rFonts w:ascii="Times New Roman" w:hAnsi="Times New Roman"/>
          <w:b/>
          <w:i/>
        </w:rPr>
      </w:pPr>
      <w:r w:rsidRPr="001D5092">
        <w:rPr>
          <w:rFonts w:ascii="Times New Roman" w:hAnsi="Times New Roman"/>
          <w:b/>
          <w:i/>
        </w:rPr>
        <w:t>Curriculum</w:t>
      </w:r>
    </w:p>
    <w:tbl>
      <w:tblPr>
        <w:tblStyle w:val="TableGrid"/>
        <w:tblW w:w="0" w:type="auto"/>
        <w:tblLook w:val="04A0" w:firstRow="1" w:lastRow="0" w:firstColumn="1" w:lastColumn="0" w:noHBand="0" w:noVBand="1"/>
      </w:tblPr>
      <w:tblGrid>
        <w:gridCol w:w="5016"/>
        <w:gridCol w:w="5023"/>
      </w:tblGrid>
      <w:tr w:rsidR="001D5092" w14:paraId="775D47D9" w14:textId="77777777" w:rsidTr="001D5092">
        <w:tc>
          <w:tcPr>
            <w:tcW w:w="5132" w:type="dxa"/>
            <w:shd w:val="clear" w:color="auto" w:fill="0070C0"/>
          </w:tcPr>
          <w:p w14:paraId="71B7A011"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Puncte</w:t>
            </w:r>
            <w:proofErr w:type="spellEnd"/>
            <w:r w:rsidRPr="0009056C">
              <w:rPr>
                <w:rStyle w:val="Emphasis"/>
                <w:rFonts w:ascii="Times New Roman" w:eastAsia="Times New Roman" w:hAnsi="Times New Roman"/>
                <w:b/>
                <w:bCs/>
              </w:rPr>
              <w:t xml:space="preserve"> tari</w:t>
            </w:r>
          </w:p>
        </w:tc>
        <w:tc>
          <w:tcPr>
            <w:tcW w:w="5133" w:type="dxa"/>
            <w:shd w:val="clear" w:color="auto" w:fill="0070C0"/>
          </w:tcPr>
          <w:p w14:paraId="2C84A290"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Pr>
                <w:rStyle w:val="Emphasis"/>
                <w:rFonts w:ascii="Times New Roman" w:eastAsia="Times New Roman" w:hAnsi="Times New Roman"/>
                <w:b/>
                <w:bCs/>
              </w:rPr>
              <w:t>Puncte</w:t>
            </w:r>
            <w:proofErr w:type="spellEnd"/>
            <w:r>
              <w:rPr>
                <w:rStyle w:val="Emphasis"/>
                <w:rFonts w:ascii="Times New Roman" w:eastAsia="Times New Roman" w:hAnsi="Times New Roman"/>
                <w:b/>
                <w:bCs/>
              </w:rPr>
              <w:t xml:space="preserve"> </w:t>
            </w:r>
            <w:proofErr w:type="spellStart"/>
            <w:r>
              <w:rPr>
                <w:rStyle w:val="Emphasis"/>
                <w:rFonts w:ascii="Times New Roman" w:eastAsia="Times New Roman" w:hAnsi="Times New Roman"/>
                <w:b/>
                <w:bCs/>
              </w:rPr>
              <w:t>slabe</w:t>
            </w:r>
            <w:proofErr w:type="spellEnd"/>
          </w:p>
        </w:tc>
      </w:tr>
      <w:tr w:rsidR="001D5092" w14:paraId="731465A1" w14:textId="77777777" w:rsidTr="00901EDF">
        <w:tc>
          <w:tcPr>
            <w:tcW w:w="5132" w:type="dxa"/>
          </w:tcPr>
          <w:p w14:paraId="509A525B" w14:textId="77777777" w:rsidR="0060368E" w:rsidRDefault="0060368E" w:rsidP="0060368E">
            <w:pPr>
              <w:pStyle w:val="ListParagraph"/>
              <w:widowControl w:val="0"/>
              <w:numPr>
                <w:ilvl w:val="2"/>
                <w:numId w:val="50"/>
              </w:numPr>
              <w:tabs>
                <w:tab w:val="left" w:pos="1499"/>
              </w:tabs>
              <w:autoSpaceDE w:val="0"/>
              <w:autoSpaceDN w:val="0"/>
              <w:spacing w:after="0" w:line="240" w:lineRule="auto"/>
              <w:ind w:hanging="361"/>
              <w:contextualSpacing w:val="0"/>
              <w:rPr>
                <w:rFonts w:ascii="Times New Roman" w:hAnsi="Times New Roman"/>
                <w:sz w:val="24"/>
                <w:szCs w:val="24"/>
              </w:rPr>
            </w:pPr>
            <w:r>
              <w:rPr>
                <w:rFonts w:ascii="Times New Roman" w:hAnsi="Times New Roman"/>
                <w:sz w:val="24"/>
                <w:szCs w:val="24"/>
              </w:rPr>
              <w:t>Comisii</w:t>
            </w:r>
            <w:r w:rsidR="00880C9C">
              <w:rPr>
                <w:rFonts w:ascii="Times New Roman" w:hAnsi="Times New Roman"/>
                <w:sz w:val="24"/>
                <w:szCs w:val="24"/>
              </w:rPr>
              <w:t xml:space="preserve"> de curriculum </w:t>
            </w:r>
            <w:r w:rsidR="00164B48" w:rsidRPr="00880C9C">
              <w:rPr>
                <w:rFonts w:ascii="Times New Roman" w:hAnsi="Times New Roman"/>
                <w:sz w:val="24"/>
                <w:szCs w:val="24"/>
              </w:rPr>
              <w:t>îşi desfăşoară activitatea pe baza programului managerial</w:t>
            </w:r>
            <w:r w:rsidR="00164B48" w:rsidRPr="00880C9C">
              <w:rPr>
                <w:rFonts w:ascii="Times New Roman" w:hAnsi="Times New Roman"/>
                <w:spacing w:val="35"/>
                <w:sz w:val="24"/>
                <w:szCs w:val="24"/>
              </w:rPr>
              <w:t xml:space="preserve"> </w:t>
            </w:r>
            <w:r w:rsidR="00164B48" w:rsidRPr="00880C9C">
              <w:rPr>
                <w:rFonts w:ascii="Times New Roman" w:hAnsi="Times New Roman"/>
                <w:sz w:val="24"/>
                <w:szCs w:val="24"/>
              </w:rPr>
              <w:t>propriu</w:t>
            </w:r>
            <w:r w:rsidR="00880C9C">
              <w:rPr>
                <w:rFonts w:ascii="Times New Roman" w:hAnsi="Times New Roman"/>
                <w:sz w:val="24"/>
                <w:szCs w:val="24"/>
              </w:rPr>
              <w:t>.</w:t>
            </w:r>
          </w:p>
          <w:p w14:paraId="4B565715" w14:textId="77777777" w:rsidR="00164B48" w:rsidRPr="0060368E" w:rsidRDefault="00880C9C" w:rsidP="0060368E">
            <w:pPr>
              <w:pStyle w:val="ListParagraph"/>
              <w:widowControl w:val="0"/>
              <w:numPr>
                <w:ilvl w:val="2"/>
                <w:numId w:val="50"/>
              </w:numPr>
              <w:tabs>
                <w:tab w:val="left" w:pos="1499"/>
              </w:tabs>
              <w:autoSpaceDE w:val="0"/>
              <w:autoSpaceDN w:val="0"/>
              <w:spacing w:after="0" w:line="240" w:lineRule="auto"/>
              <w:ind w:hanging="361"/>
              <w:contextualSpacing w:val="0"/>
              <w:rPr>
                <w:rFonts w:ascii="Times New Roman" w:hAnsi="Times New Roman"/>
                <w:sz w:val="24"/>
                <w:szCs w:val="24"/>
              </w:rPr>
            </w:pPr>
            <w:r w:rsidRPr="0060368E">
              <w:rPr>
                <w:rFonts w:ascii="Times New Roman" w:hAnsi="Times New Roman"/>
                <w:sz w:val="24"/>
                <w:szCs w:val="24"/>
              </w:rPr>
              <w:lastRenderedPageBreak/>
              <w:t xml:space="preserve">La nivelul fiecărei comisiei </w:t>
            </w:r>
            <w:r w:rsidR="00164B48" w:rsidRPr="0060368E">
              <w:rPr>
                <w:rFonts w:ascii="Times New Roman" w:hAnsi="Times New Roman"/>
                <w:sz w:val="24"/>
                <w:szCs w:val="24"/>
              </w:rPr>
              <w:t>există materiale curriculare : planuri de învăţământ, programe, auxiliare, etc.</w:t>
            </w:r>
          </w:p>
          <w:p w14:paraId="4A579B4B" w14:textId="77777777" w:rsidR="00164B48" w:rsidRPr="00880C9C" w:rsidRDefault="00164B48" w:rsidP="001E7D70">
            <w:pPr>
              <w:pStyle w:val="ListParagraph"/>
              <w:widowControl w:val="0"/>
              <w:numPr>
                <w:ilvl w:val="2"/>
                <w:numId w:val="50"/>
              </w:numPr>
              <w:tabs>
                <w:tab w:val="left" w:pos="1499"/>
              </w:tabs>
              <w:autoSpaceDE w:val="0"/>
              <w:autoSpaceDN w:val="0"/>
              <w:spacing w:after="0" w:line="240" w:lineRule="auto"/>
              <w:ind w:hanging="361"/>
              <w:contextualSpacing w:val="0"/>
              <w:rPr>
                <w:rFonts w:ascii="Times New Roman" w:hAnsi="Times New Roman"/>
                <w:sz w:val="24"/>
                <w:szCs w:val="24"/>
              </w:rPr>
            </w:pPr>
            <w:r w:rsidRPr="00880C9C">
              <w:rPr>
                <w:rFonts w:ascii="Times New Roman" w:hAnsi="Times New Roman"/>
                <w:sz w:val="24"/>
                <w:szCs w:val="24"/>
              </w:rPr>
              <w:t>Este respectat planul</w:t>
            </w:r>
            <w:r w:rsidRPr="00880C9C">
              <w:rPr>
                <w:rFonts w:ascii="Times New Roman" w:hAnsi="Times New Roman"/>
                <w:spacing w:val="-1"/>
                <w:sz w:val="24"/>
                <w:szCs w:val="24"/>
              </w:rPr>
              <w:t xml:space="preserve"> </w:t>
            </w:r>
            <w:r w:rsidRPr="00880C9C">
              <w:rPr>
                <w:rFonts w:ascii="Times New Roman" w:hAnsi="Times New Roman"/>
                <w:sz w:val="24"/>
                <w:szCs w:val="24"/>
              </w:rPr>
              <w:t>cadru</w:t>
            </w:r>
          </w:p>
          <w:p w14:paraId="1DED5DD8" w14:textId="77777777" w:rsidR="00164B48" w:rsidRPr="00880C9C" w:rsidRDefault="00164B48" w:rsidP="001E7D70">
            <w:pPr>
              <w:pStyle w:val="ListParagraph"/>
              <w:widowControl w:val="0"/>
              <w:numPr>
                <w:ilvl w:val="2"/>
                <w:numId w:val="50"/>
              </w:numPr>
              <w:tabs>
                <w:tab w:val="left" w:pos="1499"/>
              </w:tabs>
              <w:autoSpaceDE w:val="0"/>
              <w:autoSpaceDN w:val="0"/>
              <w:spacing w:before="1" w:after="0" w:line="240" w:lineRule="auto"/>
              <w:ind w:hanging="361"/>
              <w:contextualSpacing w:val="0"/>
              <w:rPr>
                <w:rFonts w:ascii="Times New Roman" w:hAnsi="Times New Roman"/>
                <w:sz w:val="24"/>
                <w:szCs w:val="24"/>
              </w:rPr>
            </w:pPr>
            <w:r w:rsidRPr="00880C9C">
              <w:rPr>
                <w:rFonts w:ascii="Times New Roman" w:hAnsi="Times New Roman"/>
                <w:sz w:val="24"/>
                <w:szCs w:val="24"/>
              </w:rPr>
              <w:t>Planificările calendaristice au fost întocmite la timp, conform cerintelor</w:t>
            </w:r>
            <w:r w:rsidRPr="00880C9C">
              <w:rPr>
                <w:rFonts w:ascii="Times New Roman" w:hAnsi="Times New Roman"/>
                <w:spacing w:val="-5"/>
                <w:sz w:val="24"/>
                <w:szCs w:val="24"/>
              </w:rPr>
              <w:t xml:space="preserve"> </w:t>
            </w:r>
            <w:r w:rsidRPr="00880C9C">
              <w:rPr>
                <w:rFonts w:ascii="Times New Roman" w:hAnsi="Times New Roman"/>
                <w:sz w:val="24"/>
                <w:szCs w:val="24"/>
              </w:rPr>
              <w:t>actuale</w:t>
            </w:r>
          </w:p>
          <w:p w14:paraId="3635F9E4" w14:textId="77777777" w:rsidR="00164B48" w:rsidRPr="00880C9C" w:rsidRDefault="00164B48" w:rsidP="001E7D70">
            <w:pPr>
              <w:pStyle w:val="ListParagraph"/>
              <w:widowControl w:val="0"/>
              <w:numPr>
                <w:ilvl w:val="2"/>
                <w:numId w:val="50"/>
              </w:numPr>
              <w:tabs>
                <w:tab w:val="left" w:pos="1499"/>
              </w:tabs>
              <w:autoSpaceDE w:val="0"/>
              <w:autoSpaceDN w:val="0"/>
              <w:spacing w:after="0" w:line="240" w:lineRule="auto"/>
              <w:ind w:right="614"/>
              <w:contextualSpacing w:val="0"/>
              <w:rPr>
                <w:rFonts w:ascii="Times New Roman" w:hAnsi="Times New Roman"/>
                <w:sz w:val="24"/>
                <w:szCs w:val="24"/>
              </w:rPr>
            </w:pPr>
            <w:r w:rsidRPr="00880C9C">
              <w:rPr>
                <w:rFonts w:ascii="Times New Roman" w:hAnsi="Times New Roman"/>
                <w:sz w:val="24"/>
                <w:szCs w:val="24"/>
              </w:rPr>
              <w:t>Se utilizează metode moderne de predare iar evaluarea se face prin îmbinarea armonioasă a metodelor clasice cu cele</w:t>
            </w:r>
            <w:r w:rsidRPr="00880C9C">
              <w:rPr>
                <w:rFonts w:ascii="Times New Roman" w:hAnsi="Times New Roman"/>
                <w:spacing w:val="-1"/>
                <w:sz w:val="24"/>
                <w:szCs w:val="24"/>
              </w:rPr>
              <w:t xml:space="preserve"> </w:t>
            </w:r>
            <w:r w:rsidRPr="00880C9C">
              <w:rPr>
                <w:rFonts w:ascii="Times New Roman" w:hAnsi="Times New Roman"/>
                <w:sz w:val="24"/>
                <w:szCs w:val="24"/>
              </w:rPr>
              <w:t>moderne</w:t>
            </w:r>
          </w:p>
          <w:p w14:paraId="4FC0722C" w14:textId="77777777" w:rsidR="00164B48" w:rsidRPr="00880C9C" w:rsidRDefault="00880C9C" w:rsidP="001E7D70">
            <w:pPr>
              <w:pStyle w:val="ListParagraph"/>
              <w:widowControl w:val="0"/>
              <w:numPr>
                <w:ilvl w:val="2"/>
                <w:numId w:val="50"/>
              </w:numPr>
              <w:tabs>
                <w:tab w:val="left" w:pos="1499"/>
              </w:tabs>
              <w:autoSpaceDE w:val="0"/>
              <w:autoSpaceDN w:val="0"/>
              <w:spacing w:after="0" w:line="240" w:lineRule="auto"/>
              <w:ind w:hanging="361"/>
              <w:contextualSpacing w:val="0"/>
              <w:rPr>
                <w:rFonts w:ascii="Times New Roman" w:hAnsi="Times New Roman"/>
                <w:sz w:val="24"/>
                <w:szCs w:val="24"/>
              </w:rPr>
            </w:pPr>
            <w:r>
              <w:rPr>
                <w:rFonts w:ascii="Times New Roman" w:hAnsi="Times New Roman"/>
                <w:sz w:val="24"/>
                <w:szCs w:val="24"/>
              </w:rPr>
              <w:t>Manualele sunt în număr su</w:t>
            </w:r>
            <w:r w:rsidR="00164B48" w:rsidRPr="00880C9C">
              <w:rPr>
                <w:rFonts w:ascii="Times New Roman" w:hAnsi="Times New Roman"/>
                <w:sz w:val="24"/>
                <w:szCs w:val="24"/>
              </w:rPr>
              <w:t>ficient</w:t>
            </w:r>
          </w:p>
          <w:p w14:paraId="24E8F3BA" w14:textId="77777777" w:rsidR="00164B48" w:rsidRPr="00880C9C" w:rsidRDefault="00164B48" w:rsidP="001E7D70">
            <w:pPr>
              <w:pStyle w:val="ListParagraph"/>
              <w:widowControl w:val="0"/>
              <w:numPr>
                <w:ilvl w:val="2"/>
                <w:numId w:val="50"/>
              </w:numPr>
              <w:tabs>
                <w:tab w:val="left" w:pos="1499"/>
              </w:tabs>
              <w:autoSpaceDE w:val="0"/>
              <w:autoSpaceDN w:val="0"/>
              <w:spacing w:after="0" w:line="240" w:lineRule="auto"/>
              <w:ind w:hanging="361"/>
              <w:contextualSpacing w:val="0"/>
              <w:rPr>
                <w:rFonts w:ascii="Times New Roman" w:hAnsi="Times New Roman"/>
                <w:sz w:val="24"/>
                <w:szCs w:val="24"/>
              </w:rPr>
            </w:pPr>
            <w:r w:rsidRPr="00880C9C">
              <w:rPr>
                <w:rFonts w:ascii="Times New Roman" w:hAnsi="Times New Roman"/>
                <w:sz w:val="24"/>
                <w:szCs w:val="24"/>
              </w:rPr>
              <w:t>Desfasurarea activitatii intr-un singur</w:t>
            </w:r>
            <w:r w:rsidRPr="00880C9C">
              <w:rPr>
                <w:rFonts w:ascii="Times New Roman" w:hAnsi="Times New Roman"/>
                <w:spacing w:val="-2"/>
                <w:sz w:val="24"/>
                <w:szCs w:val="24"/>
              </w:rPr>
              <w:t xml:space="preserve"> </w:t>
            </w:r>
            <w:r w:rsidRPr="00880C9C">
              <w:rPr>
                <w:rFonts w:ascii="Times New Roman" w:hAnsi="Times New Roman"/>
                <w:sz w:val="24"/>
                <w:szCs w:val="24"/>
              </w:rPr>
              <w:t>schimb</w:t>
            </w:r>
          </w:p>
          <w:p w14:paraId="17DAF612" w14:textId="77777777" w:rsidR="00164B48" w:rsidRPr="00880C9C" w:rsidRDefault="00164B48" w:rsidP="001E7D70">
            <w:pPr>
              <w:pStyle w:val="ListParagraph"/>
              <w:widowControl w:val="0"/>
              <w:numPr>
                <w:ilvl w:val="2"/>
                <w:numId w:val="50"/>
              </w:numPr>
              <w:tabs>
                <w:tab w:val="left" w:pos="1499"/>
              </w:tabs>
              <w:autoSpaceDE w:val="0"/>
              <w:autoSpaceDN w:val="0"/>
              <w:spacing w:after="0" w:line="240" w:lineRule="auto"/>
              <w:ind w:right="605"/>
              <w:contextualSpacing w:val="0"/>
              <w:rPr>
                <w:rFonts w:ascii="Times New Roman" w:hAnsi="Times New Roman"/>
                <w:sz w:val="24"/>
                <w:szCs w:val="24"/>
              </w:rPr>
            </w:pPr>
            <w:r w:rsidRPr="00880C9C">
              <w:rPr>
                <w:rFonts w:ascii="Times New Roman" w:hAnsi="Times New Roman"/>
                <w:sz w:val="24"/>
                <w:szCs w:val="24"/>
              </w:rPr>
              <w:t>Se realizează pregatire suplimentară doar cu elevii claselor a VIII a la disciplinele pentru Evaluare</w:t>
            </w:r>
            <w:r w:rsidR="00880C9C">
              <w:rPr>
                <w:rFonts w:ascii="Times New Roman" w:hAnsi="Times New Roman"/>
                <w:sz w:val="24"/>
                <w:szCs w:val="24"/>
              </w:rPr>
              <w:t>a</w:t>
            </w:r>
            <w:r w:rsidRPr="00880C9C">
              <w:rPr>
                <w:rFonts w:ascii="Times New Roman" w:hAnsi="Times New Roman"/>
                <w:spacing w:val="-2"/>
                <w:sz w:val="24"/>
                <w:szCs w:val="24"/>
              </w:rPr>
              <w:t xml:space="preserve"> </w:t>
            </w:r>
            <w:r w:rsidRPr="00880C9C">
              <w:rPr>
                <w:rFonts w:ascii="Times New Roman" w:hAnsi="Times New Roman"/>
                <w:sz w:val="24"/>
                <w:szCs w:val="24"/>
              </w:rPr>
              <w:t>Nationala</w:t>
            </w:r>
          </w:p>
          <w:p w14:paraId="461EDFAA" w14:textId="77777777" w:rsidR="001D5092" w:rsidRPr="00880C9C" w:rsidRDefault="001D5092" w:rsidP="00880C9C">
            <w:pPr>
              <w:pStyle w:val="Bodytext51"/>
              <w:shd w:val="clear" w:color="auto" w:fill="auto"/>
              <w:spacing w:after="0" w:line="240" w:lineRule="auto"/>
              <w:jc w:val="both"/>
              <w:rPr>
                <w:rFonts w:ascii="Times New Roman" w:hAnsi="Times New Roman"/>
              </w:rPr>
            </w:pPr>
          </w:p>
        </w:tc>
        <w:tc>
          <w:tcPr>
            <w:tcW w:w="5133" w:type="dxa"/>
          </w:tcPr>
          <w:p w14:paraId="29774F68"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szCs w:val="24"/>
              </w:rPr>
            </w:pPr>
            <w:r w:rsidRPr="00880C9C">
              <w:rPr>
                <w:rFonts w:ascii="Times New Roman" w:hAnsi="Times New Roman"/>
                <w:sz w:val="24"/>
                <w:szCs w:val="24"/>
              </w:rPr>
              <w:lastRenderedPageBreak/>
              <w:t>Interesul scăzut al elevilor pentru</w:t>
            </w:r>
            <w:r w:rsidRPr="00880C9C">
              <w:rPr>
                <w:rFonts w:ascii="Times New Roman" w:hAnsi="Times New Roman"/>
                <w:spacing w:val="-2"/>
                <w:sz w:val="24"/>
                <w:szCs w:val="24"/>
              </w:rPr>
              <w:t xml:space="preserve"> </w:t>
            </w:r>
            <w:r w:rsidRPr="00880C9C">
              <w:rPr>
                <w:rFonts w:ascii="Times New Roman" w:hAnsi="Times New Roman"/>
                <w:sz w:val="24"/>
                <w:szCs w:val="24"/>
              </w:rPr>
              <w:t>performanţă</w:t>
            </w:r>
          </w:p>
          <w:p w14:paraId="612E09AB"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right="604"/>
              <w:contextualSpacing w:val="0"/>
              <w:rPr>
                <w:rFonts w:ascii="Times New Roman" w:hAnsi="Times New Roman"/>
                <w:sz w:val="24"/>
                <w:szCs w:val="24"/>
              </w:rPr>
            </w:pPr>
            <w:r w:rsidRPr="00880C9C">
              <w:rPr>
                <w:rFonts w:ascii="Times New Roman" w:hAnsi="Times New Roman"/>
                <w:sz w:val="24"/>
                <w:szCs w:val="24"/>
              </w:rPr>
              <w:t xml:space="preserve">Elevi cu număr mare de </w:t>
            </w:r>
            <w:r w:rsidRPr="00880C9C">
              <w:rPr>
                <w:rFonts w:ascii="Times New Roman" w:hAnsi="Times New Roman"/>
                <w:sz w:val="24"/>
                <w:szCs w:val="24"/>
              </w:rPr>
              <w:lastRenderedPageBreak/>
              <w:t>absenţe nemotivate şi care încalcă prevederile regulamentului şcolar şi</w:t>
            </w:r>
            <w:r w:rsidRPr="00880C9C">
              <w:rPr>
                <w:rFonts w:ascii="Times New Roman" w:hAnsi="Times New Roman"/>
                <w:spacing w:val="-2"/>
                <w:sz w:val="24"/>
                <w:szCs w:val="24"/>
              </w:rPr>
              <w:t xml:space="preserve"> </w:t>
            </w:r>
            <w:r w:rsidRPr="00880C9C">
              <w:rPr>
                <w:rFonts w:ascii="Times New Roman" w:hAnsi="Times New Roman"/>
                <w:sz w:val="24"/>
                <w:szCs w:val="24"/>
              </w:rPr>
              <w:t>intern</w:t>
            </w:r>
          </w:p>
          <w:p w14:paraId="3E35CA80"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szCs w:val="24"/>
              </w:rPr>
            </w:pPr>
            <w:r w:rsidRPr="00880C9C">
              <w:rPr>
                <w:rFonts w:ascii="Times New Roman" w:hAnsi="Times New Roman"/>
                <w:sz w:val="24"/>
                <w:szCs w:val="24"/>
              </w:rPr>
              <w:t>Slaba implicare a cadrelor didactice în vederea participării la olimpiade şi concursuri</w:t>
            </w:r>
            <w:r w:rsidRPr="00880C9C">
              <w:rPr>
                <w:rFonts w:ascii="Times New Roman" w:hAnsi="Times New Roman"/>
                <w:spacing w:val="-17"/>
                <w:sz w:val="24"/>
                <w:szCs w:val="24"/>
              </w:rPr>
              <w:t xml:space="preserve"> </w:t>
            </w:r>
            <w:r w:rsidRPr="00880C9C">
              <w:rPr>
                <w:rFonts w:ascii="Times New Roman" w:hAnsi="Times New Roman"/>
                <w:sz w:val="24"/>
                <w:szCs w:val="24"/>
              </w:rPr>
              <w:t>şcolare</w:t>
            </w:r>
          </w:p>
          <w:p w14:paraId="30A66120" w14:textId="14D2BBA2" w:rsidR="00164B48" w:rsidRPr="00E456D7" w:rsidRDefault="00164B48" w:rsidP="00E456D7">
            <w:pPr>
              <w:widowControl w:val="0"/>
              <w:tabs>
                <w:tab w:val="left" w:pos="1319"/>
              </w:tabs>
              <w:autoSpaceDE w:val="0"/>
              <w:autoSpaceDN w:val="0"/>
              <w:spacing w:after="0" w:line="240" w:lineRule="auto"/>
              <w:ind w:left="957"/>
              <w:rPr>
                <w:rFonts w:ascii="Times New Roman" w:hAnsi="Times New Roman"/>
                <w:sz w:val="24"/>
                <w:szCs w:val="24"/>
              </w:rPr>
            </w:pPr>
          </w:p>
          <w:p w14:paraId="79E8CD2E" w14:textId="77777777" w:rsidR="001D5092" w:rsidRPr="00880C9C" w:rsidRDefault="00164B48" w:rsidP="001E7D70">
            <w:pPr>
              <w:pStyle w:val="ListParagraph"/>
              <w:widowControl w:val="0"/>
              <w:numPr>
                <w:ilvl w:val="1"/>
                <w:numId w:val="50"/>
              </w:numPr>
              <w:tabs>
                <w:tab w:val="left" w:pos="1319"/>
              </w:tabs>
              <w:autoSpaceDE w:val="0"/>
              <w:autoSpaceDN w:val="0"/>
              <w:spacing w:after="0" w:line="240" w:lineRule="auto"/>
              <w:ind w:right="614"/>
              <w:contextualSpacing w:val="0"/>
              <w:jc w:val="both"/>
              <w:rPr>
                <w:rFonts w:ascii="Times New Roman" w:hAnsi="Times New Roman"/>
                <w:sz w:val="24"/>
                <w:szCs w:val="24"/>
              </w:rPr>
            </w:pPr>
            <w:r w:rsidRPr="00880C9C">
              <w:rPr>
                <w:rFonts w:ascii="Times New Roman" w:hAnsi="Times New Roman"/>
                <w:sz w:val="24"/>
                <w:szCs w:val="24"/>
              </w:rPr>
              <w:t>Cadrele didactice nu realizează schiţe de lecţie la fiecare oră, iar cadrele debutante proiecte de</w:t>
            </w:r>
            <w:r w:rsidRPr="00880C9C">
              <w:rPr>
                <w:rFonts w:ascii="Times New Roman" w:hAnsi="Times New Roman"/>
                <w:spacing w:val="-2"/>
                <w:sz w:val="24"/>
                <w:szCs w:val="24"/>
              </w:rPr>
              <w:t xml:space="preserve"> </w:t>
            </w:r>
            <w:r w:rsidRPr="00880C9C">
              <w:rPr>
                <w:rFonts w:ascii="Times New Roman" w:hAnsi="Times New Roman"/>
                <w:sz w:val="24"/>
                <w:szCs w:val="24"/>
              </w:rPr>
              <w:t>lecţie</w:t>
            </w:r>
          </w:p>
        </w:tc>
      </w:tr>
      <w:tr w:rsidR="001D5092" w:rsidRPr="001D5092" w14:paraId="0F13D9C9" w14:textId="77777777" w:rsidTr="00901EDF">
        <w:tc>
          <w:tcPr>
            <w:tcW w:w="5132" w:type="dxa"/>
            <w:shd w:val="clear" w:color="auto" w:fill="0070C0"/>
          </w:tcPr>
          <w:p w14:paraId="708BBE82"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lastRenderedPageBreak/>
              <w:t>Oportunităţi</w:t>
            </w:r>
            <w:proofErr w:type="spellEnd"/>
          </w:p>
        </w:tc>
        <w:tc>
          <w:tcPr>
            <w:tcW w:w="5133" w:type="dxa"/>
            <w:shd w:val="clear" w:color="auto" w:fill="0070C0"/>
          </w:tcPr>
          <w:p w14:paraId="3C186628" w14:textId="77777777" w:rsidR="001D5092" w:rsidRPr="001D5092" w:rsidRDefault="001D5092" w:rsidP="00901EDF">
            <w:pPr>
              <w:pStyle w:val="Bodytext51"/>
              <w:shd w:val="clear" w:color="auto" w:fill="auto"/>
              <w:spacing w:after="0" w:line="360" w:lineRule="auto"/>
              <w:jc w:val="both"/>
              <w:rPr>
                <w:rFonts w:ascii="Times New Roman" w:hAnsi="Times New Roman"/>
                <w:b/>
                <w:i/>
              </w:rPr>
            </w:pPr>
            <w:proofErr w:type="spellStart"/>
            <w:r w:rsidRPr="001D5092">
              <w:rPr>
                <w:rFonts w:ascii="Times New Roman" w:hAnsi="Times New Roman"/>
                <w:b/>
                <w:i/>
              </w:rPr>
              <w:t>Amenințări</w:t>
            </w:r>
            <w:proofErr w:type="spellEnd"/>
          </w:p>
        </w:tc>
      </w:tr>
      <w:tr w:rsidR="001D5092" w14:paraId="5EE5A8DB" w14:textId="77777777" w:rsidTr="00901EDF">
        <w:tc>
          <w:tcPr>
            <w:tcW w:w="5132" w:type="dxa"/>
          </w:tcPr>
          <w:p w14:paraId="0796B1EA" w14:textId="77777777" w:rsidR="00164B48" w:rsidRPr="00880C9C" w:rsidRDefault="00164B48" w:rsidP="001E7D70">
            <w:pPr>
              <w:pStyle w:val="ListParagraph"/>
              <w:widowControl w:val="0"/>
              <w:numPr>
                <w:ilvl w:val="1"/>
                <w:numId w:val="50"/>
              </w:numPr>
              <w:tabs>
                <w:tab w:val="left" w:pos="1319"/>
              </w:tabs>
              <w:autoSpaceDE w:val="0"/>
              <w:autoSpaceDN w:val="0"/>
              <w:spacing w:after="0" w:line="274" w:lineRule="exact"/>
              <w:ind w:hanging="361"/>
              <w:contextualSpacing w:val="0"/>
              <w:jc w:val="both"/>
              <w:rPr>
                <w:rFonts w:ascii="Times New Roman" w:hAnsi="Times New Roman"/>
                <w:sz w:val="24"/>
              </w:rPr>
            </w:pPr>
            <w:r w:rsidRPr="00880C9C">
              <w:rPr>
                <w:rFonts w:ascii="Times New Roman" w:hAnsi="Times New Roman"/>
                <w:sz w:val="24"/>
              </w:rPr>
              <w:t>Conlucrarea cu</w:t>
            </w:r>
            <w:r w:rsidRPr="00880C9C">
              <w:rPr>
                <w:rFonts w:ascii="Times New Roman" w:hAnsi="Times New Roman"/>
                <w:spacing w:val="-2"/>
                <w:sz w:val="24"/>
              </w:rPr>
              <w:t xml:space="preserve"> </w:t>
            </w:r>
            <w:r w:rsidRPr="00880C9C">
              <w:rPr>
                <w:rFonts w:ascii="Times New Roman" w:hAnsi="Times New Roman"/>
                <w:sz w:val="24"/>
              </w:rPr>
              <w:t>părinţii</w:t>
            </w:r>
          </w:p>
          <w:p w14:paraId="3B3412D5"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jc w:val="both"/>
              <w:rPr>
                <w:rFonts w:ascii="Times New Roman" w:hAnsi="Times New Roman"/>
                <w:sz w:val="24"/>
              </w:rPr>
            </w:pPr>
            <w:r w:rsidRPr="00880C9C">
              <w:rPr>
                <w:rFonts w:ascii="Times New Roman" w:hAnsi="Times New Roman"/>
                <w:sz w:val="24"/>
              </w:rPr>
              <w:t>Informarea părinţilor asupra situaţiei şcolare a elevilor cu</w:t>
            </w:r>
            <w:r w:rsidRPr="00880C9C">
              <w:rPr>
                <w:rFonts w:ascii="Times New Roman" w:hAnsi="Times New Roman"/>
                <w:spacing w:val="-7"/>
                <w:sz w:val="24"/>
              </w:rPr>
              <w:t xml:space="preserve"> </w:t>
            </w:r>
            <w:r w:rsidRPr="00880C9C">
              <w:rPr>
                <w:rFonts w:ascii="Times New Roman" w:hAnsi="Times New Roman"/>
                <w:sz w:val="24"/>
              </w:rPr>
              <w:t>probleme</w:t>
            </w:r>
          </w:p>
          <w:p w14:paraId="57C35164" w14:textId="77777777" w:rsidR="001D5092" w:rsidRPr="00880C9C" w:rsidRDefault="001D5092" w:rsidP="00880C9C">
            <w:pPr>
              <w:pStyle w:val="ListParagraph"/>
              <w:widowControl w:val="0"/>
              <w:tabs>
                <w:tab w:val="left" w:pos="1319"/>
              </w:tabs>
              <w:autoSpaceDE w:val="0"/>
              <w:autoSpaceDN w:val="0"/>
              <w:spacing w:after="0" w:line="240" w:lineRule="auto"/>
              <w:ind w:left="1318" w:right="613"/>
              <w:contextualSpacing w:val="0"/>
              <w:jc w:val="both"/>
              <w:rPr>
                <w:rFonts w:ascii="Times New Roman" w:hAnsi="Times New Roman"/>
                <w:sz w:val="24"/>
              </w:rPr>
            </w:pPr>
          </w:p>
        </w:tc>
        <w:tc>
          <w:tcPr>
            <w:tcW w:w="5133" w:type="dxa"/>
          </w:tcPr>
          <w:p w14:paraId="7B164543"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right="615"/>
              <w:contextualSpacing w:val="0"/>
              <w:jc w:val="both"/>
              <w:rPr>
                <w:rFonts w:ascii="Times New Roman" w:hAnsi="Times New Roman"/>
                <w:sz w:val="24"/>
              </w:rPr>
            </w:pPr>
            <w:r w:rsidRPr="00880C9C">
              <w:rPr>
                <w:rFonts w:ascii="Times New Roman" w:hAnsi="Times New Roman"/>
                <w:sz w:val="24"/>
              </w:rPr>
              <w:t>Dezinteresul părinţilor faţă de situaţia şcolară a elevilor şi disponibilitatea scăzută pentru problemele propriilor copii</w:t>
            </w:r>
          </w:p>
          <w:p w14:paraId="206C16AD" w14:textId="77777777" w:rsidR="00164B48" w:rsidRPr="00880C9C" w:rsidRDefault="00164B48" w:rsidP="001E7D70">
            <w:pPr>
              <w:pStyle w:val="ListParagraph"/>
              <w:widowControl w:val="0"/>
              <w:numPr>
                <w:ilvl w:val="1"/>
                <w:numId w:val="50"/>
              </w:numPr>
              <w:tabs>
                <w:tab w:val="left" w:pos="1319"/>
              </w:tabs>
              <w:autoSpaceDE w:val="0"/>
              <w:autoSpaceDN w:val="0"/>
              <w:spacing w:after="0" w:line="240" w:lineRule="auto"/>
              <w:ind w:hanging="361"/>
              <w:contextualSpacing w:val="0"/>
              <w:jc w:val="both"/>
              <w:rPr>
                <w:rFonts w:ascii="Times New Roman" w:hAnsi="Times New Roman"/>
                <w:sz w:val="24"/>
              </w:rPr>
            </w:pPr>
            <w:r w:rsidRPr="00880C9C">
              <w:rPr>
                <w:rFonts w:ascii="Times New Roman" w:hAnsi="Times New Roman"/>
                <w:sz w:val="24"/>
              </w:rPr>
              <w:t>Promovarea</w:t>
            </w:r>
            <w:r w:rsidRPr="00880C9C">
              <w:rPr>
                <w:rFonts w:ascii="Times New Roman" w:hAnsi="Times New Roman"/>
                <w:spacing w:val="-2"/>
                <w:sz w:val="24"/>
              </w:rPr>
              <w:t xml:space="preserve"> </w:t>
            </w:r>
            <w:r w:rsidRPr="00880C9C">
              <w:rPr>
                <w:rFonts w:ascii="Times New Roman" w:hAnsi="Times New Roman"/>
                <w:sz w:val="24"/>
              </w:rPr>
              <w:t>mediocrităţii</w:t>
            </w:r>
          </w:p>
          <w:p w14:paraId="6DAE9DB9" w14:textId="77777777" w:rsidR="001D5092" w:rsidRPr="00880C9C" w:rsidRDefault="001D5092" w:rsidP="00901EDF">
            <w:pPr>
              <w:pStyle w:val="Bodytext51"/>
              <w:shd w:val="clear" w:color="auto" w:fill="auto"/>
              <w:spacing w:after="0" w:line="360" w:lineRule="auto"/>
              <w:jc w:val="both"/>
              <w:rPr>
                <w:rFonts w:ascii="Times New Roman" w:hAnsi="Times New Roman"/>
              </w:rPr>
            </w:pPr>
          </w:p>
        </w:tc>
      </w:tr>
    </w:tbl>
    <w:p w14:paraId="2B8BD411" w14:textId="77777777" w:rsidR="001D5092" w:rsidRDefault="001D5092" w:rsidP="001D5092">
      <w:pPr>
        <w:pStyle w:val="NoSpacing"/>
      </w:pPr>
    </w:p>
    <w:p w14:paraId="2E536958" w14:textId="77777777" w:rsidR="00880C9C" w:rsidRDefault="00880C9C" w:rsidP="001D5092">
      <w:pPr>
        <w:pStyle w:val="NoSpacing"/>
        <w:rPr>
          <w:rFonts w:ascii="Times New Roman" w:hAnsi="Times New Roman" w:cs="Times New Roman"/>
          <w:b/>
          <w:i/>
          <w:sz w:val="24"/>
          <w:szCs w:val="24"/>
        </w:rPr>
      </w:pPr>
    </w:p>
    <w:p w14:paraId="50FD0E4A" w14:textId="77777777" w:rsidR="001D5092" w:rsidRDefault="001D5092" w:rsidP="001D5092">
      <w:pPr>
        <w:pStyle w:val="NoSpacing"/>
        <w:rPr>
          <w:rFonts w:ascii="Times New Roman" w:hAnsi="Times New Roman" w:cs="Times New Roman"/>
          <w:b/>
          <w:i/>
          <w:sz w:val="24"/>
          <w:szCs w:val="24"/>
        </w:rPr>
      </w:pPr>
      <w:r w:rsidRPr="001D5092">
        <w:rPr>
          <w:rFonts w:ascii="Times New Roman" w:hAnsi="Times New Roman" w:cs="Times New Roman"/>
          <w:b/>
          <w:i/>
          <w:sz w:val="24"/>
          <w:szCs w:val="24"/>
        </w:rPr>
        <w:t>Resurse umane</w:t>
      </w:r>
    </w:p>
    <w:p w14:paraId="171A0500" w14:textId="77777777" w:rsidR="001D5092" w:rsidRDefault="001D5092" w:rsidP="001D5092">
      <w:pPr>
        <w:pStyle w:val="NoSpacing"/>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5024"/>
        <w:gridCol w:w="5015"/>
      </w:tblGrid>
      <w:tr w:rsidR="001D5092" w14:paraId="098FB08E" w14:textId="77777777" w:rsidTr="00901EDF">
        <w:tc>
          <w:tcPr>
            <w:tcW w:w="5132" w:type="dxa"/>
            <w:shd w:val="clear" w:color="auto" w:fill="0070C0"/>
          </w:tcPr>
          <w:p w14:paraId="5C3E9BDA"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Puncte</w:t>
            </w:r>
            <w:proofErr w:type="spellEnd"/>
            <w:r w:rsidRPr="0009056C">
              <w:rPr>
                <w:rStyle w:val="Emphasis"/>
                <w:rFonts w:ascii="Times New Roman" w:eastAsia="Times New Roman" w:hAnsi="Times New Roman"/>
                <w:b/>
                <w:bCs/>
              </w:rPr>
              <w:t xml:space="preserve"> tari</w:t>
            </w:r>
          </w:p>
        </w:tc>
        <w:tc>
          <w:tcPr>
            <w:tcW w:w="5133" w:type="dxa"/>
            <w:shd w:val="clear" w:color="auto" w:fill="0070C0"/>
          </w:tcPr>
          <w:p w14:paraId="68EDE5A4"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Pr>
                <w:rStyle w:val="Emphasis"/>
                <w:rFonts w:ascii="Times New Roman" w:eastAsia="Times New Roman" w:hAnsi="Times New Roman"/>
                <w:b/>
                <w:bCs/>
              </w:rPr>
              <w:t>Puncte</w:t>
            </w:r>
            <w:proofErr w:type="spellEnd"/>
            <w:r>
              <w:rPr>
                <w:rStyle w:val="Emphasis"/>
                <w:rFonts w:ascii="Times New Roman" w:eastAsia="Times New Roman" w:hAnsi="Times New Roman"/>
                <w:b/>
                <w:bCs/>
              </w:rPr>
              <w:t xml:space="preserve"> </w:t>
            </w:r>
            <w:proofErr w:type="spellStart"/>
            <w:r>
              <w:rPr>
                <w:rStyle w:val="Emphasis"/>
                <w:rFonts w:ascii="Times New Roman" w:eastAsia="Times New Roman" w:hAnsi="Times New Roman"/>
                <w:b/>
                <w:bCs/>
              </w:rPr>
              <w:t>slabe</w:t>
            </w:r>
            <w:proofErr w:type="spellEnd"/>
          </w:p>
        </w:tc>
      </w:tr>
      <w:tr w:rsidR="001D5092" w14:paraId="1D0618C0" w14:textId="77777777" w:rsidTr="00901EDF">
        <w:tc>
          <w:tcPr>
            <w:tcW w:w="5132" w:type="dxa"/>
          </w:tcPr>
          <w:p w14:paraId="6874E13E"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Realizarea planului de şcolarizare propus şi a încadrării cu personal</w:t>
            </w:r>
            <w:r w:rsidRPr="00880C9C">
              <w:rPr>
                <w:rFonts w:ascii="Times New Roman" w:hAnsi="Times New Roman"/>
                <w:spacing w:val="-7"/>
                <w:sz w:val="24"/>
              </w:rPr>
              <w:t xml:space="preserve"> </w:t>
            </w:r>
            <w:r w:rsidRPr="00880C9C">
              <w:rPr>
                <w:rFonts w:ascii="Times New Roman" w:hAnsi="Times New Roman"/>
                <w:sz w:val="24"/>
              </w:rPr>
              <w:t>didactic</w:t>
            </w:r>
          </w:p>
          <w:p w14:paraId="66F2076D"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Susţinerea inspecţiilor pentru obţinerea gradelor</w:t>
            </w:r>
            <w:r w:rsidRPr="00880C9C">
              <w:rPr>
                <w:rFonts w:ascii="Times New Roman" w:hAnsi="Times New Roman"/>
                <w:spacing w:val="-1"/>
                <w:sz w:val="24"/>
              </w:rPr>
              <w:t xml:space="preserve"> </w:t>
            </w:r>
            <w:r w:rsidRPr="00880C9C">
              <w:rPr>
                <w:rFonts w:ascii="Times New Roman" w:hAnsi="Times New Roman"/>
                <w:sz w:val="24"/>
              </w:rPr>
              <w:t>didactice</w:t>
            </w:r>
          </w:p>
          <w:p w14:paraId="6E13BCC2"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Adaptarea la schimbările din</w:t>
            </w:r>
            <w:r w:rsidRPr="00880C9C">
              <w:rPr>
                <w:rFonts w:ascii="Times New Roman" w:hAnsi="Times New Roman"/>
                <w:spacing w:val="-1"/>
                <w:sz w:val="24"/>
              </w:rPr>
              <w:t xml:space="preserve"> </w:t>
            </w:r>
            <w:r w:rsidRPr="00880C9C">
              <w:rPr>
                <w:rFonts w:ascii="Times New Roman" w:hAnsi="Times New Roman"/>
                <w:sz w:val="24"/>
              </w:rPr>
              <w:t>sistem</w:t>
            </w:r>
          </w:p>
          <w:p w14:paraId="063D485B" w14:textId="77777777" w:rsidR="001D5092" w:rsidRPr="00880C9C" w:rsidRDefault="001D5092" w:rsidP="001E7D70">
            <w:pPr>
              <w:pStyle w:val="ListParagraph"/>
              <w:widowControl w:val="0"/>
              <w:numPr>
                <w:ilvl w:val="1"/>
                <w:numId w:val="50"/>
              </w:numPr>
              <w:tabs>
                <w:tab w:val="left" w:pos="1319"/>
              </w:tabs>
              <w:autoSpaceDE w:val="0"/>
              <w:autoSpaceDN w:val="0"/>
              <w:spacing w:before="70" w:after="0" w:line="240" w:lineRule="auto"/>
              <w:ind w:right="611"/>
              <w:contextualSpacing w:val="0"/>
              <w:rPr>
                <w:rFonts w:ascii="Times New Roman" w:hAnsi="Times New Roman"/>
                <w:sz w:val="24"/>
              </w:rPr>
            </w:pPr>
            <w:r w:rsidRPr="00880C9C">
              <w:rPr>
                <w:rFonts w:ascii="Times New Roman" w:hAnsi="Times New Roman"/>
                <w:sz w:val="24"/>
              </w:rPr>
              <w:t>Predomină p</w:t>
            </w:r>
            <w:r w:rsidR="00880C9C">
              <w:rPr>
                <w:rFonts w:ascii="Times New Roman" w:hAnsi="Times New Roman"/>
                <w:sz w:val="24"/>
              </w:rPr>
              <w:t>ersonalul didactic titular,</w:t>
            </w:r>
            <w:r w:rsidRPr="00880C9C">
              <w:rPr>
                <w:rFonts w:ascii="Times New Roman" w:hAnsi="Times New Roman"/>
                <w:sz w:val="24"/>
              </w:rPr>
              <w:t xml:space="preserve"> ceea ce asigură o anumită stabilitate şi continuitate</w:t>
            </w:r>
          </w:p>
          <w:p w14:paraId="780D717E"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Interesul pentru obţinerea gradelor</w:t>
            </w:r>
            <w:r w:rsidRPr="00880C9C">
              <w:rPr>
                <w:rFonts w:ascii="Times New Roman" w:hAnsi="Times New Roman"/>
                <w:spacing w:val="-3"/>
                <w:sz w:val="24"/>
              </w:rPr>
              <w:t xml:space="preserve"> </w:t>
            </w:r>
            <w:r w:rsidRPr="00880C9C">
              <w:rPr>
                <w:rFonts w:ascii="Times New Roman" w:hAnsi="Times New Roman"/>
                <w:sz w:val="24"/>
              </w:rPr>
              <w:t>didactice</w:t>
            </w:r>
          </w:p>
          <w:p w14:paraId="36C7F5F2"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Relaţii interpersonale care favorizează crearea unui climat educaţional</w:t>
            </w:r>
            <w:r w:rsidRPr="00880C9C">
              <w:rPr>
                <w:rFonts w:ascii="Times New Roman" w:hAnsi="Times New Roman"/>
                <w:spacing w:val="-5"/>
                <w:sz w:val="24"/>
              </w:rPr>
              <w:t xml:space="preserve"> </w:t>
            </w:r>
            <w:r w:rsidRPr="00880C9C">
              <w:rPr>
                <w:rFonts w:ascii="Times New Roman" w:hAnsi="Times New Roman"/>
                <w:sz w:val="24"/>
              </w:rPr>
              <w:t>stimulativ</w:t>
            </w:r>
          </w:p>
        </w:tc>
        <w:tc>
          <w:tcPr>
            <w:tcW w:w="5133" w:type="dxa"/>
          </w:tcPr>
          <w:p w14:paraId="30331277" w14:textId="77777777" w:rsidR="001D5092" w:rsidRPr="00880C9C" w:rsidRDefault="001D5092"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t>Slaba participare la cursuri de formare</w:t>
            </w:r>
            <w:r w:rsidRPr="00880C9C">
              <w:rPr>
                <w:rFonts w:ascii="Times New Roman" w:hAnsi="Times New Roman"/>
                <w:spacing w:val="-8"/>
                <w:sz w:val="24"/>
              </w:rPr>
              <w:t xml:space="preserve"> </w:t>
            </w:r>
            <w:r w:rsidRPr="00880C9C">
              <w:rPr>
                <w:rFonts w:ascii="Times New Roman" w:hAnsi="Times New Roman"/>
                <w:sz w:val="24"/>
              </w:rPr>
              <w:t>continuă</w:t>
            </w:r>
          </w:p>
          <w:p w14:paraId="325838FF"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right="613"/>
              <w:contextualSpacing w:val="0"/>
              <w:rPr>
                <w:rFonts w:ascii="Times New Roman" w:hAnsi="Times New Roman"/>
                <w:sz w:val="24"/>
              </w:rPr>
            </w:pPr>
            <w:r w:rsidRPr="00880C9C">
              <w:rPr>
                <w:rFonts w:ascii="Times New Roman" w:hAnsi="Times New Roman"/>
                <w:sz w:val="24"/>
              </w:rPr>
              <w:t>Existenţa cadrelor didactice cu norma dispersată în mai multe şcoli ceea ce duce la un ataşament mai slab faţă de</w:t>
            </w:r>
            <w:r w:rsidRPr="00880C9C">
              <w:rPr>
                <w:rFonts w:ascii="Times New Roman" w:hAnsi="Times New Roman"/>
                <w:spacing w:val="-2"/>
                <w:sz w:val="24"/>
              </w:rPr>
              <w:t xml:space="preserve"> </w:t>
            </w:r>
            <w:r w:rsidRPr="00880C9C">
              <w:rPr>
                <w:rFonts w:ascii="Times New Roman" w:hAnsi="Times New Roman"/>
                <w:sz w:val="24"/>
              </w:rPr>
              <w:t>şcoală</w:t>
            </w:r>
          </w:p>
          <w:p w14:paraId="7D8F5956" w14:textId="77777777" w:rsidR="001D5092"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Insuficiente date privind recensământul</w:t>
            </w:r>
            <w:r w:rsidRPr="00880C9C">
              <w:rPr>
                <w:rFonts w:ascii="Times New Roman" w:hAnsi="Times New Roman"/>
                <w:spacing w:val="-1"/>
                <w:sz w:val="24"/>
              </w:rPr>
              <w:t xml:space="preserve"> </w:t>
            </w:r>
            <w:r w:rsidRPr="00880C9C">
              <w:rPr>
                <w:rFonts w:ascii="Times New Roman" w:hAnsi="Times New Roman"/>
                <w:sz w:val="24"/>
              </w:rPr>
              <w:t>copiilor</w:t>
            </w:r>
          </w:p>
          <w:p w14:paraId="7F633C1D"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Pr>
                <w:rFonts w:ascii="Times New Roman" w:hAnsi="Times New Roman"/>
                <w:sz w:val="24"/>
              </w:rPr>
              <w:t>Inexistența unui informatician</w:t>
            </w:r>
          </w:p>
        </w:tc>
      </w:tr>
      <w:tr w:rsidR="001D5092" w:rsidRPr="001D5092" w14:paraId="365AE4BE" w14:textId="77777777" w:rsidTr="00901EDF">
        <w:tc>
          <w:tcPr>
            <w:tcW w:w="5132" w:type="dxa"/>
            <w:shd w:val="clear" w:color="auto" w:fill="0070C0"/>
          </w:tcPr>
          <w:p w14:paraId="0DF04D1A"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Oportunităţi</w:t>
            </w:r>
            <w:proofErr w:type="spellEnd"/>
          </w:p>
        </w:tc>
        <w:tc>
          <w:tcPr>
            <w:tcW w:w="5133" w:type="dxa"/>
            <w:shd w:val="clear" w:color="auto" w:fill="0070C0"/>
          </w:tcPr>
          <w:p w14:paraId="56CA9FA2" w14:textId="77777777" w:rsidR="001D5092" w:rsidRPr="001D5092" w:rsidRDefault="001D5092" w:rsidP="00901EDF">
            <w:pPr>
              <w:pStyle w:val="Bodytext51"/>
              <w:shd w:val="clear" w:color="auto" w:fill="auto"/>
              <w:spacing w:after="0" w:line="360" w:lineRule="auto"/>
              <w:jc w:val="both"/>
              <w:rPr>
                <w:rFonts w:ascii="Times New Roman" w:hAnsi="Times New Roman"/>
                <w:b/>
                <w:i/>
              </w:rPr>
            </w:pPr>
            <w:proofErr w:type="spellStart"/>
            <w:r w:rsidRPr="001D5092">
              <w:rPr>
                <w:rFonts w:ascii="Times New Roman" w:hAnsi="Times New Roman"/>
                <w:b/>
                <w:i/>
              </w:rPr>
              <w:t>Amenințări</w:t>
            </w:r>
            <w:proofErr w:type="spellEnd"/>
          </w:p>
        </w:tc>
      </w:tr>
      <w:tr w:rsidR="001D5092" w14:paraId="2E9C8F41" w14:textId="77777777" w:rsidTr="00901EDF">
        <w:tc>
          <w:tcPr>
            <w:tcW w:w="5132" w:type="dxa"/>
          </w:tcPr>
          <w:p w14:paraId="58060D29" w14:textId="77777777" w:rsidR="001D5092" w:rsidRPr="00880C9C" w:rsidRDefault="001D5092"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lastRenderedPageBreak/>
              <w:t>Oferta bogată de formare din partea agenţilor de</w:t>
            </w:r>
            <w:r w:rsidRPr="00880C9C">
              <w:rPr>
                <w:rFonts w:ascii="Times New Roman" w:hAnsi="Times New Roman"/>
                <w:spacing w:val="-6"/>
                <w:sz w:val="24"/>
              </w:rPr>
              <w:t xml:space="preserve"> </w:t>
            </w:r>
            <w:r w:rsidRPr="00880C9C">
              <w:rPr>
                <w:rFonts w:ascii="Times New Roman" w:hAnsi="Times New Roman"/>
                <w:sz w:val="24"/>
              </w:rPr>
              <w:t>formare</w:t>
            </w:r>
          </w:p>
          <w:p w14:paraId="7B33CA50" w14:textId="77777777" w:rsidR="00621EC3" w:rsidRPr="00880C9C" w:rsidRDefault="00621EC3" w:rsidP="00621EC3">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Pr>
                <w:rFonts w:ascii="Times New Roman" w:hAnsi="Times New Roman"/>
                <w:sz w:val="24"/>
              </w:rPr>
              <w:t>Posibilități multiple de a accede la informații științifice și metodice de ultimă oră</w:t>
            </w:r>
          </w:p>
          <w:p w14:paraId="0CE558E6" w14:textId="77777777" w:rsidR="001D5092" w:rsidRPr="00880C9C" w:rsidRDefault="001D5092" w:rsidP="00901EDF">
            <w:pPr>
              <w:pStyle w:val="Bodytext51"/>
              <w:shd w:val="clear" w:color="auto" w:fill="auto"/>
              <w:spacing w:after="0" w:line="360" w:lineRule="auto"/>
              <w:jc w:val="both"/>
              <w:rPr>
                <w:rFonts w:ascii="Times New Roman" w:hAnsi="Times New Roman"/>
              </w:rPr>
            </w:pPr>
          </w:p>
        </w:tc>
        <w:tc>
          <w:tcPr>
            <w:tcW w:w="5133" w:type="dxa"/>
          </w:tcPr>
          <w:p w14:paraId="55903084" w14:textId="77777777" w:rsidR="00621EC3" w:rsidRPr="00880C9C" w:rsidRDefault="00621EC3"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Pr>
                <w:rFonts w:ascii="Times New Roman" w:hAnsi="Times New Roman"/>
                <w:sz w:val="24"/>
              </w:rPr>
              <w:t>Pregătirea insufientă a managerului în domeniul legislativ</w:t>
            </w:r>
          </w:p>
          <w:p w14:paraId="17A2244D" w14:textId="77777777" w:rsidR="001D5092" w:rsidRPr="00880C9C" w:rsidRDefault="001D5092" w:rsidP="001E7D70">
            <w:pPr>
              <w:pStyle w:val="ListParagraph"/>
              <w:widowControl w:val="0"/>
              <w:numPr>
                <w:ilvl w:val="1"/>
                <w:numId w:val="50"/>
              </w:numPr>
              <w:tabs>
                <w:tab w:val="left" w:pos="1319"/>
              </w:tabs>
              <w:autoSpaceDE w:val="0"/>
              <w:autoSpaceDN w:val="0"/>
              <w:spacing w:before="1" w:after="0" w:line="240" w:lineRule="auto"/>
              <w:ind w:hanging="361"/>
              <w:contextualSpacing w:val="0"/>
              <w:rPr>
                <w:rFonts w:ascii="Times New Roman" w:hAnsi="Times New Roman"/>
                <w:sz w:val="24"/>
              </w:rPr>
            </w:pPr>
            <w:r w:rsidRPr="00880C9C">
              <w:rPr>
                <w:rFonts w:ascii="Times New Roman" w:hAnsi="Times New Roman"/>
                <w:sz w:val="24"/>
              </w:rPr>
              <w:t>Reducerea normelor</w:t>
            </w:r>
            <w:r w:rsidRPr="00880C9C">
              <w:rPr>
                <w:rFonts w:ascii="Times New Roman" w:hAnsi="Times New Roman"/>
                <w:spacing w:val="-2"/>
                <w:sz w:val="24"/>
              </w:rPr>
              <w:t xml:space="preserve"> </w:t>
            </w:r>
            <w:r w:rsidRPr="00880C9C">
              <w:rPr>
                <w:rFonts w:ascii="Times New Roman" w:hAnsi="Times New Roman"/>
                <w:sz w:val="24"/>
              </w:rPr>
              <w:t>didactice</w:t>
            </w:r>
          </w:p>
          <w:p w14:paraId="42576A7A"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Costurile ridicate ale activităţilor de perfecţionare şi dezvoltare</w:t>
            </w:r>
            <w:r w:rsidRPr="00880C9C">
              <w:rPr>
                <w:rFonts w:ascii="Times New Roman" w:hAnsi="Times New Roman"/>
                <w:spacing w:val="-9"/>
                <w:sz w:val="24"/>
              </w:rPr>
              <w:t xml:space="preserve"> </w:t>
            </w:r>
            <w:r w:rsidRPr="00880C9C">
              <w:rPr>
                <w:rFonts w:ascii="Times New Roman" w:hAnsi="Times New Roman"/>
                <w:sz w:val="24"/>
              </w:rPr>
              <w:t>profesională</w:t>
            </w:r>
          </w:p>
        </w:tc>
      </w:tr>
    </w:tbl>
    <w:p w14:paraId="47308EA6" w14:textId="77777777" w:rsidR="001D5092" w:rsidRDefault="001D5092" w:rsidP="001D5092">
      <w:pPr>
        <w:pStyle w:val="NoSpacing"/>
        <w:rPr>
          <w:rFonts w:ascii="Times New Roman" w:hAnsi="Times New Roman" w:cs="Times New Roman"/>
          <w:b/>
          <w:i/>
          <w:sz w:val="24"/>
          <w:szCs w:val="24"/>
        </w:rPr>
      </w:pPr>
    </w:p>
    <w:p w14:paraId="2CDD4E92" w14:textId="77777777" w:rsidR="001D5092" w:rsidRDefault="001D5092" w:rsidP="001D5092">
      <w:pPr>
        <w:pStyle w:val="NoSpacing"/>
        <w:rPr>
          <w:rFonts w:ascii="Times New Roman" w:hAnsi="Times New Roman" w:cs="Times New Roman"/>
          <w:b/>
          <w:i/>
          <w:sz w:val="24"/>
          <w:szCs w:val="24"/>
        </w:rPr>
      </w:pPr>
    </w:p>
    <w:p w14:paraId="411C0FD4" w14:textId="77777777" w:rsidR="001D5092" w:rsidRDefault="001D5092" w:rsidP="001D5092">
      <w:pPr>
        <w:pStyle w:val="NoSpacing"/>
        <w:rPr>
          <w:rFonts w:ascii="Times New Roman" w:hAnsi="Times New Roman" w:cs="Times New Roman"/>
          <w:b/>
          <w:i/>
          <w:sz w:val="24"/>
          <w:szCs w:val="24"/>
        </w:rPr>
      </w:pPr>
      <w:r>
        <w:rPr>
          <w:rFonts w:ascii="Times New Roman" w:hAnsi="Times New Roman" w:cs="Times New Roman"/>
          <w:b/>
          <w:i/>
          <w:sz w:val="24"/>
          <w:szCs w:val="24"/>
        </w:rPr>
        <w:t>Resurse materiale și financiare</w:t>
      </w:r>
    </w:p>
    <w:p w14:paraId="22592011" w14:textId="77777777" w:rsidR="001D5092" w:rsidRDefault="001D5092" w:rsidP="001D5092">
      <w:pPr>
        <w:pStyle w:val="NoSpacing"/>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5021"/>
        <w:gridCol w:w="5018"/>
      </w:tblGrid>
      <w:tr w:rsidR="001D5092" w14:paraId="53599281" w14:textId="77777777" w:rsidTr="00901EDF">
        <w:tc>
          <w:tcPr>
            <w:tcW w:w="5132" w:type="dxa"/>
            <w:shd w:val="clear" w:color="auto" w:fill="0070C0"/>
          </w:tcPr>
          <w:p w14:paraId="502FF53B"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Puncte</w:t>
            </w:r>
            <w:proofErr w:type="spellEnd"/>
            <w:r w:rsidRPr="0009056C">
              <w:rPr>
                <w:rStyle w:val="Emphasis"/>
                <w:rFonts w:ascii="Times New Roman" w:eastAsia="Times New Roman" w:hAnsi="Times New Roman"/>
                <w:b/>
                <w:bCs/>
              </w:rPr>
              <w:t xml:space="preserve"> tari</w:t>
            </w:r>
          </w:p>
        </w:tc>
        <w:tc>
          <w:tcPr>
            <w:tcW w:w="5133" w:type="dxa"/>
            <w:shd w:val="clear" w:color="auto" w:fill="0070C0"/>
          </w:tcPr>
          <w:p w14:paraId="5ADFB618"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Pr>
                <w:rStyle w:val="Emphasis"/>
                <w:rFonts w:ascii="Times New Roman" w:eastAsia="Times New Roman" w:hAnsi="Times New Roman"/>
                <w:b/>
                <w:bCs/>
              </w:rPr>
              <w:t>Puncte</w:t>
            </w:r>
            <w:proofErr w:type="spellEnd"/>
            <w:r>
              <w:rPr>
                <w:rStyle w:val="Emphasis"/>
                <w:rFonts w:ascii="Times New Roman" w:eastAsia="Times New Roman" w:hAnsi="Times New Roman"/>
                <w:b/>
                <w:bCs/>
              </w:rPr>
              <w:t xml:space="preserve"> </w:t>
            </w:r>
            <w:proofErr w:type="spellStart"/>
            <w:r>
              <w:rPr>
                <w:rStyle w:val="Emphasis"/>
                <w:rFonts w:ascii="Times New Roman" w:eastAsia="Times New Roman" w:hAnsi="Times New Roman"/>
                <w:b/>
                <w:bCs/>
              </w:rPr>
              <w:t>slabe</w:t>
            </w:r>
            <w:proofErr w:type="spellEnd"/>
          </w:p>
        </w:tc>
      </w:tr>
      <w:tr w:rsidR="001D5092" w14:paraId="0E33955E" w14:textId="77777777" w:rsidTr="00901EDF">
        <w:tc>
          <w:tcPr>
            <w:tcW w:w="5132" w:type="dxa"/>
          </w:tcPr>
          <w:p w14:paraId="2E564C43" w14:textId="77777777" w:rsidR="001D5092" w:rsidRPr="00880C9C" w:rsidRDefault="001D5092"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t>Utilizarea eficientă a resurselor</w:t>
            </w:r>
            <w:r w:rsidRPr="00880C9C">
              <w:rPr>
                <w:rFonts w:ascii="Times New Roman" w:hAnsi="Times New Roman"/>
                <w:spacing w:val="-2"/>
                <w:sz w:val="24"/>
              </w:rPr>
              <w:t xml:space="preserve"> </w:t>
            </w:r>
            <w:r w:rsidRPr="00880C9C">
              <w:rPr>
                <w:rFonts w:ascii="Times New Roman" w:hAnsi="Times New Roman"/>
                <w:sz w:val="24"/>
              </w:rPr>
              <w:t>financiare</w:t>
            </w:r>
          </w:p>
          <w:p w14:paraId="3FB8614F"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Utilizarea PC şi programelor software în activitatea de secretariat şi cea</w:t>
            </w:r>
            <w:r w:rsidRPr="00880C9C">
              <w:rPr>
                <w:rFonts w:ascii="Times New Roman" w:hAnsi="Times New Roman"/>
                <w:spacing w:val="-12"/>
                <w:sz w:val="24"/>
              </w:rPr>
              <w:t xml:space="preserve"> </w:t>
            </w:r>
            <w:r w:rsidRPr="00880C9C">
              <w:rPr>
                <w:rFonts w:ascii="Times New Roman" w:hAnsi="Times New Roman"/>
                <w:sz w:val="24"/>
              </w:rPr>
              <w:t>administrativă</w:t>
            </w:r>
          </w:p>
          <w:p w14:paraId="1F79EBAB"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Conexiunea la Internet a conducerii, compartimentului secretariat si</w:t>
            </w:r>
            <w:r w:rsidRPr="00880C9C">
              <w:rPr>
                <w:rFonts w:ascii="Times New Roman" w:hAnsi="Times New Roman"/>
                <w:spacing w:val="-3"/>
                <w:sz w:val="24"/>
              </w:rPr>
              <w:t xml:space="preserve"> </w:t>
            </w:r>
            <w:r w:rsidRPr="00880C9C">
              <w:rPr>
                <w:rFonts w:ascii="Times New Roman" w:hAnsi="Times New Roman"/>
                <w:sz w:val="24"/>
              </w:rPr>
              <w:t>administrativ</w:t>
            </w:r>
          </w:p>
          <w:p w14:paraId="2352BC0A"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Spaţii igienizate, grupuri sanitare</w:t>
            </w:r>
            <w:r w:rsidRPr="00880C9C">
              <w:rPr>
                <w:rFonts w:ascii="Times New Roman" w:hAnsi="Times New Roman"/>
                <w:spacing w:val="-3"/>
                <w:sz w:val="24"/>
              </w:rPr>
              <w:t xml:space="preserve"> </w:t>
            </w:r>
            <w:r w:rsidRPr="00880C9C">
              <w:rPr>
                <w:rFonts w:ascii="Times New Roman" w:hAnsi="Times New Roman"/>
                <w:sz w:val="24"/>
              </w:rPr>
              <w:t>refăcute</w:t>
            </w:r>
          </w:p>
          <w:p w14:paraId="380498F6"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Dotarea cu mobilier nou în proporţie de</w:t>
            </w:r>
            <w:r w:rsidRPr="00880C9C">
              <w:rPr>
                <w:rFonts w:ascii="Times New Roman" w:hAnsi="Times New Roman"/>
                <w:spacing w:val="-1"/>
                <w:sz w:val="24"/>
              </w:rPr>
              <w:t xml:space="preserve"> </w:t>
            </w:r>
            <w:r w:rsidRPr="00880C9C">
              <w:rPr>
                <w:rFonts w:ascii="Times New Roman" w:hAnsi="Times New Roman"/>
                <w:sz w:val="24"/>
              </w:rPr>
              <w:t>60%</w:t>
            </w:r>
          </w:p>
          <w:p w14:paraId="236CDA3A"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Dotarea cu fond de carte şi materiale sportive pentru sala de</w:t>
            </w:r>
            <w:r w:rsidRPr="00880C9C">
              <w:rPr>
                <w:rFonts w:ascii="Times New Roman" w:hAnsi="Times New Roman"/>
                <w:spacing w:val="-7"/>
                <w:sz w:val="24"/>
              </w:rPr>
              <w:t xml:space="preserve"> </w:t>
            </w:r>
            <w:r w:rsidRPr="00880C9C">
              <w:rPr>
                <w:rFonts w:ascii="Times New Roman" w:hAnsi="Times New Roman"/>
                <w:sz w:val="24"/>
              </w:rPr>
              <w:t>sport</w:t>
            </w:r>
          </w:p>
          <w:p w14:paraId="21FCBA24" w14:textId="77777777" w:rsidR="00621EC3" w:rsidRPr="00621EC3" w:rsidRDefault="001D5092" w:rsidP="00621EC3">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Burse sociale, rechizite, programul social laptele şi cornul,</w:t>
            </w:r>
            <w:r w:rsidRPr="00880C9C">
              <w:rPr>
                <w:rFonts w:ascii="Times New Roman" w:hAnsi="Times New Roman"/>
                <w:spacing w:val="-4"/>
                <w:sz w:val="24"/>
              </w:rPr>
              <w:t xml:space="preserve"> </w:t>
            </w:r>
            <w:r w:rsidRPr="00880C9C">
              <w:rPr>
                <w:rFonts w:ascii="Times New Roman" w:hAnsi="Times New Roman"/>
                <w:sz w:val="24"/>
              </w:rPr>
              <w:t>Euro200</w:t>
            </w:r>
          </w:p>
        </w:tc>
        <w:tc>
          <w:tcPr>
            <w:tcW w:w="5133" w:type="dxa"/>
          </w:tcPr>
          <w:p w14:paraId="777DAD19" w14:textId="77777777" w:rsidR="001D5092" w:rsidRPr="00880C9C" w:rsidRDefault="001D5092"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t>Deteriorarea mobilierului în unele spaţii de</w:t>
            </w:r>
            <w:r w:rsidRPr="00880C9C">
              <w:rPr>
                <w:rFonts w:ascii="Times New Roman" w:hAnsi="Times New Roman"/>
                <w:spacing w:val="-2"/>
                <w:sz w:val="24"/>
              </w:rPr>
              <w:t xml:space="preserve"> </w:t>
            </w:r>
            <w:r w:rsidRPr="00880C9C">
              <w:rPr>
                <w:rFonts w:ascii="Times New Roman" w:hAnsi="Times New Roman"/>
                <w:sz w:val="24"/>
              </w:rPr>
              <w:t>învăţământ</w:t>
            </w:r>
          </w:p>
          <w:p w14:paraId="2B6696DD"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Deteriorarea grupurilor sanitare datorită supraaglomerării acestora în timpul</w:t>
            </w:r>
            <w:r w:rsidRPr="00880C9C">
              <w:rPr>
                <w:rFonts w:ascii="Times New Roman" w:hAnsi="Times New Roman"/>
                <w:spacing w:val="-10"/>
                <w:sz w:val="24"/>
              </w:rPr>
              <w:t xml:space="preserve"> </w:t>
            </w:r>
            <w:r w:rsidRPr="00880C9C">
              <w:rPr>
                <w:rFonts w:ascii="Times New Roman" w:hAnsi="Times New Roman"/>
                <w:sz w:val="24"/>
              </w:rPr>
              <w:t>pauzelor</w:t>
            </w:r>
          </w:p>
          <w:p w14:paraId="19B65CA7"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Nu există laboratoare sau cabinete dotate</w:t>
            </w:r>
            <w:r w:rsidRPr="00880C9C">
              <w:rPr>
                <w:rFonts w:ascii="Times New Roman" w:hAnsi="Times New Roman"/>
                <w:spacing w:val="-2"/>
                <w:sz w:val="24"/>
              </w:rPr>
              <w:t xml:space="preserve"> </w:t>
            </w:r>
            <w:r w:rsidRPr="00880C9C">
              <w:rPr>
                <w:rFonts w:ascii="Times New Roman" w:hAnsi="Times New Roman"/>
                <w:sz w:val="24"/>
              </w:rPr>
              <w:t>corespunzator</w:t>
            </w:r>
          </w:p>
          <w:p w14:paraId="040D2746"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Lipsa fondurilor pentru asigurarea consumabilelor şi service-ului pentru</w:t>
            </w:r>
            <w:r w:rsidRPr="00880C9C">
              <w:rPr>
                <w:rFonts w:ascii="Times New Roman" w:hAnsi="Times New Roman"/>
                <w:spacing w:val="-1"/>
                <w:sz w:val="24"/>
              </w:rPr>
              <w:t xml:space="preserve"> </w:t>
            </w:r>
            <w:r w:rsidRPr="00880C9C">
              <w:rPr>
                <w:rFonts w:ascii="Times New Roman" w:hAnsi="Times New Roman"/>
                <w:sz w:val="24"/>
              </w:rPr>
              <w:t>aparatură</w:t>
            </w:r>
          </w:p>
          <w:p w14:paraId="07A8492D"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Lipsa materialelor didactice</w:t>
            </w:r>
            <w:r w:rsidRPr="00880C9C">
              <w:rPr>
                <w:rFonts w:ascii="Times New Roman" w:hAnsi="Times New Roman"/>
                <w:spacing w:val="-4"/>
                <w:sz w:val="24"/>
              </w:rPr>
              <w:t xml:space="preserve"> </w:t>
            </w:r>
            <w:r w:rsidRPr="00880C9C">
              <w:rPr>
                <w:rFonts w:ascii="Times New Roman" w:hAnsi="Times New Roman"/>
                <w:sz w:val="24"/>
              </w:rPr>
              <w:t>moderne</w:t>
            </w:r>
          </w:p>
          <w:p w14:paraId="5E0C0548" w14:textId="77777777" w:rsidR="001D5092" w:rsidRPr="00880C9C" w:rsidRDefault="001D5092" w:rsidP="00901EDF">
            <w:pPr>
              <w:pStyle w:val="Bodytext51"/>
              <w:shd w:val="clear" w:color="auto" w:fill="auto"/>
              <w:spacing w:after="0" w:line="360" w:lineRule="auto"/>
              <w:jc w:val="both"/>
              <w:rPr>
                <w:rFonts w:ascii="Times New Roman" w:hAnsi="Times New Roman"/>
              </w:rPr>
            </w:pPr>
          </w:p>
        </w:tc>
      </w:tr>
      <w:tr w:rsidR="001D5092" w:rsidRPr="001D5092" w14:paraId="438A1440" w14:textId="77777777" w:rsidTr="00901EDF">
        <w:tc>
          <w:tcPr>
            <w:tcW w:w="5132" w:type="dxa"/>
            <w:shd w:val="clear" w:color="auto" w:fill="0070C0"/>
          </w:tcPr>
          <w:p w14:paraId="6BF5F470" w14:textId="77777777" w:rsidR="001D5092" w:rsidRDefault="001D5092"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Oportunităţi</w:t>
            </w:r>
            <w:proofErr w:type="spellEnd"/>
          </w:p>
        </w:tc>
        <w:tc>
          <w:tcPr>
            <w:tcW w:w="5133" w:type="dxa"/>
            <w:shd w:val="clear" w:color="auto" w:fill="0070C0"/>
          </w:tcPr>
          <w:p w14:paraId="55AF5CDB" w14:textId="77777777" w:rsidR="001D5092" w:rsidRPr="001D5092" w:rsidRDefault="001D5092" w:rsidP="00901EDF">
            <w:pPr>
              <w:pStyle w:val="Bodytext51"/>
              <w:shd w:val="clear" w:color="auto" w:fill="auto"/>
              <w:spacing w:after="0" w:line="360" w:lineRule="auto"/>
              <w:jc w:val="both"/>
              <w:rPr>
                <w:rFonts w:ascii="Times New Roman" w:hAnsi="Times New Roman"/>
                <w:b/>
                <w:i/>
              </w:rPr>
            </w:pPr>
            <w:proofErr w:type="spellStart"/>
            <w:r w:rsidRPr="001D5092">
              <w:rPr>
                <w:rFonts w:ascii="Times New Roman" w:hAnsi="Times New Roman"/>
                <w:b/>
                <w:i/>
              </w:rPr>
              <w:t>Amenințări</w:t>
            </w:r>
            <w:proofErr w:type="spellEnd"/>
          </w:p>
        </w:tc>
      </w:tr>
      <w:tr w:rsidR="001D5092" w14:paraId="35E8AAB8" w14:textId="77777777" w:rsidTr="00901EDF">
        <w:tc>
          <w:tcPr>
            <w:tcW w:w="5132" w:type="dxa"/>
          </w:tcPr>
          <w:p w14:paraId="2337BB29" w14:textId="77777777" w:rsidR="001D5092" w:rsidRPr="00880C9C" w:rsidRDefault="001D5092"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t xml:space="preserve">Continuarea extinderii </w:t>
            </w:r>
            <w:r w:rsidRPr="00880C9C">
              <w:rPr>
                <w:rFonts w:ascii="Times New Roman" w:hAnsi="Times New Roman"/>
                <w:spacing w:val="-3"/>
                <w:sz w:val="24"/>
              </w:rPr>
              <w:t>IT</w:t>
            </w:r>
          </w:p>
          <w:p w14:paraId="2C13DA8E" w14:textId="77777777" w:rsidR="001D5092" w:rsidRPr="00880C9C" w:rsidRDefault="001D5092" w:rsidP="001E7D70">
            <w:pPr>
              <w:pStyle w:val="ListParagraph"/>
              <w:widowControl w:val="0"/>
              <w:numPr>
                <w:ilvl w:val="1"/>
                <w:numId w:val="50"/>
              </w:numPr>
              <w:tabs>
                <w:tab w:val="left" w:pos="1319"/>
              </w:tabs>
              <w:autoSpaceDE w:val="0"/>
              <w:autoSpaceDN w:val="0"/>
              <w:spacing w:after="0" w:line="240" w:lineRule="auto"/>
              <w:ind w:right="611"/>
              <w:contextualSpacing w:val="0"/>
              <w:rPr>
                <w:rFonts w:ascii="Times New Roman" w:hAnsi="Times New Roman"/>
                <w:sz w:val="24"/>
              </w:rPr>
            </w:pPr>
            <w:r w:rsidRPr="00880C9C">
              <w:rPr>
                <w:rFonts w:ascii="Times New Roman" w:hAnsi="Times New Roman"/>
                <w:sz w:val="24"/>
              </w:rPr>
              <w:t>Colaborarea cu Primăria şi pentru dotări, lucrări necesare,</w:t>
            </w:r>
            <w:r w:rsidRPr="00880C9C">
              <w:rPr>
                <w:rFonts w:ascii="Times New Roman" w:hAnsi="Times New Roman"/>
                <w:spacing w:val="1"/>
                <w:sz w:val="24"/>
              </w:rPr>
              <w:t xml:space="preserve"> </w:t>
            </w:r>
            <w:r w:rsidRPr="00880C9C">
              <w:rPr>
                <w:rFonts w:ascii="Times New Roman" w:hAnsi="Times New Roman"/>
                <w:sz w:val="24"/>
              </w:rPr>
              <w:t>etc.</w:t>
            </w:r>
          </w:p>
          <w:p w14:paraId="10B43814" w14:textId="77777777" w:rsidR="001D5092" w:rsidRPr="00880C9C" w:rsidRDefault="001D5092" w:rsidP="00901EDF">
            <w:pPr>
              <w:pStyle w:val="Bodytext51"/>
              <w:shd w:val="clear" w:color="auto" w:fill="auto"/>
              <w:spacing w:after="0" w:line="360" w:lineRule="auto"/>
              <w:jc w:val="both"/>
              <w:rPr>
                <w:rFonts w:ascii="Times New Roman" w:hAnsi="Times New Roman"/>
              </w:rPr>
            </w:pPr>
          </w:p>
        </w:tc>
        <w:tc>
          <w:tcPr>
            <w:tcW w:w="5133" w:type="dxa"/>
          </w:tcPr>
          <w:p w14:paraId="6CD81D79" w14:textId="77777777" w:rsidR="001D5092" w:rsidRDefault="001D5092" w:rsidP="001E7D70">
            <w:pPr>
              <w:pStyle w:val="ListParagraph"/>
              <w:widowControl w:val="0"/>
              <w:numPr>
                <w:ilvl w:val="1"/>
                <w:numId w:val="50"/>
              </w:numPr>
              <w:tabs>
                <w:tab w:val="left" w:pos="1319"/>
              </w:tabs>
              <w:autoSpaceDE w:val="0"/>
              <w:autoSpaceDN w:val="0"/>
              <w:spacing w:after="0" w:line="240" w:lineRule="auto"/>
              <w:ind w:right="610"/>
              <w:contextualSpacing w:val="0"/>
              <w:rPr>
                <w:rFonts w:ascii="Times New Roman" w:hAnsi="Times New Roman"/>
                <w:sz w:val="24"/>
              </w:rPr>
            </w:pPr>
            <w:r w:rsidRPr="00880C9C">
              <w:rPr>
                <w:rFonts w:ascii="Times New Roman" w:hAnsi="Times New Roman"/>
                <w:sz w:val="24"/>
              </w:rPr>
              <w:t>Gradul scăzut de implicare al cadrelor didactice şi elevilor în păstrarea bunurilor şcolii (mobilier, grupuri sanitare,</w:t>
            </w:r>
            <w:r w:rsidRPr="00880C9C">
              <w:rPr>
                <w:rFonts w:ascii="Times New Roman" w:hAnsi="Times New Roman"/>
                <w:spacing w:val="-1"/>
                <w:sz w:val="24"/>
              </w:rPr>
              <w:t xml:space="preserve"> </w:t>
            </w:r>
            <w:r w:rsidRPr="00880C9C">
              <w:rPr>
                <w:rFonts w:ascii="Times New Roman" w:hAnsi="Times New Roman"/>
                <w:sz w:val="24"/>
              </w:rPr>
              <w:t>calorifere)</w:t>
            </w:r>
          </w:p>
          <w:p w14:paraId="39EF8C5D" w14:textId="77777777" w:rsidR="00621EC3" w:rsidRPr="00621EC3" w:rsidRDefault="00621EC3" w:rsidP="00621EC3">
            <w:pPr>
              <w:pStyle w:val="ListParagraph"/>
              <w:widowControl w:val="0"/>
              <w:numPr>
                <w:ilvl w:val="1"/>
                <w:numId w:val="50"/>
              </w:numPr>
              <w:tabs>
                <w:tab w:val="left" w:pos="1319"/>
              </w:tabs>
              <w:autoSpaceDE w:val="0"/>
              <w:autoSpaceDN w:val="0"/>
              <w:spacing w:after="0" w:line="240" w:lineRule="auto"/>
              <w:ind w:right="610"/>
              <w:contextualSpacing w:val="0"/>
              <w:rPr>
                <w:rFonts w:ascii="Times New Roman" w:hAnsi="Times New Roman"/>
                <w:sz w:val="24"/>
              </w:rPr>
            </w:pPr>
            <w:r>
              <w:rPr>
                <w:rFonts w:ascii="Times New Roman" w:hAnsi="Times New Roman"/>
                <w:sz w:val="24"/>
              </w:rPr>
              <w:t>Sistemul greoi de achiziție a mijloacelor didactice</w:t>
            </w:r>
          </w:p>
        </w:tc>
      </w:tr>
    </w:tbl>
    <w:p w14:paraId="04220204" w14:textId="77777777" w:rsidR="00E456D7" w:rsidRDefault="00E456D7" w:rsidP="001D5092">
      <w:pPr>
        <w:pStyle w:val="NoSpacing"/>
        <w:rPr>
          <w:rFonts w:ascii="Times New Roman" w:hAnsi="Times New Roman" w:cs="Times New Roman"/>
          <w:b/>
          <w:i/>
          <w:sz w:val="24"/>
          <w:szCs w:val="24"/>
        </w:rPr>
      </w:pPr>
    </w:p>
    <w:p w14:paraId="405DF6EC" w14:textId="18F0DDA8" w:rsidR="00E456D7" w:rsidRDefault="00E456D7" w:rsidP="001D5092">
      <w:pPr>
        <w:pStyle w:val="NoSpacing"/>
        <w:rPr>
          <w:rFonts w:ascii="Times New Roman" w:hAnsi="Times New Roman" w:cs="Times New Roman"/>
          <w:b/>
          <w:i/>
          <w:sz w:val="24"/>
          <w:szCs w:val="24"/>
        </w:rPr>
      </w:pPr>
    </w:p>
    <w:p w14:paraId="6B74459A" w14:textId="77777777" w:rsidR="00E456D7" w:rsidRDefault="00E456D7" w:rsidP="001D5092">
      <w:pPr>
        <w:pStyle w:val="NoSpacing"/>
        <w:rPr>
          <w:rFonts w:ascii="Times New Roman" w:hAnsi="Times New Roman" w:cs="Times New Roman"/>
          <w:b/>
          <w:i/>
          <w:sz w:val="24"/>
          <w:szCs w:val="24"/>
        </w:rPr>
      </w:pPr>
    </w:p>
    <w:p w14:paraId="179DB9E2" w14:textId="77777777" w:rsidR="00E456D7" w:rsidRDefault="00E456D7" w:rsidP="001D5092">
      <w:pPr>
        <w:pStyle w:val="NoSpacing"/>
        <w:rPr>
          <w:rFonts w:ascii="Times New Roman" w:hAnsi="Times New Roman" w:cs="Times New Roman"/>
          <w:b/>
          <w:i/>
          <w:sz w:val="24"/>
          <w:szCs w:val="24"/>
        </w:rPr>
      </w:pPr>
    </w:p>
    <w:p w14:paraId="3589C183" w14:textId="01D13B06" w:rsidR="00E456D7" w:rsidRDefault="00880C9C" w:rsidP="001D5092">
      <w:pPr>
        <w:pStyle w:val="NoSpacing"/>
        <w:rPr>
          <w:rFonts w:ascii="Times New Roman" w:hAnsi="Times New Roman" w:cs="Times New Roman"/>
          <w:b/>
          <w:i/>
          <w:sz w:val="24"/>
          <w:szCs w:val="24"/>
        </w:rPr>
      </w:pPr>
      <w:r>
        <w:rPr>
          <w:rFonts w:ascii="Times New Roman" w:hAnsi="Times New Roman" w:cs="Times New Roman"/>
          <w:b/>
          <w:i/>
          <w:sz w:val="24"/>
          <w:szCs w:val="24"/>
        </w:rPr>
        <w:t>Relații comunitare și parteneriat</w:t>
      </w:r>
    </w:p>
    <w:p w14:paraId="68D9D810" w14:textId="77777777" w:rsidR="00880C9C" w:rsidRDefault="00880C9C" w:rsidP="001D5092">
      <w:pPr>
        <w:pStyle w:val="NoSpacing"/>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5018"/>
        <w:gridCol w:w="5021"/>
      </w:tblGrid>
      <w:tr w:rsidR="00880C9C" w14:paraId="0D488FC5" w14:textId="77777777" w:rsidTr="00880C9C">
        <w:tc>
          <w:tcPr>
            <w:tcW w:w="5132" w:type="dxa"/>
            <w:shd w:val="clear" w:color="auto" w:fill="0070C0"/>
          </w:tcPr>
          <w:p w14:paraId="0842C584" w14:textId="77777777" w:rsidR="00880C9C" w:rsidRDefault="00880C9C"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Puncte</w:t>
            </w:r>
            <w:proofErr w:type="spellEnd"/>
            <w:r w:rsidRPr="0009056C">
              <w:rPr>
                <w:rStyle w:val="Emphasis"/>
                <w:rFonts w:ascii="Times New Roman" w:eastAsia="Times New Roman" w:hAnsi="Times New Roman"/>
                <w:b/>
                <w:bCs/>
              </w:rPr>
              <w:t xml:space="preserve"> tari</w:t>
            </w:r>
          </w:p>
        </w:tc>
        <w:tc>
          <w:tcPr>
            <w:tcW w:w="5133" w:type="dxa"/>
            <w:shd w:val="clear" w:color="auto" w:fill="0070C0"/>
          </w:tcPr>
          <w:p w14:paraId="04A01B6B" w14:textId="77777777" w:rsidR="00880C9C" w:rsidRDefault="00880C9C" w:rsidP="00901EDF">
            <w:pPr>
              <w:pStyle w:val="Bodytext51"/>
              <w:shd w:val="clear" w:color="auto" w:fill="auto"/>
              <w:spacing w:after="0" w:line="360" w:lineRule="auto"/>
              <w:jc w:val="both"/>
              <w:rPr>
                <w:rFonts w:ascii="Times New Roman" w:hAnsi="Times New Roman"/>
              </w:rPr>
            </w:pPr>
            <w:proofErr w:type="spellStart"/>
            <w:r>
              <w:rPr>
                <w:rStyle w:val="Emphasis"/>
                <w:rFonts w:ascii="Times New Roman" w:eastAsia="Times New Roman" w:hAnsi="Times New Roman"/>
                <w:b/>
                <w:bCs/>
              </w:rPr>
              <w:t>Puncte</w:t>
            </w:r>
            <w:proofErr w:type="spellEnd"/>
            <w:r>
              <w:rPr>
                <w:rStyle w:val="Emphasis"/>
                <w:rFonts w:ascii="Times New Roman" w:eastAsia="Times New Roman" w:hAnsi="Times New Roman"/>
                <w:b/>
                <w:bCs/>
              </w:rPr>
              <w:t xml:space="preserve"> </w:t>
            </w:r>
            <w:proofErr w:type="spellStart"/>
            <w:r>
              <w:rPr>
                <w:rStyle w:val="Emphasis"/>
                <w:rFonts w:ascii="Times New Roman" w:eastAsia="Times New Roman" w:hAnsi="Times New Roman"/>
                <w:b/>
                <w:bCs/>
              </w:rPr>
              <w:t>slabe</w:t>
            </w:r>
            <w:proofErr w:type="spellEnd"/>
          </w:p>
        </w:tc>
      </w:tr>
      <w:tr w:rsidR="00880C9C" w14:paraId="573C0439" w14:textId="77777777" w:rsidTr="00901EDF">
        <w:tc>
          <w:tcPr>
            <w:tcW w:w="5132" w:type="dxa"/>
          </w:tcPr>
          <w:p w14:paraId="33C03F60"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Implicarea consilierului cu munca educativă în activitatea educativă şcolară si</w:t>
            </w:r>
            <w:r w:rsidRPr="00880C9C">
              <w:rPr>
                <w:rFonts w:ascii="Times New Roman" w:hAnsi="Times New Roman"/>
                <w:spacing w:val="-14"/>
                <w:sz w:val="24"/>
              </w:rPr>
              <w:t xml:space="preserve"> </w:t>
            </w:r>
            <w:r w:rsidRPr="00880C9C">
              <w:rPr>
                <w:rFonts w:ascii="Times New Roman" w:hAnsi="Times New Roman"/>
                <w:sz w:val="24"/>
              </w:rPr>
              <w:t>extraşcolară</w:t>
            </w:r>
          </w:p>
          <w:p w14:paraId="714C124D"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right="613"/>
              <w:contextualSpacing w:val="0"/>
              <w:rPr>
                <w:rFonts w:ascii="Times New Roman" w:hAnsi="Times New Roman"/>
                <w:sz w:val="24"/>
              </w:rPr>
            </w:pPr>
            <w:r w:rsidRPr="00880C9C">
              <w:rPr>
                <w:rFonts w:ascii="Times New Roman" w:hAnsi="Times New Roman"/>
                <w:sz w:val="24"/>
              </w:rPr>
              <w:t>Buna colaborare între consilierul cu munca educativă cu cadrele didactice şi conducerea şcolii</w:t>
            </w:r>
          </w:p>
          <w:p w14:paraId="0E66F84E"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right="608"/>
              <w:contextualSpacing w:val="0"/>
              <w:rPr>
                <w:rFonts w:ascii="Times New Roman" w:hAnsi="Times New Roman"/>
                <w:sz w:val="24"/>
              </w:rPr>
            </w:pPr>
            <w:r w:rsidRPr="00880C9C">
              <w:rPr>
                <w:rFonts w:ascii="Times New Roman" w:hAnsi="Times New Roman"/>
                <w:sz w:val="24"/>
              </w:rPr>
              <w:t>Diversitatea activităţilor extraşcolare : serbări pentru marcarea evenimentelor culturale, istorice şi religioase, vizite la muzee, excursii, vizionări de</w:t>
            </w:r>
            <w:r w:rsidRPr="00880C9C">
              <w:rPr>
                <w:rFonts w:ascii="Times New Roman" w:hAnsi="Times New Roman"/>
                <w:spacing w:val="-8"/>
                <w:sz w:val="24"/>
              </w:rPr>
              <w:t xml:space="preserve"> </w:t>
            </w:r>
            <w:r w:rsidRPr="00880C9C">
              <w:rPr>
                <w:rFonts w:ascii="Times New Roman" w:hAnsi="Times New Roman"/>
                <w:sz w:val="24"/>
              </w:rPr>
              <w:t>spectacole</w:t>
            </w:r>
          </w:p>
          <w:p w14:paraId="1F508435" w14:textId="77777777" w:rsidR="00880C9C" w:rsidRPr="00880C9C" w:rsidRDefault="00880C9C" w:rsidP="001E7D70">
            <w:pPr>
              <w:pStyle w:val="ListParagraph"/>
              <w:widowControl w:val="0"/>
              <w:numPr>
                <w:ilvl w:val="1"/>
                <w:numId w:val="50"/>
              </w:numPr>
              <w:tabs>
                <w:tab w:val="left" w:pos="1319"/>
              </w:tabs>
              <w:autoSpaceDE w:val="0"/>
              <w:autoSpaceDN w:val="0"/>
              <w:spacing w:before="70" w:after="0" w:line="240" w:lineRule="auto"/>
              <w:ind w:hanging="361"/>
              <w:contextualSpacing w:val="0"/>
              <w:jc w:val="both"/>
              <w:rPr>
                <w:rFonts w:ascii="Times New Roman" w:hAnsi="Times New Roman"/>
                <w:sz w:val="24"/>
              </w:rPr>
            </w:pPr>
            <w:r w:rsidRPr="00880C9C">
              <w:rPr>
                <w:rFonts w:ascii="Times New Roman" w:hAnsi="Times New Roman"/>
                <w:sz w:val="24"/>
              </w:rPr>
              <w:t>Colaborarea eficientă cu</w:t>
            </w:r>
            <w:r w:rsidRPr="00880C9C">
              <w:rPr>
                <w:rFonts w:ascii="Times New Roman" w:hAnsi="Times New Roman"/>
                <w:spacing w:val="-1"/>
                <w:sz w:val="24"/>
              </w:rPr>
              <w:t xml:space="preserve"> </w:t>
            </w:r>
            <w:r w:rsidRPr="00880C9C">
              <w:rPr>
                <w:rFonts w:ascii="Times New Roman" w:hAnsi="Times New Roman"/>
                <w:sz w:val="24"/>
              </w:rPr>
              <w:t>sindicatul</w:t>
            </w:r>
          </w:p>
          <w:p w14:paraId="6EEC9DBF"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hanging="361"/>
              <w:contextualSpacing w:val="0"/>
              <w:jc w:val="both"/>
              <w:rPr>
                <w:rFonts w:ascii="Times New Roman" w:hAnsi="Times New Roman"/>
                <w:sz w:val="24"/>
              </w:rPr>
            </w:pPr>
            <w:r w:rsidRPr="00880C9C">
              <w:rPr>
                <w:rFonts w:ascii="Times New Roman" w:hAnsi="Times New Roman"/>
                <w:sz w:val="24"/>
              </w:rPr>
              <w:t>Încheierea de parteneriate cu: şcoli din sector, municipiu şi din alte judeţe, agenţi</w:t>
            </w:r>
            <w:r w:rsidRPr="00880C9C">
              <w:rPr>
                <w:rFonts w:ascii="Times New Roman" w:hAnsi="Times New Roman"/>
                <w:spacing w:val="-13"/>
                <w:sz w:val="24"/>
              </w:rPr>
              <w:t xml:space="preserve"> </w:t>
            </w:r>
            <w:r w:rsidRPr="00880C9C">
              <w:rPr>
                <w:rFonts w:ascii="Times New Roman" w:hAnsi="Times New Roman"/>
                <w:sz w:val="24"/>
              </w:rPr>
              <w:t>economici</w:t>
            </w:r>
          </w:p>
        </w:tc>
        <w:tc>
          <w:tcPr>
            <w:tcW w:w="5133" w:type="dxa"/>
          </w:tcPr>
          <w:p w14:paraId="066CA6F2" w14:textId="77777777" w:rsidR="00880C9C" w:rsidRPr="00880C9C" w:rsidRDefault="00880C9C"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t>Slaba implicare a unor cadre didactice în participarea la programe</w:t>
            </w:r>
            <w:r w:rsidRPr="00880C9C">
              <w:rPr>
                <w:rFonts w:ascii="Times New Roman" w:hAnsi="Times New Roman"/>
                <w:spacing w:val="-11"/>
                <w:sz w:val="24"/>
              </w:rPr>
              <w:t xml:space="preserve"> </w:t>
            </w:r>
            <w:r w:rsidRPr="00880C9C">
              <w:rPr>
                <w:rFonts w:ascii="Times New Roman" w:hAnsi="Times New Roman"/>
                <w:sz w:val="24"/>
              </w:rPr>
              <w:t>educaţionale</w:t>
            </w:r>
          </w:p>
          <w:p w14:paraId="114D3D73" w14:textId="77777777" w:rsidR="00880C9C" w:rsidRDefault="00880C9C"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Slaba implicare a părinţilor în viaţa</w:t>
            </w:r>
            <w:r w:rsidRPr="00880C9C">
              <w:rPr>
                <w:rFonts w:ascii="Times New Roman" w:hAnsi="Times New Roman"/>
                <w:spacing w:val="-8"/>
                <w:sz w:val="24"/>
              </w:rPr>
              <w:t xml:space="preserve"> </w:t>
            </w:r>
            <w:r w:rsidRPr="00880C9C">
              <w:rPr>
                <w:rFonts w:ascii="Times New Roman" w:hAnsi="Times New Roman"/>
                <w:sz w:val="24"/>
              </w:rPr>
              <w:t>şcolii</w:t>
            </w:r>
          </w:p>
          <w:p w14:paraId="5B3B2CB5" w14:textId="77777777" w:rsidR="000C5EC3" w:rsidRPr="000C5EC3" w:rsidRDefault="000C5EC3" w:rsidP="000C5EC3">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Pr>
                <w:rFonts w:ascii="Times New Roman" w:hAnsi="Times New Roman"/>
                <w:sz w:val="24"/>
              </w:rPr>
              <w:t>Slabe legături de parteneriat cu firme private</w:t>
            </w:r>
          </w:p>
          <w:p w14:paraId="082F03FC"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right="609"/>
              <w:contextualSpacing w:val="0"/>
              <w:rPr>
                <w:rFonts w:ascii="Times New Roman" w:hAnsi="Times New Roman"/>
                <w:sz w:val="24"/>
              </w:rPr>
            </w:pPr>
            <w:r w:rsidRPr="00880C9C">
              <w:rPr>
                <w:rFonts w:ascii="Times New Roman" w:hAnsi="Times New Roman"/>
                <w:sz w:val="24"/>
              </w:rPr>
              <w:t>Serviciul pe şcoală al cadrelor didactice nu se desfăşoară în mod corespunzător, personalul de pază este</w:t>
            </w:r>
            <w:r w:rsidRPr="00880C9C">
              <w:rPr>
                <w:rFonts w:ascii="Times New Roman" w:hAnsi="Times New Roman"/>
                <w:spacing w:val="-4"/>
                <w:sz w:val="24"/>
              </w:rPr>
              <w:t xml:space="preserve"> </w:t>
            </w:r>
            <w:r w:rsidRPr="00880C9C">
              <w:rPr>
                <w:rFonts w:ascii="Times New Roman" w:hAnsi="Times New Roman"/>
                <w:sz w:val="24"/>
              </w:rPr>
              <w:t>insuficient</w:t>
            </w:r>
          </w:p>
          <w:p w14:paraId="0EB88110" w14:textId="77777777" w:rsidR="00880C9C" w:rsidRPr="00880C9C" w:rsidRDefault="00880C9C" w:rsidP="00901EDF">
            <w:pPr>
              <w:pStyle w:val="Bodytext51"/>
              <w:shd w:val="clear" w:color="auto" w:fill="auto"/>
              <w:spacing w:after="0" w:line="360" w:lineRule="auto"/>
              <w:jc w:val="both"/>
              <w:rPr>
                <w:rFonts w:ascii="Times New Roman" w:hAnsi="Times New Roman"/>
              </w:rPr>
            </w:pPr>
          </w:p>
        </w:tc>
      </w:tr>
      <w:tr w:rsidR="00880C9C" w:rsidRPr="001D5092" w14:paraId="3F3320C3" w14:textId="77777777" w:rsidTr="00901EDF">
        <w:tc>
          <w:tcPr>
            <w:tcW w:w="5132" w:type="dxa"/>
            <w:shd w:val="clear" w:color="auto" w:fill="0070C0"/>
          </w:tcPr>
          <w:p w14:paraId="347AEE80" w14:textId="77777777" w:rsidR="00880C9C" w:rsidRDefault="00880C9C" w:rsidP="00901EDF">
            <w:pPr>
              <w:pStyle w:val="Bodytext51"/>
              <w:shd w:val="clear" w:color="auto" w:fill="auto"/>
              <w:spacing w:after="0" w:line="360" w:lineRule="auto"/>
              <w:jc w:val="both"/>
              <w:rPr>
                <w:rFonts w:ascii="Times New Roman" w:hAnsi="Times New Roman"/>
              </w:rPr>
            </w:pPr>
            <w:proofErr w:type="spellStart"/>
            <w:r w:rsidRPr="0009056C">
              <w:rPr>
                <w:rStyle w:val="Emphasis"/>
                <w:rFonts w:ascii="Times New Roman" w:eastAsia="Times New Roman" w:hAnsi="Times New Roman"/>
                <w:b/>
                <w:bCs/>
              </w:rPr>
              <w:t>Oportunităţi</w:t>
            </w:r>
            <w:proofErr w:type="spellEnd"/>
          </w:p>
        </w:tc>
        <w:tc>
          <w:tcPr>
            <w:tcW w:w="5133" w:type="dxa"/>
            <w:shd w:val="clear" w:color="auto" w:fill="0070C0"/>
          </w:tcPr>
          <w:p w14:paraId="6B1C7EA3" w14:textId="77777777" w:rsidR="00880C9C" w:rsidRPr="001D5092" w:rsidRDefault="00880C9C" w:rsidP="00901EDF">
            <w:pPr>
              <w:pStyle w:val="Bodytext51"/>
              <w:shd w:val="clear" w:color="auto" w:fill="auto"/>
              <w:spacing w:after="0" w:line="360" w:lineRule="auto"/>
              <w:jc w:val="both"/>
              <w:rPr>
                <w:rFonts w:ascii="Times New Roman" w:hAnsi="Times New Roman"/>
                <w:b/>
                <w:i/>
              </w:rPr>
            </w:pPr>
            <w:proofErr w:type="spellStart"/>
            <w:r w:rsidRPr="001D5092">
              <w:rPr>
                <w:rFonts w:ascii="Times New Roman" w:hAnsi="Times New Roman"/>
                <w:b/>
                <w:i/>
              </w:rPr>
              <w:t>Amenințări</w:t>
            </w:r>
            <w:proofErr w:type="spellEnd"/>
          </w:p>
        </w:tc>
      </w:tr>
      <w:tr w:rsidR="00880C9C" w:rsidRPr="001D5092" w14:paraId="25B808D8" w14:textId="77777777" w:rsidTr="00901EDF">
        <w:tc>
          <w:tcPr>
            <w:tcW w:w="5132" w:type="dxa"/>
          </w:tcPr>
          <w:p w14:paraId="277CA1E6" w14:textId="77777777" w:rsidR="00880C9C" w:rsidRPr="00880C9C" w:rsidRDefault="00880C9C"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t>Oferta de programe din partea comunităţii</w:t>
            </w:r>
            <w:r w:rsidRPr="00880C9C">
              <w:rPr>
                <w:rFonts w:ascii="Times New Roman" w:hAnsi="Times New Roman"/>
                <w:spacing w:val="-3"/>
                <w:sz w:val="24"/>
              </w:rPr>
              <w:t xml:space="preserve"> </w:t>
            </w:r>
            <w:r w:rsidRPr="00880C9C">
              <w:rPr>
                <w:rFonts w:ascii="Times New Roman" w:hAnsi="Times New Roman"/>
                <w:sz w:val="24"/>
              </w:rPr>
              <w:t>locale</w:t>
            </w:r>
          </w:p>
          <w:p w14:paraId="735BABD9"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Sprijinul primăriei şi consiliului local în desfăşurarea unor</w:t>
            </w:r>
            <w:r w:rsidRPr="00880C9C">
              <w:rPr>
                <w:rFonts w:ascii="Times New Roman" w:hAnsi="Times New Roman"/>
                <w:spacing w:val="-5"/>
                <w:sz w:val="24"/>
              </w:rPr>
              <w:t xml:space="preserve"> </w:t>
            </w:r>
            <w:r w:rsidRPr="00880C9C">
              <w:rPr>
                <w:rFonts w:ascii="Times New Roman" w:hAnsi="Times New Roman"/>
                <w:sz w:val="24"/>
              </w:rPr>
              <w:t>programe</w:t>
            </w:r>
          </w:p>
          <w:p w14:paraId="1EDCA5FC" w14:textId="77777777" w:rsidR="00880C9C" w:rsidRPr="00880C9C" w:rsidRDefault="00880C9C" w:rsidP="00901EDF">
            <w:pPr>
              <w:pStyle w:val="Bodytext51"/>
              <w:shd w:val="clear" w:color="auto" w:fill="auto"/>
              <w:spacing w:after="0" w:line="360" w:lineRule="auto"/>
              <w:jc w:val="both"/>
              <w:rPr>
                <w:rFonts w:ascii="Times New Roman" w:hAnsi="Times New Roman"/>
              </w:rPr>
            </w:pPr>
          </w:p>
        </w:tc>
        <w:tc>
          <w:tcPr>
            <w:tcW w:w="5133" w:type="dxa"/>
          </w:tcPr>
          <w:p w14:paraId="11D87BA8" w14:textId="77777777" w:rsidR="00880C9C" w:rsidRPr="00880C9C" w:rsidRDefault="00880C9C" w:rsidP="001E7D70">
            <w:pPr>
              <w:pStyle w:val="ListParagraph"/>
              <w:widowControl w:val="0"/>
              <w:numPr>
                <w:ilvl w:val="1"/>
                <w:numId w:val="50"/>
              </w:numPr>
              <w:tabs>
                <w:tab w:val="left" w:pos="1319"/>
              </w:tabs>
              <w:autoSpaceDE w:val="0"/>
              <w:autoSpaceDN w:val="0"/>
              <w:spacing w:after="0" w:line="274" w:lineRule="exact"/>
              <w:ind w:hanging="361"/>
              <w:contextualSpacing w:val="0"/>
              <w:rPr>
                <w:rFonts w:ascii="Times New Roman" w:hAnsi="Times New Roman"/>
                <w:sz w:val="24"/>
              </w:rPr>
            </w:pPr>
            <w:r w:rsidRPr="00880C9C">
              <w:rPr>
                <w:rFonts w:ascii="Times New Roman" w:hAnsi="Times New Roman"/>
                <w:sz w:val="24"/>
              </w:rPr>
              <w:t>Timp insuficient</w:t>
            </w:r>
          </w:p>
          <w:p w14:paraId="390C9DF8" w14:textId="77777777" w:rsidR="00880C9C" w:rsidRPr="00880C9C" w:rsidRDefault="00880C9C" w:rsidP="001E7D70">
            <w:pPr>
              <w:pStyle w:val="ListParagraph"/>
              <w:widowControl w:val="0"/>
              <w:numPr>
                <w:ilvl w:val="1"/>
                <w:numId w:val="50"/>
              </w:numPr>
              <w:tabs>
                <w:tab w:val="left" w:pos="1319"/>
              </w:tabs>
              <w:autoSpaceDE w:val="0"/>
              <w:autoSpaceDN w:val="0"/>
              <w:spacing w:before="1" w:after="0" w:line="240" w:lineRule="auto"/>
              <w:ind w:hanging="361"/>
              <w:contextualSpacing w:val="0"/>
              <w:rPr>
                <w:rFonts w:ascii="Times New Roman" w:hAnsi="Times New Roman"/>
                <w:sz w:val="24"/>
              </w:rPr>
            </w:pPr>
            <w:r w:rsidRPr="00880C9C">
              <w:rPr>
                <w:rFonts w:ascii="Times New Roman" w:hAnsi="Times New Roman"/>
                <w:sz w:val="24"/>
              </w:rPr>
              <w:t>Lipsa motivaţiei financiare a cadrelor</w:t>
            </w:r>
            <w:r w:rsidRPr="00880C9C">
              <w:rPr>
                <w:rFonts w:ascii="Times New Roman" w:hAnsi="Times New Roman"/>
                <w:spacing w:val="-4"/>
                <w:sz w:val="24"/>
              </w:rPr>
              <w:t xml:space="preserve"> </w:t>
            </w:r>
            <w:r w:rsidRPr="00880C9C">
              <w:rPr>
                <w:rFonts w:ascii="Times New Roman" w:hAnsi="Times New Roman"/>
                <w:sz w:val="24"/>
              </w:rPr>
              <w:t>didactice</w:t>
            </w:r>
          </w:p>
          <w:p w14:paraId="341506F1" w14:textId="77777777" w:rsidR="00880C9C" w:rsidRPr="00880C9C" w:rsidRDefault="00880C9C" w:rsidP="001E7D70">
            <w:pPr>
              <w:pStyle w:val="ListParagraph"/>
              <w:widowControl w:val="0"/>
              <w:numPr>
                <w:ilvl w:val="1"/>
                <w:numId w:val="50"/>
              </w:numPr>
              <w:tabs>
                <w:tab w:val="left" w:pos="1319"/>
              </w:tabs>
              <w:autoSpaceDE w:val="0"/>
              <w:autoSpaceDN w:val="0"/>
              <w:spacing w:after="0" w:line="240" w:lineRule="auto"/>
              <w:ind w:hanging="361"/>
              <w:contextualSpacing w:val="0"/>
              <w:rPr>
                <w:rFonts w:ascii="Times New Roman" w:hAnsi="Times New Roman"/>
                <w:sz w:val="24"/>
              </w:rPr>
            </w:pPr>
            <w:r w:rsidRPr="00880C9C">
              <w:rPr>
                <w:rFonts w:ascii="Times New Roman" w:hAnsi="Times New Roman"/>
                <w:sz w:val="24"/>
              </w:rPr>
              <w:t>Nivelul cultural al părinţilor şi situaţia lor</w:t>
            </w:r>
            <w:r w:rsidRPr="00880C9C">
              <w:rPr>
                <w:rFonts w:ascii="Times New Roman" w:hAnsi="Times New Roman"/>
                <w:spacing w:val="-3"/>
                <w:sz w:val="24"/>
              </w:rPr>
              <w:t xml:space="preserve"> </w:t>
            </w:r>
            <w:r w:rsidRPr="00880C9C">
              <w:rPr>
                <w:rFonts w:ascii="Times New Roman" w:hAnsi="Times New Roman"/>
                <w:sz w:val="24"/>
              </w:rPr>
              <w:t>materială</w:t>
            </w:r>
          </w:p>
        </w:tc>
      </w:tr>
    </w:tbl>
    <w:p w14:paraId="20381046" w14:textId="77777777" w:rsidR="00880C9C" w:rsidRPr="001D5092" w:rsidRDefault="00880C9C" w:rsidP="001D5092">
      <w:pPr>
        <w:pStyle w:val="NoSpacing"/>
        <w:rPr>
          <w:rFonts w:ascii="Times New Roman" w:hAnsi="Times New Roman" w:cs="Times New Roman"/>
          <w:b/>
          <w:i/>
          <w:sz w:val="24"/>
          <w:szCs w:val="24"/>
        </w:rPr>
        <w:sectPr w:rsidR="00880C9C" w:rsidRPr="001D5092" w:rsidSect="003E599D">
          <w:pgSz w:w="11907" w:h="16840" w:code="9"/>
          <w:pgMar w:top="864" w:right="720" w:bottom="720" w:left="1138" w:header="706" w:footer="706" w:gutter="0"/>
          <w:cols w:space="708"/>
          <w:docGrid w:linePitch="360"/>
        </w:sectPr>
      </w:pPr>
    </w:p>
    <w:p w14:paraId="21D5240D" w14:textId="709F6666" w:rsidR="004E6398" w:rsidRDefault="004E6398" w:rsidP="00BF50AF">
      <w:pPr>
        <w:pStyle w:val="Heading1"/>
      </w:pPr>
      <w:bookmarkStart w:id="30" w:name="_Toc60947406"/>
      <w:bookmarkStart w:id="31" w:name="bookmark25"/>
      <w:r w:rsidRPr="00BF50AF">
        <w:lastRenderedPageBreak/>
        <w:t>CAPITOLUL VI: VIZIUNEA</w:t>
      </w:r>
      <w:bookmarkEnd w:id="30"/>
      <w:r w:rsidRPr="00BF50AF">
        <w:t xml:space="preserve"> </w:t>
      </w:r>
    </w:p>
    <w:p w14:paraId="2E284281" w14:textId="77777777" w:rsidR="00706166" w:rsidRPr="00706166" w:rsidRDefault="00706166" w:rsidP="00706166"/>
    <w:p w14:paraId="6F01C43B" w14:textId="77777777" w:rsidR="00706166" w:rsidRPr="00706166" w:rsidRDefault="00706166" w:rsidP="00706166"/>
    <w:p w14:paraId="4095B5D5" w14:textId="31D1F29C" w:rsidR="00706166" w:rsidRPr="00706166" w:rsidRDefault="00706166" w:rsidP="00706166">
      <w:pPr>
        <w:spacing w:after="0" w:line="360" w:lineRule="auto"/>
        <w:ind w:firstLine="708"/>
        <w:jc w:val="both"/>
        <w:rPr>
          <w:rFonts w:ascii="Times New Roman" w:eastAsia="Times New Roman" w:hAnsi="Times New Roman"/>
          <w:b/>
          <w:bCs/>
          <w:sz w:val="24"/>
          <w:szCs w:val="24"/>
          <w:lang w:val="ro-RO" w:eastAsia="ro-RO"/>
        </w:rPr>
      </w:pPr>
      <w:bookmarkStart w:id="32" w:name="_Hlk89217770"/>
      <w:r w:rsidRPr="00706166">
        <w:rPr>
          <w:rFonts w:ascii="Times New Roman" w:eastAsia="Times New Roman" w:hAnsi="Times New Roman"/>
          <w:b/>
          <w:bCs/>
          <w:sz w:val="24"/>
          <w:szCs w:val="24"/>
          <w:lang w:val="ro-RO" w:eastAsia="ro-RO"/>
        </w:rPr>
        <w:t>Este ușor să înveți a merge. Important este incotro te indrepți. Știm că nu toți copiii sunt la fel. Noi împreună cu familia ta, te călăuzim spre reușită și împlinire, căci tu ne reprezinți</w:t>
      </w:r>
      <w:bookmarkEnd w:id="32"/>
      <w:r w:rsidRPr="00706166">
        <w:rPr>
          <w:rFonts w:ascii="Times New Roman" w:eastAsia="Times New Roman" w:hAnsi="Times New Roman"/>
          <w:b/>
          <w:bCs/>
          <w:sz w:val="24"/>
          <w:szCs w:val="24"/>
          <w:lang w:val="ro-RO" w:eastAsia="ro-RO"/>
        </w:rPr>
        <w:t xml:space="preserve">. </w:t>
      </w:r>
    </w:p>
    <w:p w14:paraId="4A6D7DD3" w14:textId="77777777" w:rsidR="00706166" w:rsidRPr="00706166" w:rsidRDefault="00706166" w:rsidP="00706166">
      <w:pPr>
        <w:spacing w:after="0" w:line="360" w:lineRule="auto"/>
        <w:rPr>
          <w:rFonts w:ascii="Times New Roman" w:eastAsia="Times New Roman" w:hAnsi="Times New Roman"/>
          <w:sz w:val="24"/>
          <w:szCs w:val="24"/>
          <w:lang w:val="ro-RO" w:eastAsia="ro-RO"/>
        </w:rPr>
      </w:pPr>
    </w:p>
    <w:p w14:paraId="6580F280" w14:textId="77777777" w:rsidR="00706166" w:rsidRPr="00706166" w:rsidRDefault="00706166" w:rsidP="00706166">
      <w:pPr>
        <w:spacing w:after="0" w:line="360" w:lineRule="auto"/>
        <w:rPr>
          <w:rFonts w:ascii="Times New Roman" w:eastAsia="Times New Roman" w:hAnsi="Times New Roman"/>
          <w:sz w:val="24"/>
          <w:szCs w:val="24"/>
          <w:lang w:val="ro-RO" w:eastAsia="ro-RO"/>
        </w:rPr>
      </w:pPr>
      <w:r w:rsidRPr="00706166">
        <w:rPr>
          <w:rFonts w:ascii="Times New Roman" w:eastAsia="Times New Roman" w:hAnsi="Times New Roman"/>
          <w:sz w:val="24"/>
          <w:szCs w:val="24"/>
          <w:lang w:val="ro-RO" w:eastAsia="ro-RO"/>
        </w:rPr>
        <w:t>MOTTO:</w:t>
      </w:r>
    </w:p>
    <w:p w14:paraId="1EE3F317" w14:textId="77777777" w:rsidR="00706166" w:rsidRPr="00706166" w:rsidRDefault="00706166" w:rsidP="00706166">
      <w:pPr>
        <w:spacing w:after="0" w:line="360" w:lineRule="auto"/>
        <w:jc w:val="center"/>
        <w:rPr>
          <w:rFonts w:ascii="Times New Roman" w:eastAsia="Times New Roman" w:hAnsi="Times New Roman"/>
          <w:b/>
          <w:bCs/>
          <w:i/>
          <w:iCs/>
          <w:sz w:val="32"/>
          <w:szCs w:val="32"/>
          <w:lang w:val="ro-RO" w:eastAsia="ro-RO"/>
        </w:rPr>
      </w:pPr>
      <w:r w:rsidRPr="00706166">
        <w:rPr>
          <w:rFonts w:ascii="Times New Roman" w:eastAsia="Times New Roman" w:hAnsi="Times New Roman"/>
          <w:b/>
          <w:bCs/>
          <w:i/>
          <w:iCs/>
          <w:sz w:val="32"/>
          <w:szCs w:val="32"/>
          <w:lang w:val="ro-RO" w:eastAsia="ro-RO"/>
        </w:rPr>
        <w:t>„Sunt tânăr încă și voi rămâne până la urmă tânăr,</w:t>
      </w:r>
    </w:p>
    <w:p w14:paraId="29F183FC" w14:textId="77777777" w:rsidR="00706166" w:rsidRPr="00706166" w:rsidRDefault="00706166" w:rsidP="00706166">
      <w:pPr>
        <w:spacing w:after="0" w:line="360" w:lineRule="auto"/>
        <w:jc w:val="center"/>
        <w:rPr>
          <w:rFonts w:ascii="Times New Roman" w:eastAsia="Times New Roman" w:hAnsi="Times New Roman"/>
          <w:sz w:val="28"/>
          <w:szCs w:val="28"/>
          <w:lang w:val="ro-RO" w:eastAsia="ro-RO"/>
        </w:rPr>
      </w:pPr>
      <w:r w:rsidRPr="00706166">
        <w:rPr>
          <w:rFonts w:ascii="Times New Roman" w:eastAsia="Times New Roman" w:hAnsi="Times New Roman"/>
          <w:b/>
          <w:bCs/>
          <w:i/>
          <w:iCs/>
          <w:sz w:val="32"/>
          <w:szCs w:val="32"/>
          <w:lang w:val="ro-RO" w:eastAsia="ro-RO"/>
        </w:rPr>
        <w:t>fiindcă am un viitor, fiindcă adevăratul meu viitor vine după mine.”</w:t>
      </w:r>
      <w:r w:rsidRPr="00706166">
        <w:rPr>
          <w:rFonts w:ascii="Times New Roman" w:eastAsia="Times New Roman" w:hAnsi="Times New Roman"/>
          <w:sz w:val="28"/>
          <w:szCs w:val="28"/>
          <w:lang w:val="ro-RO" w:eastAsia="ro-RO"/>
        </w:rPr>
        <w:t xml:space="preserve"> </w:t>
      </w:r>
    </w:p>
    <w:p w14:paraId="31613117" w14:textId="77777777" w:rsidR="00706166" w:rsidRPr="00706166" w:rsidRDefault="00706166" w:rsidP="00706166">
      <w:pPr>
        <w:spacing w:after="0" w:line="360" w:lineRule="auto"/>
        <w:ind w:left="4956" w:firstLine="708"/>
        <w:jc w:val="center"/>
        <w:rPr>
          <w:rFonts w:ascii="Times New Roman" w:eastAsia="Times New Roman" w:hAnsi="Times New Roman"/>
          <w:sz w:val="32"/>
          <w:szCs w:val="32"/>
          <w:lang w:eastAsia="ro-RO"/>
        </w:rPr>
      </w:pPr>
      <w:r w:rsidRPr="00706166">
        <w:rPr>
          <w:rFonts w:ascii="Times New Roman" w:eastAsia="Times New Roman" w:hAnsi="Times New Roman"/>
          <w:sz w:val="32"/>
          <w:szCs w:val="32"/>
          <w:lang w:eastAsia="ro-RO"/>
        </w:rPr>
        <w:t>Lucian Blaga</w:t>
      </w:r>
    </w:p>
    <w:p w14:paraId="0FA2B8FC" w14:textId="77777777" w:rsidR="00706166" w:rsidRPr="00E456D7" w:rsidRDefault="00706166" w:rsidP="00E456D7"/>
    <w:p w14:paraId="08D4B94E" w14:textId="77777777" w:rsidR="004E6398" w:rsidRDefault="004E6398" w:rsidP="004E6398">
      <w:pPr>
        <w:pStyle w:val="Heading121"/>
        <w:spacing w:line="360" w:lineRule="auto"/>
        <w:ind w:firstLine="660"/>
        <w:jc w:val="both"/>
        <w:rPr>
          <w:rFonts w:ascii="Times New Roman" w:hAnsi="Times New Roman"/>
          <w:b w:val="0"/>
          <w:i/>
          <w:iCs/>
          <w:sz w:val="24"/>
          <w:szCs w:val="24"/>
          <w:lang w:val="ro-RO"/>
        </w:rPr>
      </w:pPr>
    </w:p>
    <w:p w14:paraId="63D589C0" w14:textId="52D1F70C" w:rsidR="004E6398" w:rsidRPr="00706166" w:rsidRDefault="004E6398" w:rsidP="004E6398">
      <w:pPr>
        <w:pStyle w:val="Heading121"/>
        <w:spacing w:line="360" w:lineRule="auto"/>
        <w:ind w:firstLine="660"/>
        <w:jc w:val="both"/>
        <w:rPr>
          <w:rFonts w:ascii="Times New Roman" w:hAnsi="Times New Roman"/>
          <w:bCs w:val="0"/>
          <w:i/>
          <w:iCs/>
          <w:sz w:val="40"/>
          <w:szCs w:val="40"/>
          <w:u w:val="single"/>
          <w:lang w:val="ro-RO"/>
        </w:rPr>
      </w:pPr>
      <w:bookmarkStart w:id="33" w:name="_Toc60947407"/>
      <w:r w:rsidRPr="00706166">
        <w:rPr>
          <w:rFonts w:ascii="Times New Roman" w:hAnsi="Times New Roman"/>
          <w:bCs w:val="0"/>
          <w:i/>
          <w:iCs/>
          <w:sz w:val="40"/>
          <w:szCs w:val="40"/>
          <w:u w:val="single"/>
          <w:lang w:val="ro-RO"/>
        </w:rPr>
        <w:t xml:space="preserve">„Să ofere educație la standarde de calitate, prin centrarea învățării pe elev, pentru desăvărșirea intelectuală, morală și profesională a elevilor, în vederea </w:t>
      </w:r>
      <w:r w:rsidR="00E456D7" w:rsidRPr="00706166">
        <w:rPr>
          <w:rFonts w:ascii="Times New Roman" w:hAnsi="Times New Roman"/>
          <w:bCs w:val="0"/>
          <w:i/>
          <w:iCs/>
          <w:sz w:val="40"/>
          <w:szCs w:val="40"/>
          <w:u w:val="single"/>
          <w:lang w:val="ro-RO"/>
        </w:rPr>
        <w:t>a</w:t>
      </w:r>
      <w:r w:rsidRPr="00706166">
        <w:rPr>
          <w:rFonts w:ascii="Times New Roman" w:hAnsi="Times New Roman"/>
          <w:bCs w:val="0"/>
          <w:i/>
          <w:iCs/>
          <w:sz w:val="40"/>
          <w:szCs w:val="40"/>
          <w:u w:val="single"/>
          <w:lang w:val="ro-RO"/>
        </w:rPr>
        <w:t>daptării la schimbarea continuă a societății, condiție esențială a progresului economic și cultural.”</w:t>
      </w:r>
      <w:bookmarkEnd w:id="33"/>
    </w:p>
    <w:p w14:paraId="12126F3B" w14:textId="0D6FEA48" w:rsidR="004E6398" w:rsidRDefault="004E6398" w:rsidP="004E6398">
      <w:pPr>
        <w:rPr>
          <w:sz w:val="40"/>
          <w:szCs w:val="40"/>
        </w:rPr>
      </w:pPr>
    </w:p>
    <w:p w14:paraId="197B761E" w14:textId="77777777" w:rsidR="00706166" w:rsidRPr="00706166" w:rsidRDefault="00706166" w:rsidP="004E6398">
      <w:pPr>
        <w:rPr>
          <w:sz w:val="40"/>
          <w:szCs w:val="40"/>
        </w:rPr>
      </w:pPr>
    </w:p>
    <w:p w14:paraId="6841F429" w14:textId="77777777" w:rsidR="00AA1B24" w:rsidRDefault="004E6398" w:rsidP="004E6398">
      <w:pPr>
        <w:pStyle w:val="Heading1"/>
        <w:rPr>
          <w:i/>
        </w:rPr>
      </w:pPr>
      <w:bookmarkStart w:id="34" w:name="_Toc60947408"/>
      <w:r w:rsidRPr="00F011D0">
        <w:lastRenderedPageBreak/>
        <w:t xml:space="preserve">CAPITOLUL VII: </w:t>
      </w:r>
      <w:r w:rsidRPr="00F011D0">
        <w:rPr>
          <w:i/>
        </w:rPr>
        <w:t>MISIUNEA ȘCOLII</w:t>
      </w:r>
      <w:bookmarkEnd w:id="34"/>
    </w:p>
    <w:p w14:paraId="4540BEE8" w14:textId="77777777" w:rsidR="004E6398" w:rsidRDefault="004E6398" w:rsidP="004E6398"/>
    <w:p w14:paraId="5FE8A757" w14:textId="77777777" w:rsidR="004E6398" w:rsidRPr="006E599E" w:rsidRDefault="004E6398" w:rsidP="004E6398">
      <w:pPr>
        <w:pStyle w:val="BodyText"/>
        <w:spacing w:before="134"/>
        <w:ind w:left="391"/>
        <w:rPr>
          <w:rFonts w:ascii="Times New Roman" w:hAnsi="Times New Roman"/>
          <w:sz w:val="24"/>
          <w:szCs w:val="24"/>
        </w:rPr>
      </w:pPr>
      <w:proofErr w:type="spellStart"/>
      <w:r w:rsidRPr="006E599E">
        <w:rPr>
          <w:rFonts w:ascii="Times New Roman" w:hAnsi="Times New Roman"/>
          <w:sz w:val="24"/>
          <w:szCs w:val="24"/>
        </w:rPr>
        <w:t>Școala</w:t>
      </w:r>
      <w:proofErr w:type="spellEnd"/>
      <w:r w:rsidRPr="006E599E">
        <w:rPr>
          <w:rFonts w:ascii="Times New Roman" w:hAnsi="Times New Roman"/>
          <w:sz w:val="24"/>
          <w:szCs w:val="24"/>
        </w:rPr>
        <w:t xml:space="preserve"> </w:t>
      </w:r>
      <w:proofErr w:type="spellStart"/>
      <w:r w:rsidRPr="006E599E">
        <w:rPr>
          <w:rFonts w:ascii="Times New Roman" w:hAnsi="Times New Roman"/>
          <w:sz w:val="24"/>
          <w:szCs w:val="24"/>
        </w:rPr>
        <w:t>noastră</w:t>
      </w:r>
      <w:proofErr w:type="spellEnd"/>
      <w:r w:rsidRPr="006E599E">
        <w:rPr>
          <w:rFonts w:ascii="Times New Roman" w:hAnsi="Times New Roman"/>
          <w:sz w:val="24"/>
          <w:szCs w:val="24"/>
        </w:rPr>
        <w:t xml:space="preserve">, </w:t>
      </w:r>
      <w:proofErr w:type="spellStart"/>
      <w:r w:rsidRPr="006E599E">
        <w:rPr>
          <w:rFonts w:ascii="Times New Roman" w:hAnsi="Times New Roman"/>
          <w:sz w:val="24"/>
          <w:szCs w:val="24"/>
        </w:rPr>
        <w:t>pentru</w:t>
      </w:r>
      <w:proofErr w:type="spellEnd"/>
      <w:r w:rsidRPr="006E599E">
        <w:rPr>
          <w:rFonts w:ascii="Times New Roman" w:hAnsi="Times New Roman"/>
          <w:sz w:val="24"/>
          <w:szCs w:val="24"/>
        </w:rPr>
        <w:t xml:space="preserve"> a-</w:t>
      </w:r>
      <w:proofErr w:type="spellStart"/>
      <w:r w:rsidRPr="006E599E">
        <w:rPr>
          <w:rFonts w:ascii="Times New Roman" w:hAnsi="Times New Roman"/>
          <w:sz w:val="24"/>
          <w:szCs w:val="24"/>
        </w:rPr>
        <w:t>și</w:t>
      </w:r>
      <w:proofErr w:type="spellEnd"/>
      <w:r w:rsidRPr="006E599E">
        <w:rPr>
          <w:rFonts w:ascii="Times New Roman" w:hAnsi="Times New Roman"/>
          <w:sz w:val="24"/>
          <w:szCs w:val="24"/>
        </w:rPr>
        <w:t xml:space="preserve"> </w:t>
      </w:r>
      <w:proofErr w:type="spellStart"/>
      <w:r w:rsidRPr="006E599E">
        <w:rPr>
          <w:rFonts w:ascii="Times New Roman" w:hAnsi="Times New Roman"/>
          <w:sz w:val="24"/>
          <w:szCs w:val="24"/>
        </w:rPr>
        <w:t>îndeplini</w:t>
      </w:r>
      <w:proofErr w:type="spellEnd"/>
      <w:r w:rsidRPr="006E599E">
        <w:rPr>
          <w:rFonts w:ascii="Times New Roman" w:hAnsi="Times New Roman"/>
          <w:sz w:val="24"/>
          <w:szCs w:val="24"/>
        </w:rPr>
        <w:t xml:space="preserve"> </w:t>
      </w:r>
      <w:proofErr w:type="spellStart"/>
      <w:r w:rsidRPr="006E599E">
        <w:rPr>
          <w:rFonts w:ascii="Times New Roman" w:hAnsi="Times New Roman"/>
          <w:sz w:val="24"/>
          <w:szCs w:val="24"/>
        </w:rPr>
        <w:t>viziunea</w:t>
      </w:r>
      <w:proofErr w:type="spellEnd"/>
      <w:r w:rsidRPr="006E599E">
        <w:rPr>
          <w:rFonts w:ascii="Times New Roman" w:hAnsi="Times New Roman"/>
          <w:sz w:val="24"/>
          <w:szCs w:val="24"/>
        </w:rPr>
        <w:t xml:space="preserve"> </w:t>
      </w:r>
      <w:proofErr w:type="spellStart"/>
      <w:r w:rsidRPr="006E599E">
        <w:rPr>
          <w:rFonts w:ascii="Times New Roman" w:hAnsi="Times New Roman"/>
          <w:sz w:val="24"/>
          <w:szCs w:val="24"/>
        </w:rPr>
        <w:t>trebuie</w:t>
      </w:r>
      <w:proofErr w:type="spellEnd"/>
      <w:r w:rsidRPr="006E599E">
        <w:rPr>
          <w:rFonts w:ascii="Times New Roman" w:hAnsi="Times New Roman"/>
          <w:sz w:val="24"/>
          <w:szCs w:val="24"/>
        </w:rPr>
        <w:t xml:space="preserve"> </w:t>
      </w:r>
      <w:proofErr w:type="spellStart"/>
      <w:r w:rsidRPr="006E599E">
        <w:rPr>
          <w:rFonts w:ascii="Times New Roman" w:hAnsi="Times New Roman"/>
          <w:sz w:val="24"/>
          <w:szCs w:val="24"/>
        </w:rPr>
        <w:t>să</w:t>
      </w:r>
      <w:proofErr w:type="spellEnd"/>
      <w:r w:rsidRPr="006E599E">
        <w:rPr>
          <w:rFonts w:ascii="Times New Roman" w:hAnsi="Times New Roman"/>
          <w:sz w:val="24"/>
          <w:szCs w:val="24"/>
        </w:rPr>
        <w:t>:</w:t>
      </w:r>
    </w:p>
    <w:p w14:paraId="7B68A55F" w14:textId="77777777" w:rsidR="004E6398" w:rsidRPr="006E599E" w:rsidRDefault="004E6398" w:rsidP="001E7D70">
      <w:pPr>
        <w:pStyle w:val="ListParagraph"/>
        <w:widowControl w:val="0"/>
        <w:numPr>
          <w:ilvl w:val="2"/>
          <w:numId w:val="46"/>
        </w:numPr>
        <w:tabs>
          <w:tab w:val="left" w:pos="1352"/>
        </w:tabs>
        <w:autoSpaceDE w:val="0"/>
        <w:autoSpaceDN w:val="0"/>
        <w:spacing w:before="1" w:after="0" w:line="360" w:lineRule="auto"/>
        <w:ind w:right="655"/>
        <w:contextualSpacing w:val="0"/>
        <w:rPr>
          <w:rFonts w:ascii="Times New Roman" w:hAnsi="Times New Roman"/>
          <w:sz w:val="24"/>
          <w:szCs w:val="24"/>
        </w:rPr>
      </w:pPr>
      <w:r w:rsidRPr="006E599E">
        <w:rPr>
          <w:rFonts w:ascii="Times New Roman" w:hAnsi="Times New Roman"/>
          <w:sz w:val="24"/>
          <w:szCs w:val="24"/>
        </w:rPr>
        <w:t>Creeze în şcoală un mediu educaţional profesionist, la standarde instrucţionale şi morale înalte.</w:t>
      </w:r>
    </w:p>
    <w:p w14:paraId="789D1582" w14:textId="77777777" w:rsidR="004E6398" w:rsidRPr="006E599E" w:rsidRDefault="004E6398" w:rsidP="001E7D70">
      <w:pPr>
        <w:pStyle w:val="ListParagraph"/>
        <w:widowControl w:val="0"/>
        <w:numPr>
          <w:ilvl w:val="2"/>
          <w:numId w:val="46"/>
        </w:numPr>
        <w:tabs>
          <w:tab w:val="left" w:pos="1352"/>
        </w:tabs>
        <w:autoSpaceDE w:val="0"/>
        <w:autoSpaceDN w:val="0"/>
        <w:spacing w:before="137" w:after="0" w:line="360" w:lineRule="auto"/>
        <w:ind w:right="470" w:hanging="284"/>
        <w:contextualSpacing w:val="0"/>
        <w:rPr>
          <w:rFonts w:ascii="Times New Roman" w:hAnsi="Times New Roman"/>
          <w:sz w:val="24"/>
          <w:szCs w:val="24"/>
        </w:rPr>
      </w:pPr>
      <w:r w:rsidRPr="006E599E">
        <w:rPr>
          <w:rFonts w:ascii="Times New Roman" w:hAnsi="Times New Roman"/>
          <w:sz w:val="24"/>
          <w:szCs w:val="24"/>
        </w:rPr>
        <w:t>Focalizeze eforturile pentru ca elevii să dobândească o pregătire generală bună, cunoştinţe aprofundate, competenţe necesare inserţiei sociale şi deprinderi de muncă intelectuală pentru a putea învăţa pe tot parcursul</w:t>
      </w:r>
      <w:r w:rsidRPr="006E599E">
        <w:rPr>
          <w:rFonts w:ascii="Times New Roman" w:hAnsi="Times New Roman"/>
          <w:spacing w:val="-5"/>
          <w:sz w:val="24"/>
          <w:szCs w:val="24"/>
        </w:rPr>
        <w:t xml:space="preserve"> </w:t>
      </w:r>
      <w:r w:rsidRPr="006E599E">
        <w:rPr>
          <w:rFonts w:ascii="Times New Roman" w:hAnsi="Times New Roman"/>
          <w:sz w:val="24"/>
          <w:szCs w:val="24"/>
        </w:rPr>
        <w:t>vieţii.</w:t>
      </w:r>
    </w:p>
    <w:p w14:paraId="6DFFF5B8" w14:textId="4330548E" w:rsidR="00706166" w:rsidRPr="00E40B00" w:rsidRDefault="004E6398" w:rsidP="004E6398">
      <w:pPr>
        <w:pStyle w:val="ListParagraph"/>
        <w:widowControl w:val="0"/>
        <w:numPr>
          <w:ilvl w:val="2"/>
          <w:numId w:val="46"/>
        </w:numPr>
        <w:tabs>
          <w:tab w:val="left" w:pos="1352"/>
        </w:tabs>
        <w:autoSpaceDE w:val="0"/>
        <w:autoSpaceDN w:val="0"/>
        <w:spacing w:after="0" w:line="360" w:lineRule="auto"/>
        <w:ind w:right="509" w:hanging="284"/>
        <w:contextualSpacing w:val="0"/>
        <w:rPr>
          <w:rFonts w:ascii="Times New Roman" w:hAnsi="Times New Roman"/>
          <w:sz w:val="24"/>
          <w:szCs w:val="24"/>
        </w:rPr>
      </w:pPr>
      <w:r w:rsidRPr="006E599E">
        <w:rPr>
          <w:rFonts w:ascii="Times New Roman" w:hAnsi="Times New Roman"/>
          <w:sz w:val="24"/>
          <w:szCs w:val="24"/>
        </w:rPr>
        <w:t>Deschidă școala spre comunicare astfel încât să devină ea însăși o comunitate bazată pe respectul reciproc și autodisciplină, cu o personalitate bine definită.</w:t>
      </w:r>
    </w:p>
    <w:p w14:paraId="3392329C" w14:textId="77777777" w:rsidR="00706166" w:rsidRDefault="00706166" w:rsidP="004E6398"/>
    <w:p w14:paraId="3B21951C" w14:textId="77777777" w:rsidR="00ED38C9" w:rsidRPr="00ED38C9" w:rsidRDefault="004E6398" w:rsidP="004E6398">
      <w:pPr>
        <w:pStyle w:val="Heading1"/>
        <w:rPr>
          <w:bCs w:val="0"/>
          <w:sz w:val="24"/>
          <w:szCs w:val="24"/>
          <w:lang w:val="ro-RO"/>
        </w:rPr>
      </w:pPr>
      <w:bookmarkStart w:id="35" w:name="_Toc60947409"/>
      <w:r w:rsidRPr="00F011D0">
        <w:t>CAPITOLUL VIII: ŢINTE ȘI OPȚIUNI STRATEGICE</w:t>
      </w:r>
      <w:bookmarkEnd w:id="31"/>
      <w:bookmarkEnd w:id="35"/>
      <w:r w:rsidR="00ED38C9" w:rsidRPr="00ED38C9">
        <w:rPr>
          <w:bCs w:val="0"/>
          <w:sz w:val="24"/>
          <w:szCs w:val="24"/>
        </w:rPr>
        <w:t xml:space="preserve"> </w:t>
      </w:r>
    </w:p>
    <w:p w14:paraId="12622A77" w14:textId="77777777" w:rsidR="00E8285B" w:rsidRPr="00ED38C9" w:rsidRDefault="00E8285B" w:rsidP="00DD2FDB">
      <w:pPr>
        <w:pStyle w:val="Heading1101"/>
        <w:spacing w:after="0" w:line="360" w:lineRule="auto"/>
        <w:rPr>
          <w:lang w:val="ro-RO" w:eastAsia="ro-RO"/>
        </w:rPr>
      </w:pPr>
    </w:p>
    <w:p w14:paraId="5B03E228" w14:textId="0D63BEF1" w:rsidR="007C4D50" w:rsidRDefault="00AB47C8" w:rsidP="00DD2FDB">
      <w:pPr>
        <w:autoSpaceDE w:val="0"/>
        <w:autoSpaceDN w:val="0"/>
        <w:adjustRightInd w:val="0"/>
        <w:spacing w:after="0" w:line="360" w:lineRule="auto"/>
        <w:ind w:firstLine="720"/>
        <w:jc w:val="both"/>
        <w:rPr>
          <w:rFonts w:ascii="Times New Roman" w:hAnsi="Times New Roman"/>
          <w:sz w:val="24"/>
          <w:szCs w:val="24"/>
        </w:rPr>
      </w:pPr>
      <w:proofErr w:type="spellStart"/>
      <w:r w:rsidRPr="00AB47C8">
        <w:rPr>
          <w:rFonts w:ascii="Times New Roman" w:hAnsi="Times New Roman"/>
          <w:sz w:val="24"/>
          <w:szCs w:val="24"/>
        </w:rPr>
        <w:t>Pornind</w:t>
      </w:r>
      <w:proofErr w:type="spellEnd"/>
      <w:r w:rsidRPr="00AB47C8">
        <w:rPr>
          <w:rFonts w:ascii="Times New Roman" w:hAnsi="Times New Roman"/>
          <w:sz w:val="24"/>
          <w:szCs w:val="24"/>
        </w:rPr>
        <w:t xml:space="preserve"> de la </w:t>
      </w:r>
      <w:proofErr w:type="spellStart"/>
      <w:r w:rsidRPr="00AB47C8">
        <w:rPr>
          <w:rFonts w:ascii="Times New Roman" w:hAnsi="Times New Roman"/>
          <w:sz w:val="24"/>
          <w:szCs w:val="24"/>
        </w:rPr>
        <w:t>misiunea</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și</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viziunea</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școlii</w:t>
      </w:r>
      <w:proofErr w:type="spellEnd"/>
      <w:r w:rsidRPr="00AB47C8">
        <w:rPr>
          <w:rFonts w:ascii="Times New Roman" w:hAnsi="Times New Roman"/>
          <w:sz w:val="24"/>
          <w:szCs w:val="24"/>
        </w:rPr>
        <w:t xml:space="preserve">, de la </w:t>
      </w:r>
      <w:proofErr w:type="spellStart"/>
      <w:r w:rsidRPr="00AB47C8">
        <w:rPr>
          <w:rFonts w:ascii="Times New Roman" w:hAnsi="Times New Roman"/>
          <w:sz w:val="24"/>
          <w:szCs w:val="24"/>
        </w:rPr>
        <w:t>rezultatele</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diagnozei</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și</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autoevaluării</w:t>
      </w:r>
      <w:proofErr w:type="spellEnd"/>
      <w:r w:rsidRPr="00AB47C8">
        <w:rPr>
          <w:rFonts w:ascii="Times New Roman" w:hAnsi="Times New Roman"/>
          <w:sz w:val="24"/>
          <w:szCs w:val="24"/>
        </w:rPr>
        <w:t>, am</w:t>
      </w:r>
      <w:r>
        <w:rPr>
          <w:rFonts w:ascii="Times New Roman" w:hAnsi="Times New Roman"/>
          <w:sz w:val="24"/>
          <w:szCs w:val="24"/>
        </w:rPr>
        <w:t xml:space="preserve"> </w:t>
      </w:r>
      <w:proofErr w:type="spellStart"/>
      <w:r w:rsidRPr="00AB47C8">
        <w:rPr>
          <w:rFonts w:ascii="Times New Roman" w:hAnsi="Times New Roman"/>
          <w:sz w:val="24"/>
          <w:szCs w:val="24"/>
        </w:rPr>
        <w:t>formulat</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următoarele</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ținte</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și</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opțiuni</w:t>
      </w:r>
      <w:proofErr w:type="spellEnd"/>
      <w:r w:rsidRPr="00AB47C8">
        <w:rPr>
          <w:rFonts w:ascii="Times New Roman" w:hAnsi="Times New Roman"/>
          <w:sz w:val="24"/>
          <w:szCs w:val="24"/>
        </w:rPr>
        <w:t xml:space="preserve"> </w:t>
      </w:r>
      <w:proofErr w:type="spellStart"/>
      <w:r w:rsidRPr="00AB47C8">
        <w:rPr>
          <w:rFonts w:ascii="Times New Roman" w:hAnsi="Times New Roman"/>
          <w:sz w:val="24"/>
          <w:szCs w:val="24"/>
        </w:rPr>
        <w:t>strategi</w:t>
      </w:r>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dezvoltării</w:t>
      </w:r>
      <w:proofErr w:type="spellEnd"/>
      <w:r w:rsidR="007C4D50" w:rsidRPr="00486246">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486246">
        <w:rPr>
          <w:rFonts w:ascii="Times New Roman" w:hAnsi="Times New Roman"/>
          <w:sz w:val="24"/>
          <w:szCs w:val="24"/>
        </w:rPr>
        <w:t>i</w:t>
      </w:r>
      <w:proofErr w:type="spellEnd"/>
      <w:r w:rsidR="007C4D50" w:rsidRPr="00486246">
        <w:rPr>
          <w:rFonts w:ascii="Times New Roman" w:hAnsi="Times New Roman"/>
          <w:sz w:val="24"/>
          <w:szCs w:val="24"/>
        </w:rPr>
        <w:t xml:space="preserve"> </w:t>
      </w:r>
      <w:proofErr w:type="spellStart"/>
      <w:r w:rsidR="007C4D50">
        <w:rPr>
          <w:rFonts w:ascii="Times New Roman" w:hAnsi="Times New Roman"/>
          <w:sz w:val="24"/>
          <w:szCs w:val="24"/>
        </w:rPr>
        <w:t>modern</w:t>
      </w:r>
      <w:r>
        <w:rPr>
          <w:rFonts w:ascii="Times New Roman" w:hAnsi="Times New Roman"/>
          <w:sz w:val="24"/>
          <w:szCs w:val="24"/>
        </w:rPr>
        <w:t>izării</w:t>
      </w:r>
      <w:proofErr w:type="spellEnd"/>
      <w:r w:rsidR="007C4D50" w:rsidRPr="00486246">
        <w:rPr>
          <w:rFonts w:ascii="Times New Roman" w:hAnsi="Times New Roman"/>
          <w:sz w:val="24"/>
          <w:szCs w:val="24"/>
        </w:rPr>
        <w:t xml:space="preserve"> </w:t>
      </w:r>
      <w:proofErr w:type="spellStart"/>
      <w:r>
        <w:rPr>
          <w:rFonts w:ascii="Times New Roman" w:hAnsi="Times New Roman"/>
          <w:sz w:val="24"/>
          <w:szCs w:val="24"/>
        </w:rPr>
        <w:t>instituţionale</w:t>
      </w:r>
      <w:proofErr w:type="spellEnd"/>
      <w:r w:rsidR="007C4D50" w:rsidRPr="00486246">
        <w:rPr>
          <w:rFonts w:ascii="Times New Roman" w:hAnsi="Times New Roman"/>
          <w:sz w:val="24"/>
          <w:szCs w:val="24"/>
        </w:rPr>
        <w:t xml:space="preserve"> a </w:t>
      </w:r>
      <w:proofErr w:type="spellStart"/>
      <w:r w:rsidR="007C4D50">
        <w:rPr>
          <w:rFonts w:ascii="Times New Roman" w:hAnsi="Times New Roman"/>
          <w:sz w:val="24"/>
          <w:szCs w:val="24"/>
        </w:rPr>
        <w:t>Ş</w:t>
      </w:r>
      <w:r w:rsidR="00B61B91">
        <w:rPr>
          <w:rFonts w:ascii="Times New Roman" w:hAnsi="Times New Roman"/>
          <w:sz w:val="24"/>
          <w:szCs w:val="24"/>
        </w:rPr>
        <w:t>colii</w:t>
      </w:r>
      <w:proofErr w:type="spellEnd"/>
      <w:r w:rsidR="00B61B91">
        <w:rPr>
          <w:rFonts w:ascii="Times New Roman" w:hAnsi="Times New Roman"/>
          <w:sz w:val="24"/>
          <w:szCs w:val="24"/>
        </w:rPr>
        <w:t xml:space="preserve"> </w:t>
      </w:r>
      <w:proofErr w:type="spellStart"/>
      <w:r w:rsidR="00B61B91">
        <w:rPr>
          <w:rFonts w:ascii="Times New Roman" w:hAnsi="Times New Roman"/>
          <w:sz w:val="24"/>
          <w:szCs w:val="24"/>
        </w:rPr>
        <w:t>Gimnaziale</w:t>
      </w:r>
      <w:proofErr w:type="spellEnd"/>
      <w:r w:rsidR="00B61B91">
        <w:rPr>
          <w:rFonts w:ascii="Times New Roman" w:hAnsi="Times New Roman"/>
          <w:sz w:val="24"/>
          <w:szCs w:val="24"/>
        </w:rPr>
        <w:t xml:space="preserve"> </w:t>
      </w:r>
      <w:r w:rsidR="00706166">
        <w:rPr>
          <w:rFonts w:ascii="Times New Roman" w:hAnsi="Times New Roman"/>
          <w:sz w:val="24"/>
          <w:szCs w:val="24"/>
        </w:rPr>
        <w:t xml:space="preserve">Nr. 1 </w:t>
      </w:r>
      <w:proofErr w:type="spellStart"/>
      <w:r w:rsidR="00706166">
        <w:rPr>
          <w:rFonts w:ascii="Times New Roman" w:hAnsi="Times New Roman"/>
          <w:sz w:val="24"/>
          <w:szCs w:val="24"/>
        </w:rPr>
        <w:t>Cheresig</w:t>
      </w:r>
      <w:proofErr w:type="spellEnd"/>
      <w:r w:rsidR="009803A9" w:rsidRPr="009803A9">
        <w:rPr>
          <w:rFonts w:ascii="Times New Roman" w:hAnsi="Times New Roman"/>
          <w:sz w:val="24"/>
          <w:szCs w:val="24"/>
        </w:rPr>
        <w:t xml:space="preserve"> </w:t>
      </w:r>
      <w:proofErr w:type="spellStart"/>
      <w:r w:rsidR="00C46ECA">
        <w:rPr>
          <w:rFonts w:ascii="Times New Roman" w:hAnsi="Times New Roman"/>
          <w:sz w:val="24"/>
          <w:szCs w:val="24"/>
        </w:rPr>
        <w:t>î</w:t>
      </w:r>
      <w:r w:rsidR="00427885">
        <w:rPr>
          <w:rFonts w:ascii="Times New Roman" w:hAnsi="Times New Roman"/>
          <w:sz w:val="24"/>
          <w:szCs w:val="24"/>
        </w:rPr>
        <w:t>n</w:t>
      </w:r>
      <w:proofErr w:type="spellEnd"/>
      <w:r w:rsidR="00427885">
        <w:rPr>
          <w:rFonts w:ascii="Times New Roman" w:hAnsi="Times New Roman"/>
          <w:sz w:val="24"/>
          <w:szCs w:val="24"/>
        </w:rPr>
        <w:t xml:space="preserve"> </w:t>
      </w:r>
      <w:proofErr w:type="spellStart"/>
      <w:r w:rsidR="00427885">
        <w:rPr>
          <w:rFonts w:ascii="Times New Roman" w:hAnsi="Times New Roman"/>
          <w:sz w:val="24"/>
          <w:szCs w:val="24"/>
        </w:rPr>
        <w:t>perioada</w:t>
      </w:r>
      <w:proofErr w:type="spellEnd"/>
      <w:r w:rsidR="00427885">
        <w:rPr>
          <w:rFonts w:ascii="Times New Roman" w:hAnsi="Times New Roman"/>
          <w:sz w:val="24"/>
          <w:szCs w:val="24"/>
        </w:rPr>
        <w:t xml:space="preserve"> 20</w:t>
      </w:r>
      <w:r w:rsidR="007E3145">
        <w:rPr>
          <w:rFonts w:ascii="Times New Roman" w:hAnsi="Times New Roman"/>
          <w:sz w:val="24"/>
          <w:szCs w:val="24"/>
        </w:rPr>
        <w:t>2</w:t>
      </w:r>
      <w:r w:rsidR="00726DED">
        <w:rPr>
          <w:rFonts w:ascii="Times New Roman" w:hAnsi="Times New Roman"/>
          <w:sz w:val="24"/>
          <w:szCs w:val="24"/>
        </w:rPr>
        <w:t>1</w:t>
      </w:r>
      <w:r w:rsidR="00C95FEC">
        <w:rPr>
          <w:rFonts w:ascii="Times New Roman" w:hAnsi="Times New Roman"/>
          <w:sz w:val="24"/>
          <w:szCs w:val="24"/>
        </w:rPr>
        <w:t>-</w:t>
      </w:r>
      <w:r w:rsidR="00427885">
        <w:rPr>
          <w:rFonts w:ascii="Times New Roman" w:hAnsi="Times New Roman"/>
          <w:sz w:val="24"/>
          <w:szCs w:val="24"/>
        </w:rPr>
        <w:t>202</w:t>
      </w:r>
      <w:r w:rsidR="00726DED">
        <w:rPr>
          <w:rFonts w:ascii="Times New Roman" w:hAnsi="Times New Roman"/>
          <w:sz w:val="24"/>
          <w:szCs w:val="24"/>
        </w:rPr>
        <w:t>5</w:t>
      </w:r>
      <w:r w:rsidR="007C4D50" w:rsidRPr="00486246">
        <w:rPr>
          <w:rFonts w:ascii="Times New Roman" w:hAnsi="Times New Roman"/>
          <w:sz w:val="24"/>
          <w:szCs w:val="24"/>
        </w:rPr>
        <w:t>:</w:t>
      </w:r>
    </w:p>
    <w:p w14:paraId="3F080AF2" w14:textId="77777777" w:rsidR="007C4D50" w:rsidRDefault="007C4D50" w:rsidP="00DD2FDB">
      <w:pPr>
        <w:autoSpaceDE w:val="0"/>
        <w:autoSpaceDN w:val="0"/>
        <w:adjustRightInd w:val="0"/>
        <w:spacing w:after="0" w:line="360" w:lineRule="auto"/>
        <w:rPr>
          <w:rFonts w:ascii="Arial" w:hAnsi="Arial" w:cs="Arial"/>
          <w:sz w:val="24"/>
          <w:szCs w:val="24"/>
        </w:rPr>
      </w:pPr>
    </w:p>
    <w:p w14:paraId="3298CDC4" w14:textId="77777777" w:rsidR="00BF0C3E" w:rsidRDefault="00BF0C3E" w:rsidP="001E7D70">
      <w:pPr>
        <w:numPr>
          <w:ilvl w:val="1"/>
          <w:numId w:val="47"/>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creșterii</w:t>
      </w:r>
      <w:proofErr w:type="spellEnd"/>
      <w:r>
        <w:rPr>
          <w:rFonts w:ascii="Times New Roman" w:hAnsi="Times New Roman"/>
          <w:sz w:val="24"/>
          <w:szCs w:val="24"/>
        </w:rPr>
        <w:t xml:space="preserve"> </w:t>
      </w:r>
      <w:proofErr w:type="spellStart"/>
      <w:r>
        <w:rPr>
          <w:rFonts w:ascii="Times New Roman" w:hAnsi="Times New Roman"/>
          <w:sz w:val="24"/>
          <w:szCs w:val="24"/>
        </w:rPr>
        <w:t>calităţii</w:t>
      </w:r>
      <w:proofErr w:type="spellEnd"/>
      <w:r>
        <w:rPr>
          <w:rFonts w:ascii="Times New Roman" w:hAnsi="Times New Roman"/>
          <w:sz w:val="24"/>
          <w:szCs w:val="24"/>
        </w:rPr>
        <w:t xml:space="preserve"> </w:t>
      </w:r>
      <w:proofErr w:type="spellStart"/>
      <w:r w:rsidRPr="00BF0C3E">
        <w:rPr>
          <w:rFonts w:ascii="Times New Roman" w:hAnsi="Times New Roman"/>
          <w:sz w:val="24"/>
          <w:szCs w:val="24"/>
        </w:rPr>
        <w:t>în</w:t>
      </w:r>
      <w:proofErr w:type="spellEnd"/>
      <w:r w:rsidRPr="00BF0C3E">
        <w:rPr>
          <w:rFonts w:ascii="Times New Roman" w:hAnsi="Times New Roman"/>
          <w:sz w:val="24"/>
          <w:szCs w:val="24"/>
        </w:rPr>
        <w:t xml:space="preserve"> </w:t>
      </w:r>
      <w:proofErr w:type="spellStart"/>
      <w:r w:rsidRPr="00BF0C3E">
        <w:rPr>
          <w:rFonts w:ascii="Times New Roman" w:hAnsi="Times New Roman"/>
          <w:sz w:val="24"/>
          <w:szCs w:val="24"/>
        </w:rPr>
        <w:t>educaţie</w:t>
      </w:r>
      <w:proofErr w:type="spellEnd"/>
      <w:r w:rsidRPr="00BF0C3E">
        <w:rPr>
          <w:rFonts w:ascii="Times New Roman" w:hAnsi="Times New Roman"/>
          <w:sz w:val="24"/>
          <w:szCs w:val="24"/>
        </w:rPr>
        <w:t xml:space="preserve"> </w:t>
      </w:r>
      <w:proofErr w:type="spellStart"/>
      <w:r w:rsidRPr="00BF0C3E">
        <w:rPr>
          <w:rFonts w:ascii="Times New Roman" w:hAnsi="Times New Roman"/>
          <w:sz w:val="24"/>
          <w:szCs w:val="24"/>
        </w:rPr>
        <w:t>pentru</w:t>
      </w:r>
      <w:proofErr w:type="spellEnd"/>
      <w:r w:rsidRPr="00BF0C3E">
        <w:rPr>
          <w:rFonts w:ascii="Times New Roman" w:hAnsi="Times New Roman"/>
          <w:sz w:val="24"/>
          <w:szCs w:val="24"/>
        </w:rPr>
        <w:t xml:space="preserve"> </w:t>
      </w:r>
      <w:proofErr w:type="spellStart"/>
      <w:r w:rsidRPr="00BF0C3E">
        <w:rPr>
          <w:rFonts w:ascii="Times New Roman" w:hAnsi="Times New Roman"/>
          <w:sz w:val="24"/>
          <w:szCs w:val="24"/>
        </w:rPr>
        <w:t>toate</w:t>
      </w:r>
      <w:proofErr w:type="spellEnd"/>
      <w:r>
        <w:rPr>
          <w:rFonts w:ascii="Times New Roman" w:hAnsi="Times New Roman"/>
          <w:sz w:val="24"/>
          <w:szCs w:val="24"/>
        </w:rPr>
        <w:t xml:space="preserve"> </w:t>
      </w:r>
      <w:proofErr w:type="spellStart"/>
      <w:r w:rsidRPr="00BF0C3E">
        <w:rPr>
          <w:rFonts w:ascii="Times New Roman" w:hAnsi="Times New Roman"/>
          <w:sz w:val="24"/>
          <w:szCs w:val="24"/>
        </w:rPr>
        <w:t>domeniile</w:t>
      </w:r>
      <w:proofErr w:type="spellEnd"/>
      <w:r w:rsidRPr="00BF0C3E">
        <w:rPr>
          <w:rFonts w:ascii="Times New Roman" w:hAnsi="Times New Roman"/>
          <w:sz w:val="24"/>
          <w:szCs w:val="24"/>
        </w:rPr>
        <w:t xml:space="preserve"> </w:t>
      </w:r>
      <w:proofErr w:type="spellStart"/>
      <w:r w:rsidRPr="00BF0C3E">
        <w:rPr>
          <w:rFonts w:ascii="Times New Roman" w:hAnsi="Times New Roman"/>
          <w:sz w:val="24"/>
          <w:szCs w:val="24"/>
        </w:rPr>
        <w:t>și</w:t>
      </w:r>
      <w:proofErr w:type="spellEnd"/>
      <w:r w:rsidRPr="00BF0C3E">
        <w:rPr>
          <w:rFonts w:ascii="Times New Roman" w:hAnsi="Times New Roman"/>
          <w:sz w:val="24"/>
          <w:szCs w:val="24"/>
        </w:rPr>
        <w:t xml:space="preserve"> </w:t>
      </w:r>
      <w:proofErr w:type="spellStart"/>
      <w:r w:rsidRPr="00BF0C3E">
        <w:rPr>
          <w:rFonts w:ascii="Times New Roman" w:hAnsi="Times New Roman"/>
          <w:sz w:val="24"/>
          <w:szCs w:val="24"/>
        </w:rPr>
        <w:t>toți</w:t>
      </w:r>
      <w:proofErr w:type="spellEnd"/>
      <w:r w:rsidRPr="00BF0C3E">
        <w:rPr>
          <w:rFonts w:ascii="Times New Roman" w:hAnsi="Times New Roman"/>
          <w:sz w:val="24"/>
          <w:szCs w:val="24"/>
        </w:rPr>
        <w:t xml:space="preserve"> </w:t>
      </w:r>
      <w:proofErr w:type="spellStart"/>
      <w:r w:rsidRPr="00BF0C3E">
        <w:rPr>
          <w:rFonts w:ascii="Times New Roman" w:hAnsi="Times New Roman"/>
          <w:sz w:val="24"/>
          <w:szCs w:val="24"/>
        </w:rPr>
        <w:t>indicatorii</w:t>
      </w:r>
      <w:proofErr w:type="spellEnd"/>
      <w:r w:rsidRPr="00BF0C3E">
        <w:rPr>
          <w:rFonts w:ascii="Times New Roman" w:hAnsi="Times New Roman"/>
          <w:sz w:val="24"/>
          <w:szCs w:val="24"/>
        </w:rPr>
        <w:t xml:space="preserve"> din</w:t>
      </w:r>
      <w:r>
        <w:rPr>
          <w:rFonts w:ascii="Times New Roman" w:hAnsi="Times New Roman"/>
          <w:sz w:val="24"/>
          <w:szCs w:val="24"/>
        </w:rPr>
        <w:t xml:space="preserve"> </w:t>
      </w:r>
      <w:proofErr w:type="spellStart"/>
      <w:r>
        <w:rPr>
          <w:rFonts w:ascii="Times New Roman" w:hAnsi="Times New Roman"/>
          <w:sz w:val="24"/>
          <w:szCs w:val="24"/>
        </w:rPr>
        <w:t>standardele</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periodică</w:t>
      </w:r>
      <w:proofErr w:type="spellEnd"/>
      <w:r>
        <w:rPr>
          <w:rFonts w:ascii="Times New Roman" w:hAnsi="Times New Roman"/>
          <w:sz w:val="24"/>
          <w:szCs w:val="24"/>
        </w:rPr>
        <w:t xml:space="preserve"> a </w:t>
      </w:r>
      <w:proofErr w:type="spellStart"/>
      <w:r>
        <w:rPr>
          <w:rFonts w:ascii="Times New Roman" w:hAnsi="Times New Roman"/>
          <w:sz w:val="24"/>
          <w:szCs w:val="24"/>
        </w:rPr>
        <w:t>unităților</w:t>
      </w:r>
      <w:proofErr w:type="spellEnd"/>
      <w:r>
        <w:rPr>
          <w:rFonts w:ascii="Times New Roman" w:hAnsi="Times New Roman"/>
          <w:sz w:val="24"/>
          <w:szCs w:val="24"/>
        </w:rPr>
        <w:t xml:space="preserve"> de </w:t>
      </w:r>
      <w:proofErr w:type="spellStart"/>
      <w:r>
        <w:rPr>
          <w:rFonts w:ascii="Times New Roman" w:hAnsi="Times New Roman"/>
          <w:sz w:val="24"/>
          <w:szCs w:val="24"/>
        </w:rPr>
        <w:t>î</w:t>
      </w:r>
      <w:r w:rsidRPr="00BF0C3E">
        <w:rPr>
          <w:rFonts w:ascii="Times New Roman" w:hAnsi="Times New Roman"/>
          <w:sz w:val="24"/>
          <w:szCs w:val="24"/>
        </w:rPr>
        <w:t>nvățământ</w:t>
      </w:r>
      <w:proofErr w:type="spellEnd"/>
      <w:r w:rsidRPr="00BF0C3E">
        <w:rPr>
          <w:rFonts w:ascii="Times New Roman" w:hAnsi="Times New Roman"/>
          <w:sz w:val="24"/>
          <w:szCs w:val="24"/>
        </w:rPr>
        <w:t xml:space="preserve"> </w:t>
      </w:r>
      <w:proofErr w:type="spellStart"/>
      <w:r w:rsidRPr="00BF0C3E">
        <w:rPr>
          <w:rFonts w:ascii="Times New Roman" w:hAnsi="Times New Roman"/>
          <w:sz w:val="24"/>
          <w:szCs w:val="24"/>
        </w:rPr>
        <w:t>preuniversitar</w:t>
      </w:r>
      <w:proofErr w:type="spellEnd"/>
    </w:p>
    <w:p w14:paraId="2B1AA89A" w14:textId="77777777" w:rsidR="007C4D50" w:rsidRPr="00486246" w:rsidRDefault="009B25C8" w:rsidP="001E7D70">
      <w:pPr>
        <w:numPr>
          <w:ilvl w:val="1"/>
          <w:numId w:val="47"/>
        </w:numPr>
        <w:autoSpaceDE w:val="0"/>
        <w:autoSpaceDN w:val="0"/>
        <w:adjustRightInd w:val="0"/>
        <w:spacing w:after="0" w:line="360" w:lineRule="auto"/>
        <w:jc w:val="both"/>
        <w:rPr>
          <w:rFonts w:ascii="Times New Roman" w:hAnsi="Times New Roman"/>
          <w:sz w:val="24"/>
          <w:szCs w:val="24"/>
        </w:rPr>
      </w:pPr>
      <w:proofErr w:type="spellStart"/>
      <w:r w:rsidRPr="009B25C8">
        <w:rPr>
          <w:rFonts w:ascii="Times New Roman" w:hAnsi="Times New Roman"/>
          <w:sz w:val="24"/>
          <w:szCs w:val="24"/>
        </w:rPr>
        <w:t>Prevenirea</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eşecului</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şcolar</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şi</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creşterea</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performanţei</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elevilor</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prin</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reforma</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şi</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personalizarea</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procesului</w:t>
      </w:r>
      <w:proofErr w:type="spellEnd"/>
      <w:r w:rsidRPr="009B25C8">
        <w:rPr>
          <w:rFonts w:ascii="Times New Roman" w:hAnsi="Times New Roman"/>
          <w:sz w:val="24"/>
          <w:szCs w:val="24"/>
        </w:rPr>
        <w:t xml:space="preserve"> </w:t>
      </w:r>
      <w:proofErr w:type="spellStart"/>
      <w:r w:rsidRPr="009B25C8">
        <w:rPr>
          <w:rFonts w:ascii="Times New Roman" w:hAnsi="Times New Roman"/>
          <w:sz w:val="24"/>
          <w:szCs w:val="24"/>
        </w:rPr>
        <w:t>instructiv</w:t>
      </w:r>
      <w:proofErr w:type="spellEnd"/>
      <w:r w:rsidRPr="009B25C8">
        <w:rPr>
          <w:rFonts w:ascii="Times New Roman" w:hAnsi="Times New Roman"/>
          <w:sz w:val="24"/>
          <w:szCs w:val="24"/>
        </w:rPr>
        <w:t xml:space="preserve"> – </w:t>
      </w:r>
      <w:proofErr w:type="spellStart"/>
      <w:r w:rsidRPr="009B25C8">
        <w:rPr>
          <w:rFonts w:ascii="Times New Roman" w:hAnsi="Times New Roman"/>
          <w:sz w:val="24"/>
          <w:szCs w:val="24"/>
        </w:rPr>
        <w:t>educativ</w:t>
      </w:r>
      <w:proofErr w:type="spellEnd"/>
    </w:p>
    <w:p w14:paraId="38C2F1F7" w14:textId="77777777" w:rsidR="007C4D50" w:rsidRPr="00486246" w:rsidRDefault="007A5D65" w:rsidP="001E7D70">
      <w:pPr>
        <w:numPr>
          <w:ilvl w:val="1"/>
          <w:numId w:val="47"/>
        </w:numPr>
        <w:autoSpaceDE w:val="0"/>
        <w:autoSpaceDN w:val="0"/>
        <w:adjustRightInd w:val="0"/>
        <w:spacing w:after="0" w:line="360" w:lineRule="auto"/>
        <w:jc w:val="both"/>
        <w:rPr>
          <w:rFonts w:ascii="Times New Roman" w:hAnsi="Times New Roman"/>
          <w:sz w:val="24"/>
          <w:szCs w:val="24"/>
        </w:rPr>
      </w:pPr>
      <w:proofErr w:type="spellStart"/>
      <w:r w:rsidRPr="007A5D65">
        <w:rPr>
          <w:rFonts w:ascii="Times New Roman" w:hAnsi="Times New Roman"/>
          <w:sz w:val="24"/>
          <w:szCs w:val="24"/>
        </w:rPr>
        <w:t>Asigurarea</w:t>
      </w:r>
      <w:proofErr w:type="spellEnd"/>
      <w:r w:rsidRPr="007A5D65">
        <w:rPr>
          <w:rFonts w:ascii="Times New Roman" w:hAnsi="Times New Roman"/>
          <w:sz w:val="24"/>
          <w:szCs w:val="24"/>
        </w:rPr>
        <w:t xml:space="preserve"> </w:t>
      </w:r>
      <w:proofErr w:type="spellStart"/>
      <w:r w:rsidRPr="007A5D65">
        <w:rPr>
          <w:rFonts w:ascii="Times New Roman" w:hAnsi="Times New Roman"/>
          <w:sz w:val="24"/>
          <w:szCs w:val="24"/>
        </w:rPr>
        <w:t>finalitaţilor</w:t>
      </w:r>
      <w:proofErr w:type="spellEnd"/>
      <w:r w:rsidRPr="007A5D65">
        <w:rPr>
          <w:rFonts w:ascii="Times New Roman" w:hAnsi="Times New Roman"/>
          <w:sz w:val="24"/>
          <w:szCs w:val="24"/>
        </w:rPr>
        <w:t xml:space="preserve"> </w:t>
      </w:r>
      <w:proofErr w:type="spellStart"/>
      <w:r w:rsidRPr="007A5D65">
        <w:rPr>
          <w:rFonts w:ascii="Times New Roman" w:hAnsi="Times New Roman"/>
          <w:sz w:val="24"/>
          <w:szCs w:val="24"/>
        </w:rPr>
        <w:t>educaţionale</w:t>
      </w:r>
      <w:proofErr w:type="spellEnd"/>
    </w:p>
    <w:p w14:paraId="29C9584A" w14:textId="77777777" w:rsidR="007C4D50" w:rsidRPr="00486246" w:rsidRDefault="00556F97" w:rsidP="001E7D70">
      <w:pPr>
        <w:numPr>
          <w:ilvl w:val="1"/>
          <w:numId w:val="47"/>
        </w:numPr>
        <w:autoSpaceDE w:val="0"/>
        <w:autoSpaceDN w:val="0"/>
        <w:adjustRightInd w:val="0"/>
        <w:spacing w:after="0" w:line="360" w:lineRule="auto"/>
        <w:jc w:val="both"/>
        <w:rPr>
          <w:rFonts w:ascii="Times New Roman" w:hAnsi="Times New Roman"/>
          <w:sz w:val="24"/>
          <w:szCs w:val="24"/>
        </w:rPr>
      </w:pPr>
      <w:proofErr w:type="spellStart"/>
      <w:r w:rsidRPr="00556F97">
        <w:rPr>
          <w:rFonts w:ascii="Times New Roman" w:hAnsi="Times New Roman"/>
          <w:sz w:val="24"/>
          <w:szCs w:val="24"/>
        </w:rPr>
        <w:t>Dezvoltarea</w:t>
      </w:r>
      <w:proofErr w:type="spellEnd"/>
      <w:r w:rsidRPr="00556F97">
        <w:rPr>
          <w:rFonts w:ascii="Times New Roman" w:hAnsi="Times New Roman"/>
          <w:sz w:val="24"/>
          <w:szCs w:val="24"/>
        </w:rPr>
        <w:t xml:space="preserve"> personal </w:t>
      </w:r>
      <w:proofErr w:type="spellStart"/>
      <w:r w:rsidRPr="00556F97">
        <w:rPr>
          <w:rFonts w:ascii="Times New Roman" w:hAnsi="Times New Roman"/>
          <w:sz w:val="24"/>
          <w:szCs w:val="24"/>
        </w:rPr>
        <w:t>şi</w:t>
      </w:r>
      <w:proofErr w:type="spellEnd"/>
      <w:r w:rsidRPr="00556F97">
        <w:rPr>
          <w:rFonts w:ascii="Times New Roman" w:hAnsi="Times New Roman"/>
          <w:sz w:val="24"/>
          <w:szCs w:val="24"/>
        </w:rPr>
        <w:t xml:space="preserve"> </w:t>
      </w:r>
      <w:proofErr w:type="spellStart"/>
      <w:r w:rsidRPr="00556F97">
        <w:rPr>
          <w:rFonts w:ascii="Times New Roman" w:hAnsi="Times New Roman"/>
          <w:sz w:val="24"/>
          <w:szCs w:val="24"/>
        </w:rPr>
        <w:t>profesională</w:t>
      </w:r>
      <w:proofErr w:type="spellEnd"/>
      <w:r w:rsidRPr="00556F97">
        <w:rPr>
          <w:rFonts w:ascii="Times New Roman" w:hAnsi="Times New Roman"/>
          <w:sz w:val="24"/>
          <w:szCs w:val="24"/>
        </w:rPr>
        <w:t xml:space="preserve"> a </w:t>
      </w:r>
      <w:proofErr w:type="spellStart"/>
      <w:r w:rsidRPr="00556F97">
        <w:rPr>
          <w:rFonts w:ascii="Times New Roman" w:hAnsi="Times New Roman"/>
          <w:sz w:val="24"/>
          <w:szCs w:val="24"/>
        </w:rPr>
        <w:t>cadrelor</w:t>
      </w:r>
      <w:proofErr w:type="spellEnd"/>
      <w:r w:rsidRPr="00556F97">
        <w:rPr>
          <w:rFonts w:ascii="Times New Roman" w:hAnsi="Times New Roman"/>
          <w:sz w:val="24"/>
          <w:szCs w:val="24"/>
        </w:rPr>
        <w:t xml:space="preserve"> </w:t>
      </w:r>
      <w:proofErr w:type="spellStart"/>
      <w:r w:rsidRPr="00556F97">
        <w:rPr>
          <w:rFonts w:ascii="Times New Roman" w:hAnsi="Times New Roman"/>
          <w:sz w:val="24"/>
          <w:szCs w:val="24"/>
        </w:rPr>
        <w:t>didactice</w:t>
      </w:r>
      <w:proofErr w:type="spellEnd"/>
    </w:p>
    <w:p w14:paraId="2C4CD445" w14:textId="77777777" w:rsidR="004E6398" w:rsidRDefault="00CB35F2" w:rsidP="001E7D70">
      <w:pPr>
        <w:numPr>
          <w:ilvl w:val="1"/>
          <w:numId w:val="47"/>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Păstrarea</w:t>
      </w:r>
      <w:proofErr w:type="spellEnd"/>
      <w:r w:rsidR="007C4D50" w:rsidRPr="00486246">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486246">
        <w:rPr>
          <w:rFonts w:ascii="Times New Roman" w:hAnsi="Times New Roman"/>
          <w:sz w:val="24"/>
          <w:szCs w:val="24"/>
        </w:rPr>
        <w:t>i</w:t>
      </w:r>
      <w:proofErr w:type="spellEnd"/>
      <w:r w:rsidR="007C4D50" w:rsidRPr="00486246">
        <w:rPr>
          <w:rFonts w:ascii="Times New Roman" w:hAnsi="Times New Roman"/>
          <w:sz w:val="24"/>
          <w:szCs w:val="24"/>
        </w:rPr>
        <w:t xml:space="preserve"> </w:t>
      </w:r>
      <w:proofErr w:type="spellStart"/>
      <w:r w:rsidR="007C4D50">
        <w:rPr>
          <w:rFonts w:ascii="Times New Roman" w:hAnsi="Times New Roman"/>
          <w:sz w:val="24"/>
          <w:szCs w:val="24"/>
        </w:rPr>
        <w:t>moderniza</w:t>
      </w:r>
      <w:r w:rsidR="007C4D50" w:rsidRPr="00486246">
        <w:rPr>
          <w:rFonts w:ascii="Times New Roman" w:hAnsi="Times New Roman"/>
          <w:sz w:val="24"/>
          <w:szCs w:val="24"/>
        </w:rPr>
        <w:t>rea</w:t>
      </w:r>
      <w:proofErr w:type="spellEnd"/>
      <w:r w:rsidR="007C4D50" w:rsidRPr="00486246">
        <w:rPr>
          <w:rFonts w:ascii="Times New Roman" w:hAnsi="Times New Roman"/>
          <w:sz w:val="24"/>
          <w:szCs w:val="24"/>
        </w:rPr>
        <w:t xml:space="preserve"> </w:t>
      </w:r>
      <w:proofErr w:type="spellStart"/>
      <w:r w:rsidR="007C4D50" w:rsidRPr="00486246">
        <w:rPr>
          <w:rFonts w:ascii="Times New Roman" w:hAnsi="Times New Roman"/>
          <w:sz w:val="24"/>
          <w:szCs w:val="24"/>
        </w:rPr>
        <w:t>bazei</w:t>
      </w:r>
      <w:proofErr w:type="spellEnd"/>
      <w:r w:rsidR="007C4D50" w:rsidRPr="00486246">
        <w:rPr>
          <w:rFonts w:ascii="Times New Roman" w:hAnsi="Times New Roman"/>
          <w:sz w:val="24"/>
          <w:szCs w:val="24"/>
        </w:rPr>
        <w:t xml:space="preserve"> </w:t>
      </w:r>
      <w:proofErr w:type="spellStart"/>
      <w:r w:rsidR="007C4D50" w:rsidRPr="00486246">
        <w:rPr>
          <w:rFonts w:ascii="Times New Roman" w:hAnsi="Times New Roman"/>
          <w:sz w:val="24"/>
          <w:szCs w:val="24"/>
        </w:rPr>
        <w:t>tehnico-materiale</w:t>
      </w:r>
      <w:proofErr w:type="spellEnd"/>
      <w:r w:rsidR="007C4D50" w:rsidRPr="00486246">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486246">
        <w:rPr>
          <w:rFonts w:ascii="Times New Roman" w:hAnsi="Times New Roman"/>
          <w:sz w:val="24"/>
          <w:szCs w:val="24"/>
        </w:rPr>
        <w:t>i</w:t>
      </w:r>
      <w:proofErr w:type="spellEnd"/>
      <w:r w:rsidR="007C4D50" w:rsidRPr="00486246">
        <w:rPr>
          <w:rFonts w:ascii="Times New Roman" w:hAnsi="Times New Roman"/>
          <w:sz w:val="24"/>
          <w:szCs w:val="24"/>
        </w:rPr>
        <w:t xml:space="preserve"> </w:t>
      </w:r>
      <w:proofErr w:type="spellStart"/>
      <w:r w:rsidR="007C4D50" w:rsidRPr="00486246">
        <w:rPr>
          <w:rFonts w:ascii="Times New Roman" w:hAnsi="Times New Roman"/>
          <w:sz w:val="24"/>
          <w:szCs w:val="24"/>
        </w:rPr>
        <w:t>generalizarea</w:t>
      </w:r>
      <w:proofErr w:type="spellEnd"/>
      <w:r w:rsidR="007C4D50" w:rsidRPr="00486246">
        <w:rPr>
          <w:rFonts w:ascii="Times New Roman" w:hAnsi="Times New Roman"/>
          <w:sz w:val="24"/>
          <w:szCs w:val="24"/>
        </w:rPr>
        <w:t xml:space="preserve"> </w:t>
      </w:r>
      <w:proofErr w:type="spellStart"/>
      <w:r w:rsidR="007C4D50" w:rsidRPr="00486246">
        <w:rPr>
          <w:rFonts w:ascii="Times New Roman" w:hAnsi="Times New Roman"/>
          <w:sz w:val="24"/>
          <w:szCs w:val="24"/>
        </w:rPr>
        <w:t>accesulu</w:t>
      </w:r>
      <w:r w:rsidR="00EF7AD9">
        <w:rPr>
          <w:rFonts w:ascii="Times New Roman" w:hAnsi="Times New Roman"/>
          <w:sz w:val="24"/>
          <w:szCs w:val="24"/>
        </w:rPr>
        <w:t>i</w:t>
      </w:r>
      <w:proofErr w:type="spellEnd"/>
      <w:r w:rsidR="00EF7AD9">
        <w:rPr>
          <w:rFonts w:ascii="Times New Roman" w:hAnsi="Times New Roman"/>
          <w:sz w:val="24"/>
          <w:szCs w:val="24"/>
        </w:rPr>
        <w:t xml:space="preserve"> la </w:t>
      </w:r>
      <w:proofErr w:type="spellStart"/>
      <w:r w:rsidR="00EF7AD9">
        <w:rPr>
          <w:rFonts w:ascii="Times New Roman" w:hAnsi="Times New Roman"/>
          <w:sz w:val="24"/>
          <w:szCs w:val="24"/>
        </w:rPr>
        <w:t>informaţ</w:t>
      </w:r>
      <w:r w:rsidR="007C4D50" w:rsidRPr="00486246">
        <w:rPr>
          <w:rFonts w:ascii="Times New Roman" w:hAnsi="Times New Roman"/>
          <w:sz w:val="24"/>
          <w:szCs w:val="24"/>
        </w:rPr>
        <w:t>ia</w:t>
      </w:r>
      <w:proofErr w:type="spellEnd"/>
      <w:r w:rsidR="006E599E">
        <w:rPr>
          <w:rFonts w:ascii="Times New Roman" w:hAnsi="Times New Roman"/>
          <w:sz w:val="24"/>
          <w:szCs w:val="24"/>
        </w:rPr>
        <w:t xml:space="preserve"> </w:t>
      </w:r>
      <w:r w:rsidR="006E599E" w:rsidRPr="006E599E">
        <w:rPr>
          <w:rFonts w:ascii="Times New Roman" w:hAnsi="Times New Roman"/>
          <w:sz w:val="24"/>
          <w:szCs w:val="24"/>
        </w:rPr>
        <w:t>Electronica</w:t>
      </w:r>
    </w:p>
    <w:p w14:paraId="1A781630" w14:textId="77777777" w:rsidR="004E6398" w:rsidRDefault="004E6398" w:rsidP="001E7D70">
      <w:pPr>
        <w:numPr>
          <w:ilvl w:val="1"/>
          <w:numId w:val="47"/>
        </w:numPr>
        <w:autoSpaceDE w:val="0"/>
        <w:autoSpaceDN w:val="0"/>
        <w:adjustRightInd w:val="0"/>
        <w:spacing w:after="0" w:line="360" w:lineRule="auto"/>
        <w:jc w:val="both"/>
        <w:rPr>
          <w:rFonts w:ascii="Times New Roman" w:hAnsi="Times New Roman"/>
          <w:sz w:val="24"/>
          <w:szCs w:val="24"/>
        </w:rPr>
      </w:pPr>
      <w:proofErr w:type="spellStart"/>
      <w:r w:rsidRPr="004E6398">
        <w:rPr>
          <w:rFonts w:ascii="Times New Roman" w:hAnsi="Times New Roman"/>
          <w:sz w:val="24"/>
        </w:rPr>
        <w:t>Asigurarea</w:t>
      </w:r>
      <w:proofErr w:type="spellEnd"/>
      <w:r w:rsidRPr="004E6398">
        <w:rPr>
          <w:rFonts w:ascii="Times New Roman" w:hAnsi="Times New Roman"/>
          <w:sz w:val="24"/>
        </w:rPr>
        <w:t xml:space="preserve"> </w:t>
      </w:r>
      <w:proofErr w:type="spellStart"/>
      <w:r w:rsidRPr="004E6398">
        <w:rPr>
          <w:rFonts w:ascii="Times New Roman" w:hAnsi="Times New Roman"/>
          <w:sz w:val="24"/>
        </w:rPr>
        <w:t>condițiilor</w:t>
      </w:r>
      <w:proofErr w:type="spellEnd"/>
      <w:r w:rsidRPr="004E6398">
        <w:rPr>
          <w:rFonts w:ascii="Times New Roman" w:hAnsi="Times New Roman"/>
          <w:sz w:val="24"/>
        </w:rPr>
        <w:t xml:space="preserve"> </w:t>
      </w:r>
      <w:proofErr w:type="spellStart"/>
      <w:r w:rsidRPr="004E6398">
        <w:rPr>
          <w:rFonts w:ascii="Times New Roman" w:hAnsi="Times New Roman"/>
          <w:sz w:val="24"/>
        </w:rPr>
        <w:t>necesare</w:t>
      </w:r>
      <w:proofErr w:type="spellEnd"/>
      <w:r w:rsidRPr="004E6398">
        <w:rPr>
          <w:rFonts w:ascii="Times New Roman" w:hAnsi="Times New Roman"/>
          <w:sz w:val="24"/>
        </w:rPr>
        <w:t xml:space="preserve"> </w:t>
      </w:r>
      <w:proofErr w:type="spellStart"/>
      <w:r w:rsidRPr="004E6398">
        <w:rPr>
          <w:rFonts w:ascii="Times New Roman" w:hAnsi="Times New Roman"/>
          <w:sz w:val="24"/>
        </w:rPr>
        <w:t>prevenirii</w:t>
      </w:r>
      <w:proofErr w:type="spellEnd"/>
      <w:r w:rsidRPr="004E6398">
        <w:rPr>
          <w:rFonts w:ascii="Times New Roman" w:hAnsi="Times New Roman"/>
          <w:sz w:val="24"/>
        </w:rPr>
        <w:t xml:space="preserve"> </w:t>
      </w:r>
      <w:proofErr w:type="spellStart"/>
      <w:r w:rsidRPr="004E6398">
        <w:rPr>
          <w:rFonts w:ascii="Times New Roman" w:hAnsi="Times New Roman"/>
          <w:sz w:val="24"/>
        </w:rPr>
        <w:t>și</w:t>
      </w:r>
      <w:proofErr w:type="spellEnd"/>
      <w:r w:rsidRPr="004E6398">
        <w:rPr>
          <w:rFonts w:ascii="Times New Roman" w:hAnsi="Times New Roman"/>
          <w:sz w:val="24"/>
        </w:rPr>
        <w:t xml:space="preserve"> </w:t>
      </w:r>
      <w:proofErr w:type="spellStart"/>
      <w:r w:rsidRPr="004E6398">
        <w:rPr>
          <w:rFonts w:ascii="Times New Roman" w:hAnsi="Times New Roman"/>
          <w:sz w:val="24"/>
        </w:rPr>
        <w:t>combaterii</w:t>
      </w:r>
      <w:proofErr w:type="spellEnd"/>
      <w:r w:rsidRPr="004E6398">
        <w:rPr>
          <w:rFonts w:ascii="Times New Roman" w:hAnsi="Times New Roman"/>
          <w:sz w:val="24"/>
        </w:rPr>
        <w:t xml:space="preserve"> </w:t>
      </w:r>
      <w:proofErr w:type="spellStart"/>
      <w:r w:rsidRPr="004E6398">
        <w:rPr>
          <w:rFonts w:ascii="Times New Roman" w:hAnsi="Times New Roman"/>
          <w:sz w:val="24"/>
        </w:rPr>
        <w:t>contaminării</w:t>
      </w:r>
      <w:proofErr w:type="spellEnd"/>
      <w:r w:rsidRPr="004E6398">
        <w:rPr>
          <w:rFonts w:ascii="Times New Roman" w:hAnsi="Times New Roman"/>
          <w:sz w:val="24"/>
        </w:rPr>
        <w:t xml:space="preserve"> cu </w:t>
      </w:r>
      <w:proofErr w:type="spellStart"/>
      <w:r w:rsidRPr="004E6398">
        <w:rPr>
          <w:rFonts w:ascii="Times New Roman" w:hAnsi="Times New Roman"/>
          <w:sz w:val="24"/>
        </w:rPr>
        <w:t>virusul</w:t>
      </w:r>
      <w:proofErr w:type="spellEnd"/>
      <w:r w:rsidRPr="004E6398">
        <w:rPr>
          <w:rFonts w:ascii="Times New Roman" w:hAnsi="Times New Roman"/>
          <w:sz w:val="24"/>
        </w:rPr>
        <w:t xml:space="preserve"> SARS-CoV2 </w:t>
      </w:r>
      <w:proofErr w:type="spellStart"/>
      <w:r w:rsidRPr="004E6398">
        <w:rPr>
          <w:rFonts w:ascii="Times New Roman" w:hAnsi="Times New Roman"/>
          <w:sz w:val="24"/>
        </w:rPr>
        <w:t>și</w:t>
      </w:r>
      <w:proofErr w:type="spellEnd"/>
      <w:r w:rsidRPr="004E6398">
        <w:rPr>
          <w:rFonts w:ascii="Times New Roman" w:hAnsi="Times New Roman"/>
          <w:sz w:val="24"/>
        </w:rPr>
        <w:t xml:space="preserve"> </w:t>
      </w:r>
      <w:proofErr w:type="spellStart"/>
      <w:r w:rsidRPr="004E6398">
        <w:rPr>
          <w:rFonts w:ascii="Times New Roman" w:hAnsi="Times New Roman"/>
          <w:sz w:val="24"/>
        </w:rPr>
        <w:t>desfășurării</w:t>
      </w:r>
      <w:proofErr w:type="spellEnd"/>
      <w:r w:rsidRPr="004E6398">
        <w:rPr>
          <w:rFonts w:ascii="Times New Roman" w:hAnsi="Times New Roman"/>
          <w:sz w:val="24"/>
        </w:rPr>
        <w:t xml:space="preserve"> </w:t>
      </w:r>
      <w:proofErr w:type="spellStart"/>
      <w:r w:rsidRPr="004E6398">
        <w:rPr>
          <w:rFonts w:ascii="Times New Roman" w:hAnsi="Times New Roman"/>
          <w:sz w:val="24"/>
        </w:rPr>
        <w:t>în</w:t>
      </w:r>
      <w:proofErr w:type="spellEnd"/>
      <w:r w:rsidRPr="004E6398">
        <w:rPr>
          <w:rFonts w:ascii="Times New Roman" w:hAnsi="Times New Roman"/>
          <w:sz w:val="24"/>
        </w:rPr>
        <w:t xml:space="preserve"> </w:t>
      </w:r>
      <w:proofErr w:type="spellStart"/>
      <w:r w:rsidRPr="004E6398">
        <w:rPr>
          <w:rFonts w:ascii="Times New Roman" w:hAnsi="Times New Roman"/>
          <w:sz w:val="24"/>
        </w:rPr>
        <w:t>condiții</w:t>
      </w:r>
      <w:proofErr w:type="spellEnd"/>
      <w:r w:rsidRPr="004E6398">
        <w:rPr>
          <w:rFonts w:ascii="Times New Roman" w:hAnsi="Times New Roman"/>
          <w:sz w:val="24"/>
        </w:rPr>
        <w:t xml:space="preserve"> optime </w:t>
      </w:r>
      <w:proofErr w:type="gramStart"/>
      <w:r w:rsidRPr="004E6398">
        <w:rPr>
          <w:rFonts w:ascii="Times New Roman" w:hAnsi="Times New Roman"/>
          <w:sz w:val="24"/>
        </w:rPr>
        <w:t>a</w:t>
      </w:r>
      <w:proofErr w:type="gramEnd"/>
      <w:r w:rsidRPr="004E6398">
        <w:rPr>
          <w:rFonts w:ascii="Times New Roman" w:hAnsi="Times New Roman"/>
          <w:sz w:val="24"/>
        </w:rPr>
        <w:t xml:space="preserve"> </w:t>
      </w:r>
      <w:proofErr w:type="spellStart"/>
      <w:r w:rsidRPr="004E6398">
        <w:rPr>
          <w:rFonts w:ascii="Times New Roman" w:hAnsi="Times New Roman"/>
          <w:sz w:val="24"/>
        </w:rPr>
        <w:t>activității</w:t>
      </w:r>
      <w:proofErr w:type="spellEnd"/>
      <w:r w:rsidRPr="004E6398">
        <w:rPr>
          <w:rFonts w:ascii="Times New Roman" w:hAnsi="Times New Roman"/>
          <w:sz w:val="24"/>
        </w:rPr>
        <w:t xml:space="preserve"> </w:t>
      </w:r>
      <w:proofErr w:type="spellStart"/>
      <w:r w:rsidRPr="004E6398">
        <w:rPr>
          <w:rFonts w:ascii="Times New Roman" w:hAnsi="Times New Roman"/>
          <w:sz w:val="24"/>
        </w:rPr>
        <w:t>în</w:t>
      </w:r>
      <w:proofErr w:type="spellEnd"/>
      <w:r w:rsidRPr="004E6398">
        <w:rPr>
          <w:rFonts w:ascii="Times New Roman" w:hAnsi="Times New Roman"/>
          <w:sz w:val="24"/>
        </w:rPr>
        <w:t xml:space="preserve"> </w:t>
      </w:r>
      <w:proofErr w:type="spellStart"/>
      <w:r w:rsidRPr="004E6398">
        <w:rPr>
          <w:rFonts w:ascii="Times New Roman" w:hAnsi="Times New Roman"/>
          <w:sz w:val="24"/>
        </w:rPr>
        <w:t>școală</w:t>
      </w:r>
      <w:proofErr w:type="spellEnd"/>
    </w:p>
    <w:p w14:paraId="0BF7EEFB" w14:textId="77777777" w:rsidR="004E6398" w:rsidRPr="004E6398" w:rsidRDefault="004E6398" w:rsidP="001E7D70">
      <w:pPr>
        <w:numPr>
          <w:ilvl w:val="1"/>
          <w:numId w:val="47"/>
        </w:numPr>
        <w:autoSpaceDE w:val="0"/>
        <w:autoSpaceDN w:val="0"/>
        <w:adjustRightInd w:val="0"/>
        <w:spacing w:after="0" w:line="360" w:lineRule="auto"/>
        <w:jc w:val="both"/>
        <w:rPr>
          <w:rFonts w:ascii="Times New Roman" w:hAnsi="Times New Roman"/>
          <w:sz w:val="24"/>
          <w:szCs w:val="24"/>
        </w:rPr>
      </w:pPr>
      <w:proofErr w:type="spellStart"/>
      <w:r w:rsidRPr="004E6398">
        <w:rPr>
          <w:rFonts w:ascii="Times New Roman" w:hAnsi="Times New Roman"/>
          <w:sz w:val="24"/>
        </w:rPr>
        <w:t>Intensificarea</w:t>
      </w:r>
      <w:proofErr w:type="spellEnd"/>
      <w:r w:rsidRPr="004E6398">
        <w:rPr>
          <w:rFonts w:ascii="Times New Roman" w:hAnsi="Times New Roman"/>
          <w:sz w:val="24"/>
        </w:rPr>
        <w:t xml:space="preserve"> </w:t>
      </w:r>
      <w:proofErr w:type="spellStart"/>
      <w:r w:rsidRPr="004E6398">
        <w:rPr>
          <w:rFonts w:ascii="Times New Roman" w:hAnsi="Times New Roman"/>
          <w:sz w:val="24"/>
        </w:rPr>
        <w:t>colaborării</w:t>
      </w:r>
      <w:proofErr w:type="spellEnd"/>
      <w:r w:rsidRPr="004E6398">
        <w:rPr>
          <w:rFonts w:ascii="Times New Roman" w:hAnsi="Times New Roman"/>
          <w:sz w:val="24"/>
        </w:rPr>
        <w:t xml:space="preserve"> cu </w:t>
      </w:r>
      <w:proofErr w:type="spellStart"/>
      <w:r w:rsidRPr="004E6398">
        <w:rPr>
          <w:rFonts w:ascii="Times New Roman" w:hAnsi="Times New Roman"/>
          <w:sz w:val="24"/>
        </w:rPr>
        <w:t>comunitatea</w:t>
      </w:r>
      <w:proofErr w:type="spellEnd"/>
      <w:r w:rsidRPr="004E6398">
        <w:rPr>
          <w:rFonts w:ascii="Times New Roman" w:hAnsi="Times New Roman"/>
          <w:sz w:val="24"/>
        </w:rPr>
        <w:t xml:space="preserve"> </w:t>
      </w:r>
      <w:proofErr w:type="spellStart"/>
      <w:r w:rsidRPr="004E6398">
        <w:rPr>
          <w:rFonts w:ascii="Times New Roman" w:hAnsi="Times New Roman"/>
          <w:sz w:val="24"/>
        </w:rPr>
        <w:t>locală</w:t>
      </w:r>
      <w:proofErr w:type="spellEnd"/>
      <w:r w:rsidRPr="004E6398">
        <w:rPr>
          <w:rFonts w:ascii="Times New Roman" w:hAnsi="Times New Roman"/>
          <w:sz w:val="24"/>
        </w:rPr>
        <w:t xml:space="preserve">, cu </w:t>
      </w:r>
      <w:proofErr w:type="spellStart"/>
      <w:r w:rsidRPr="004E6398">
        <w:rPr>
          <w:rFonts w:ascii="Times New Roman" w:hAnsi="Times New Roman"/>
          <w:sz w:val="24"/>
        </w:rPr>
        <w:t>organizaţiile</w:t>
      </w:r>
      <w:proofErr w:type="spellEnd"/>
      <w:r w:rsidRPr="004E6398">
        <w:rPr>
          <w:rFonts w:ascii="Times New Roman" w:hAnsi="Times New Roman"/>
          <w:sz w:val="24"/>
        </w:rPr>
        <w:t xml:space="preserve"> </w:t>
      </w:r>
      <w:proofErr w:type="spellStart"/>
      <w:r w:rsidRPr="004E6398">
        <w:rPr>
          <w:rFonts w:ascii="Times New Roman" w:hAnsi="Times New Roman"/>
          <w:sz w:val="24"/>
        </w:rPr>
        <w:t>nonguvernamentale</w:t>
      </w:r>
      <w:proofErr w:type="spellEnd"/>
      <w:r w:rsidRPr="004E6398">
        <w:rPr>
          <w:rFonts w:ascii="Times New Roman" w:hAnsi="Times New Roman"/>
          <w:sz w:val="24"/>
        </w:rPr>
        <w:t xml:space="preserve">, cu </w:t>
      </w:r>
      <w:proofErr w:type="spellStart"/>
      <w:r w:rsidRPr="004E6398">
        <w:rPr>
          <w:rFonts w:ascii="Times New Roman" w:hAnsi="Times New Roman"/>
          <w:sz w:val="24"/>
        </w:rPr>
        <w:t>asociaţiile</w:t>
      </w:r>
      <w:proofErr w:type="spellEnd"/>
      <w:r w:rsidRPr="004E6398">
        <w:rPr>
          <w:rFonts w:ascii="Times New Roman" w:hAnsi="Times New Roman"/>
          <w:sz w:val="24"/>
        </w:rPr>
        <w:t xml:space="preserve"> </w:t>
      </w:r>
      <w:proofErr w:type="spellStart"/>
      <w:r w:rsidRPr="004E6398">
        <w:rPr>
          <w:rFonts w:ascii="Times New Roman" w:hAnsi="Times New Roman"/>
          <w:sz w:val="24"/>
        </w:rPr>
        <w:t>culturale</w:t>
      </w:r>
      <w:proofErr w:type="spellEnd"/>
      <w:r w:rsidRPr="004E6398">
        <w:rPr>
          <w:rFonts w:ascii="Times New Roman" w:hAnsi="Times New Roman"/>
          <w:sz w:val="24"/>
        </w:rPr>
        <w:t xml:space="preserve"> </w:t>
      </w:r>
      <w:proofErr w:type="spellStart"/>
      <w:r w:rsidRPr="004E6398">
        <w:rPr>
          <w:rFonts w:ascii="Times New Roman" w:hAnsi="Times New Roman"/>
          <w:sz w:val="24"/>
        </w:rPr>
        <w:t>şi</w:t>
      </w:r>
      <w:proofErr w:type="spellEnd"/>
      <w:r w:rsidRPr="004E6398">
        <w:rPr>
          <w:rFonts w:ascii="Times New Roman" w:hAnsi="Times New Roman"/>
          <w:sz w:val="24"/>
        </w:rPr>
        <w:t xml:space="preserve"> sportive </w:t>
      </w:r>
      <w:proofErr w:type="spellStart"/>
      <w:r w:rsidRPr="004E6398">
        <w:rPr>
          <w:rFonts w:ascii="Times New Roman" w:hAnsi="Times New Roman"/>
          <w:sz w:val="24"/>
        </w:rPr>
        <w:t>şi</w:t>
      </w:r>
      <w:proofErr w:type="spellEnd"/>
      <w:r w:rsidRPr="004E6398">
        <w:rPr>
          <w:rFonts w:ascii="Times New Roman" w:hAnsi="Times New Roman"/>
          <w:sz w:val="24"/>
        </w:rPr>
        <w:t xml:space="preserve"> </w:t>
      </w:r>
      <w:proofErr w:type="spellStart"/>
      <w:r w:rsidRPr="004E6398">
        <w:rPr>
          <w:rFonts w:ascii="Times New Roman" w:hAnsi="Times New Roman"/>
          <w:sz w:val="24"/>
        </w:rPr>
        <w:t>agenţii</w:t>
      </w:r>
      <w:proofErr w:type="spellEnd"/>
      <w:r w:rsidRPr="004E6398">
        <w:rPr>
          <w:rFonts w:ascii="Times New Roman" w:hAnsi="Times New Roman"/>
          <w:sz w:val="24"/>
        </w:rPr>
        <w:t xml:space="preserve"> economici, </w:t>
      </w:r>
      <w:proofErr w:type="spellStart"/>
      <w:r w:rsidRPr="004E6398">
        <w:rPr>
          <w:rFonts w:ascii="Times New Roman" w:hAnsi="Times New Roman"/>
          <w:sz w:val="24"/>
        </w:rPr>
        <w:t>prin</w:t>
      </w:r>
      <w:proofErr w:type="spellEnd"/>
      <w:r w:rsidRPr="004E6398">
        <w:rPr>
          <w:rFonts w:ascii="Times New Roman" w:hAnsi="Times New Roman"/>
          <w:sz w:val="24"/>
        </w:rPr>
        <w:t xml:space="preserve"> </w:t>
      </w:r>
      <w:proofErr w:type="spellStart"/>
      <w:r w:rsidRPr="004E6398">
        <w:rPr>
          <w:rFonts w:ascii="Times New Roman" w:hAnsi="Times New Roman"/>
          <w:sz w:val="24"/>
        </w:rPr>
        <w:t>desfășurarea</w:t>
      </w:r>
      <w:proofErr w:type="spellEnd"/>
      <w:r w:rsidRPr="004E6398">
        <w:rPr>
          <w:rFonts w:ascii="Times New Roman" w:hAnsi="Times New Roman"/>
          <w:sz w:val="24"/>
        </w:rPr>
        <w:t xml:space="preserve"> de </w:t>
      </w:r>
      <w:proofErr w:type="spellStart"/>
      <w:r w:rsidRPr="004E6398">
        <w:rPr>
          <w:rFonts w:ascii="Times New Roman" w:hAnsi="Times New Roman"/>
          <w:sz w:val="24"/>
        </w:rPr>
        <w:t>activități</w:t>
      </w:r>
      <w:proofErr w:type="spellEnd"/>
      <w:r w:rsidRPr="004E6398">
        <w:rPr>
          <w:rFonts w:ascii="Times New Roman" w:hAnsi="Times New Roman"/>
          <w:sz w:val="24"/>
        </w:rPr>
        <w:t xml:space="preserve"> </w:t>
      </w:r>
      <w:proofErr w:type="spellStart"/>
      <w:r w:rsidRPr="004E6398">
        <w:rPr>
          <w:rFonts w:ascii="Times New Roman" w:hAnsi="Times New Roman"/>
          <w:sz w:val="24"/>
        </w:rPr>
        <w:t>și</w:t>
      </w:r>
      <w:proofErr w:type="spellEnd"/>
      <w:r w:rsidRPr="004E6398">
        <w:rPr>
          <w:rFonts w:ascii="Times New Roman" w:hAnsi="Times New Roman"/>
          <w:sz w:val="24"/>
        </w:rPr>
        <w:t xml:space="preserve"> </w:t>
      </w:r>
      <w:proofErr w:type="spellStart"/>
      <w:r w:rsidRPr="004E6398">
        <w:rPr>
          <w:rFonts w:ascii="Times New Roman" w:hAnsi="Times New Roman"/>
          <w:sz w:val="24"/>
        </w:rPr>
        <w:t>proiecte</w:t>
      </w:r>
      <w:proofErr w:type="spellEnd"/>
      <w:r w:rsidRPr="004E6398">
        <w:rPr>
          <w:rFonts w:ascii="Times New Roman" w:hAnsi="Times New Roman"/>
          <w:sz w:val="24"/>
        </w:rPr>
        <w:t xml:space="preserve"> </w:t>
      </w:r>
      <w:proofErr w:type="spellStart"/>
      <w:r w:rsidRPr="004E6398">
        <w:rPr>
          <w:rFonts w:ascii="Times New Roman" w:hAnsi="Times New Roman"/>
          <w:sz w:val="24"/>
        </w:rPr>
        <w:t>în</w:t>
      </w:r>
      <w:proofErr w:type="spellEnd"/>
      <w:r w:rsidRPr="004E6398">
        <w:rPr>
          <w:rFonts w:ascii="Times New Roman" w:hAnsi="Times New Roman"/>
          <w:spacing w:val="-4"/>
          <w:sz w:val="24"/>
        </w:rPr>
        <w:t xml:space="preserve"> </w:t>
      </w:r>
      <w:proofErr w:type="spellStart"/>
      <w:r w:rsidRPr="004E6398">
        <w:rPr>
          <w:rFonts w:ascii="Times New Roman" w:hAnsi="Times New Roman"/>
          <w:sz w:val="24"/>
        </w:rPr>
        <w:t>parteneriat</w:t>
      </w:r>
      <w:proofErr w:type="spellEnd"/>
    </w:p>
    <w:p w14:paraId="4197C7DC" w14:textId="77777777" w:rsidR="00124899" w:rsidRPr="00726BFE" w:rsidRDefault="00124899" w:rsidP="00901EDF">
      <w:pPr>
        <w:autoSpaceDE w:val="0"/>
        <w:autoSpaceDN w:val="0"/>
        <w:adjustRightInd w:val="0"/>
        <w:spacing w:after="0" w:line="360" w:lineRule="auto"/>
        <w:rPr>
          <w:rFonts w:ascii="Times New Roman" w:hAnsi="Times New Roman"/>
          <w:b/>
          <w:sz w:val="24"/>
          <w:szCs w:val="24"/>
        </w:rPr>
      </w:pPr>
    </w:p>
    <w:p w14:paraId="76DB10FE" w14:textId="77777777" w:rsidR="002B1E02" w:rsidRDefault="00974EEE" w:rsidP="00DD2FDB">
      <w:pPr>
        <w:autoSpaceDE w:val="0"/>
        <w:autoSpaceDN w:val="0"/>
        <w:adjustRightInd w:val="0"/>
        <w:spacing w:after="0" w:line="360" w:lineRule="auto"/>
        <w:jc w:val="both"/>
        <w:rPr>
          <w:rFonts w:ascii="Times New Roman" w:hAnsi="Times New Roman"/>
          <w:b/>
          <w:sz w:val="24"/>
          <w:szCs w:val="24"/>
        </w:rPr>
      </w:pPr>
      <w:proofErr w:type="spellStart"/>
      <w:r>
        <w:rPr>
          <w:rFonts w:ascii="Times New Roman" w:hAnsi="Times New Roman"/>
          <w:b/>
          <w:sz w:val="24"/>
          <w:szCs w:val="24"/>
        </w:rPr>
        <w:t>Ținta</w:t>
      </w:r>
      <w:proofErr w:type="spellEnd"/>
      <w:r>
        <w:rPr>
          <w:rFonts w:ascii="Times New Roman" w:hAnsi="Times New Roman"/>
          <w:b/>
          <w:sz w:val="24"/>
          <w:szCs w:val="24"/>
        </w:rPr>
        <w:t xml:space="preserve"> 1:</w:t>
      </w:r>
      <w:r w:rsidR="002B1E02">
        <w:rPr>
          <w:rFonts w:ascii="Times New Roman" w:hAnsi="Times New Roman"/>
          <w:sz w:val="24"/>
          <w:szCs w:val="24"/>
        </w:rPr>
        <w:t xml:space="preserve"> </w:t>
      </w:r>
      <w:proofErr w:type="spellStart"/>
      <w:r w:rsidR="002B1E02" w:rsidRPr="002B1E02">
        <w:rPr>
          <w:rFonts w:ascii="Times New Roman" w:hAnsi="Times New Roman"/>
          <w:b/>
          <w:sz w:val="24"/>
          <w:szCs w:val="24"/>
        </w:rPr>
        <w:t>Asigurarea</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creșterii</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calităţii</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în</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educaţie</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pentru</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toate</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domeniile</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și</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toți</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indicatorii</w:t>
      </w:r>
      <w:proofErr w:type="spellEnd"/>
      <w:r w:rsidR="002B1E02" w:rsidRPr="002B1E02">
        <w:rPr>
          <w:rFonts w:ascii="Times New Roman" w:hAnsi="Times New Roman"/>
          <w:b/>
          <w:sz w:val="24"/>
          <w:szCs w:val="24"/>
        </w:rPr>
        <w:t xml:space="preserve"> din </w:t>
      </w:r>
      <w:proofErr w:type="spellStart"/>
      <w:r w:rsidR="002B1E02" w:rsidRPr="002B1E02">
        <w:rPr>
          <w:rFonts w:ascii="Times New Roman" w:hAnsi="Times New Roman"/>
          <w:b/>
          <w:sz w:val="24"/>
          <w:szCs w:val="24"/>
        </w:rPr>
        <w:t>standardele</w:t>
      </w:r>
      <w:proofErr w:type="spellEnd"/>
      <w:r w:rsidR="002B1E02" w:rsidRPr="002B1E02">
        <w:rPr>
          <w:rFonts w:ascii="Times New Roman" w:hAnsi="Times New Roman"/>
          <w:b/>
          <w:sz w:val="24"/>
          <w:szCs w:val="24"/>
        </w:rPr>
        <w:t xml:space="preserve"> de </w:t>
      </w:r>
      <w:proofErr w:type="spellStart"/>
      <w:r w:rsidR="002B1E02" w:rsidRPr="002B1E02">
        <w:rPr>
          <w:rFonts w:ascii="Times New Roman" w:hAnsi="Times New Roman"/>
          <w:b/>
          <w:sz w:val="24"/>
          <w:szCs w:val="24"/>
        </w:rPr>
        <w:t>evaluare</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periodică</w:t>
      </w:r>
      <w:proofErr w:type="spellEnd"/>
      <w:r w:rsidR="002B1E02" w:rsidRPr="002B1E02">
        <w:rPr>
          <w:rFonts w:ascii="Times New Roman" w:hAnsi="Times New Roman"/>
          <w:b/>
          <w:sz w:val="24"/>
          <w:szCs w:val="24"/>
        </w:rPr>
        <w:t xml:space="preserve"> a </w:t>
      </w:r>
      <w:proofErr w:type="spellStart"/>
      <w:r w:rsidR="002B1E02" w:rsidRPr="002B1E02">
        <w:rPr>
          <w:rFonts w:ascii="Times New Roman" w:hAnsi="Times New Roman"/>
          <w:b/>
          <w:sz w:val="24"/>
          <w:szCs w:val="24"/>
        </w:rPr>
        <w:t>unităților</w:t>
      </w:r>
      <w:proofErr w:type="spellEnd"/>
      <w:r w:rsidR="002B1E02" w:rsidRPr="002B1E02">
        <w:rPr>
          <w:rFonts w:ascii="Times New Roman" w:hAnsi="Times New Roman"/>
          <w:b/>
          <w:sz w:val="24"/>
          <w:szCs w:val="24"/>
        </w:rPr>
        <w:t xml:space="preserve"> de </w:t>
      </w:r>
      <w:proofErr w:type="spellStart"/>
      <w:r w:rsidR="002B1E02" w:rsidRPr="002B1E02">
        <w:rPr>
          <w:rFonts w:ascii="Times New Roman" w:hAnsi="Times New Roman"/>
          <w:b/>
          <w:sz w:val="24"/>
          <w:szCs w:val="24"/>
        </w:rPr>
        <w:t>învățământ</w:t>
      </w:r>
      <w:proofErr w:type="spellEnd"/>
      <w:r w:rsidR="002B1E02" w:rsidRPr="002B1E02">
        <w:rPr>
          <w:rFonts w:ascii="Times New Roman" w:hAnsi="Times New Roman"/>
          <w:b/>
          <w:sz w:val="24"/>
          <w:szCs w:val="24"/>
        </w:rPr>
        <w:t xml:space="preserve"> </w:t>
      </w:r>
      <w:proofErr w:type="spellStart"/>
      <w:r w:rsidR="002B1E02" w:rsidRPr="002B1E02">
        <w:rPr>
          <w:rFonts w:ascii="Times New Roman" w:hAnsi="Times New Roman"/>
          <w:b/>
          <w:sz w:val="24"/>
          <w:szCs w:val="24"/>
        </w:rPr>
        <w:t>preuniversitar</w:t>
      </w:r>
      <w:proofErr w:type="spellEnd"/>
    </w:p>
    <w:p w14:paraId="4D27EAD1" w14:textId="77777777" w:rsidR="002B1E02" w:rsidRPr="002B1E02" w:rsidRDefault="002B1E02" w:rsidP="00DD2FDB">
      <w:pPr>
        <w:autoSpaceDE w:val="0"/>
        <w:autoSpaceDN w:val="0"/>
        <w:adjustRightInd w:val="0"/>
        <w:spacing w:after="0" w:line="360" w:lineRule="auto"/>
        <w:jc w:val="both"/>
        <w:rPr>
          <w:rFonts w:ascii="Times New Roman" w:hAnsi="Times New Roman"/>
          <w:b/>
          <w:sz w:val="24"/>
          <w:szCs w:val="24"/>
        </w:rPr>
      </w:pPr>
    </w:p>
    <w:p w14:paraId="0F682839" w14:textId="77777777" w:rsidR="002B1E02" w:rsidRPr="002B1E02" w:rsidRDefault="002B1E02" w:rsidP="00DD2FDB">
      <w:pPr>
        <w:autoSpaceDE w:val="0"/>
        <w:autoSpaceDN w:val="0"/>
        <w:adjustRightInd w:val="0"/>
        <w:spacing w:after="0" w:line="360" w:lineRule="auto"/>
        <w:ind w:firstLine="720"/>
        <w:jc w:val="both"/>
        <w:rPr>
          <w:rFonts w:ascii="Times New Roman" w:hAnsi="Times New Roman"/>
          <w:sz w:val="24"/>
          <w:szCs w:val="24"/>
        </w:rPr>
      </w:pPr>
      <w:proofErr w:type="spellStart"/>
      <w:r w:rsidRPr="002B1E02">
        <w:rPr>
          <w:rFonts w:ascii="Times New Roman" w:hAnsi="Times New Roman"/>
          <w:sz w:val="24"/>
          <w:szCs w:val="24"/>
        </w:rPr>
        <w:t>Această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țintă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își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propune</w:t>
      </w:r>
      <w:proofErr w:type="spellEnd"/>
      <w:r w:rsidRPr="002B1E02">
        <w:rPr>
          <w:rFonts w:ascii="Times New Roman" w:hAnsi="Times New Roman"/>
          <w:sz w:val="24"/>
          <w:szCs w:val="24"/>
        </w:rPr>
        <w:t xml:space="preserve"> ca </w:t>
      </w:r>
      <w:proofErr w:type="spellStart"/>
      <w:r w:rsidRPr="002B1E02">
        <w:rPr>
          <w:rFonts w:ascii="Times New Roman" w:hAnsi="Times New Roman"/>
          <w:sz w:val="24"/>
          <w:szCs w:val="24"/>
        </w:rPr>
        <w:t>acțiuni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majore</w:t>
      </w:r>
      <w:proofErr w:type="spellEnd"/>
      <w:r w:rsidRPr="002B1E02">
        <w:rPr>
          <w:rFonts w:ascii="Times New Roman" w:hAnsi="Times New Roman"/>
          <w:sz w:val="24"/>
          <w:szCs w:val="24"/>
        </w:rPr>
        <w:t>:</w:t>
      </w:r>
    </w:p>
    <w:p w14:paraId="29DBD372" w14:textId="77777777" w:rsidR="002B1E02" w:rsidRPr="002B1E02" w:rsidRDefault="002B1E02" w:rsidP="00DD2FD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a. </w:t>
      </w:r>
      <w:proofErr w:type="spellStart"/>
      <w:r w:rsidRPr="002B1E02">
        <w:rPr>
          <w:rFonts w:ascii="Times New Roman" w:hAnsi="Times New Roman"/>
          <w:b/>
          <w:sz w:val="24"/>
          <w:szCs w:val="24"/>
        </w:rPr>
        <w:t>Reconsiderarea</w:t>
      </w:r>
      <w:proofErr w:type="spellEnd"/>
      <w:r w:rsidRPr="002B1E02">
        <w:rPr>
          <w:rFonts w:ascii="Times New Roman" w:hAnsi="Times New Roman"/>
          <w:b/>
          <w:sz w:val="24"/>
          <w:szCs w:val="24"/>
        </w:rPr>
        <w:t xml:space="preserve"> </w:t>
      </w:r>
      <w:proofErr w:type="spellStart"/>
      <w:r w:rsidRPr="002B1E02">
        <w:rPr>
          <w:rFonts w:ascii="Times New Roman" w:hAnsi="Times New Roman"/>
          <w:b/>
          <w:sz w:val="24"/>
          <w:szCs w:val="24"/>
        </w:rPr>
        <w:t>strategiei</w:t>
      </w:r>
      <w:proofErr w:type="spellEnd"/>
      <w:r w:rsidRPr="002B1E02">
        <w:rPr>
          <w:rFonts w:ascii="Times New Roman" w:hAnsi="Times New Roman"/>
          <w:b/>
          <w:sz w:val="24"/>
          <w:szCs w:val="24"/>
        </w:rPr>
        <w:t xml:space="preserve"> de </w:t>
      </w:r>
      <w:proofErr w:type="spellStart"/>
      <w:r w:rsidRPr="002B1E02">
        <w:rPr>
          <w:rFonts w:ascii="Times New Roman" w:hAnsi="Times New Roman"/>
          <w:b/>
          <w:sz w:val="24"/>
          <w:szCs w:val="24"/>
        </w:rPr>
        <w:t>dezvoltare</w:t>
      </w:r>
      <w:proofErr w:type="spellEnd"/>
      <w:r w:rsidRPr="002B1E02">
        <w:rPr>
          <w:rFonts w:ascii="Times New Roman" w:hAnsi="Times New Roman"/>
          <w:b/>
          <w:sz w:val="24"/>
          <w:szCs w:val="24"/>
        </w:rPr>
        <w:t xml:space="preserve"> </w:t>
      </w:r>
      <w:proofErr w:type="spellStart"/>
      <w:r w:rsidRPr="002B1E02">
        <w:rPr>
          <w:rFonts w:ascii="Times New Roman" w:hAnsi="Times New Roman"/>
          <w:b/>
          <w:sz w:val="24"/>
          <w:szCs w:val="24"/>
        </w:rPr>
        <w:t>instituțională</w:t>
      </w:r>
      <w:proofErr w:type="spellEnd"/>
      <w:r w:rsidRPr="002B1E02">
        <w:rPr>
          <w:rFonts w:ascii="Times New Roman" w:hAnsi="Times New Roman"/>
          <w:sz w:val="24"/>
          <w:szCs w:val="24"/>
        </w:rPr>
        <w:t xml:space="preserve">, care </w:t>
      </w: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pornească</w:t>
      </w:r>
      <w:proofErr w:type="spellEnd"/>
      <w:r w:rsidRPr="002B1E02">
        <w:rPr>
          <w:rFonts w:ascii="Times New Roman" w:hAnsi="Times New Roman"/>
          <w:sz w:val="24"/>
          <w:szCs w:val="24"/>
        </w:rPr>
        <w:t xml:space="preserve"> de la </w:t>
      </w:r>
      <w:proofErr w:type="spellStart"/>
      <w:r w:rsidRPr="002B1E02">
        <w:rPr>
          <w:rFonts w:ascii="Times New Roman" w:hAnsi="Times New Roman"/>
          <w:sz w:val="24"/>
          <w:szCs w:val="24"/>
        </w:rPr>
        <w:t>nivelul</w:t>
      </w:r>
      <w:proofErr w:type="spellEnd"/>
    </w:p>
    <w:p w14:paraId="714B93DA" w14:textId="77777777" w:rsidR="002B1E02" w:rsidRDefault="002B1E02" w:rsidP="00DD2FDB">
      <w:p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managementului</w:t>
      </w:r>
      <w:proofErr w:type="spellEnd"/>
      <w:r w:rsidRPr="002B1E02">
        <w:rPr>
          <w:rFonts w:ascii="Times New Roman" w:hAnsi="Times New Roman"/>
          <w:sz w:val="24"/>
          <w:szCs w:val="24"/>
        </w:rPr>
        <w:t xml:space="preserve">. Cele 5 </w:t>
      </w:r>
      <w:proofErr w:type="spellStart"/>
      <w:r w:rsidRPr="002B1E02">
        <w:rPr>
          <w:rFonts w:ascii="Times New Roman" w:hAnsi="Times New Roman"/>
          <w:sz w:val="24"/>
          <w:szCs w:val="24"/>
        </w:rPr>
        <w:t>funcţii</w:t>
      </w:r>
      <w:proofErr w:type="spellEnd"/>
      <w:r w:rsidRPr="002B1E02">
        <w:rPr>
          <w:rFonts w:ascii="Times New Roman" w:hAnsi="Times New Roman"/>
          <w:sz w:val="24"/>
          <w:szCs w:val="24"/>
        </w:rPr>
        <w:t xml:space="preserve"> ale </w:t>
      </w:r>
      <w:proofErr w:type="spellStart"/>
      <w:r w:rsidRPr="002B1E02">
        <w:rPr>
          <w:rFonts w:ascii="Times New Roman" w:hAnsi="Times New Roman"/>
          <w:sz w:val="24"/>
          <w:szCs w:val="24"/>
        </w:rPr>
        <w:t>managementului</w:t>
      </w:r>
      <w:proofErr w:type="spellEnd"/>
      <w:r w:rsidRPr="002B1E02">
        <w:rPr>
          <w:rFonts w:ascii="Times New Roman" w:hAnsi="Times New Roman"/>
          <w:sz w:val="24"/>
          <w:szCs w:val="24"/>
        </w:rPr>
        <w:t xml:space="preserve"> (Fayol) au </w:t>
      </w:r>
      <w:proofErr w:type="spellStart"/>
      <w:r w:rsidRPr="002B1E02">
        <w:rPr>
          <w:rFonts w:ascii="Times New Roman" w:hAnsi="Times New Roman"/>
          <w:sz w:val="24"/>
          <w:szCs w:val="24"/>
        </w:rPr>
        <w:t>nevoie</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îmbunătăţire</w:t>
      </w:r>
      <w:proofErr w:type="spellEnd"/>
      <w:r w:rsidRPr="002B1E02">
        <w:rPr>
          <w:rFonts w:ascii="Times New Roman" w:hAnsi="Times New Roman"/>
          <w:sz w:val="24"/>
          <w:szCs w:val="24"/>
        </w:rPr>
        <w:t>.</w:t>
      </w:r>
    </w:p>
    <w:p w14:paraId="7B74116C" w14:textId="77777777" w:rsidR="002B1E02" w:rsidRPr="002B1E02" w:rsidRDefault="002B1E02" w:rsidP="00DD2FDB">
      <w:pPr>
        <w:autoSpaceDE w:val="0"/>
        <w:autoSpaceDN w:val="0"/>
        <w:adjustRightInd w:val="0"/>
        <w:spacing w:after="0" w:line="360" w:lineRule="auto"/>
        <w:jc w:val="both"/>
        <w:rPr>
          <w:rFonts w:ascii="Times New Roman" w:hAnsi="Times New Roman"/>
          <w:sz w:val="24"/>
          <w:szCs w:val="24"/>
        </w:rPr>
      </w:pPr>
    </w:p>
    <w:p w14:paraId="2ECD468F" w14:textId="756B688E" w:rsidR="002B1E02" w:rsidRPr="002B1E02" w:rsidRDefault="002B1E02" w:rsidP="00DD2FDB">
      <w:pPr>
        <w:autoSpaceDE w:val="0"/>
        <w:autoSpaceDN w:val="0"/>
        <w:adjustRightInd w:val="0"/>
        <w:spacing w:after="0" w:line="360" w:lineRule="auto"/>
        <w:jc w:val="both"/>
        <w:rPr>
          <w:rFonts w:ascii="Times New Roman" w:hAnsi="Times New Roman"/>
          <w:sz w:val="24"/>
          <w:szCs w:val="24"/>
        </w:rPr>
      </w:pPr>
      <w:r w:rsidRPr="002B1E02">
        <w:rPr>
          <w:rFonts w:ascii="Times New Roman" w:hAnsi="Times New Roman"/>
          <w:b/>
          <w:sz w:val="24"/>
          <w:szCs w:val="24"/>
        </w:rPr>
        <w:t>PREVEDEREA</w:t>
      </w:r>
      <w:r w:rsidRPr="002B1E02">
        <w:rPr>
          <w:rFonts w:ascii="Times New Roman" w:hAnsi="Times New Roman"/>
          <w:sz w:val="24"/>
          <w:szCs w:val="24"/>
        </w:rPr>
        <w:t xml:space="preserve">, ca </w:t>
      </w:r>
      <w:proofErr w:type="spellStart"/>
      <w:r w:rsidRPr="002B1E02">
        <w:rPr>
          <w:rFonts w:ascii="Times New Roman" w:hAnsi="Times New Roman"/>
          <w:sz w:val="24"/>
          <w:szCs w:val="24"/>
        </w:rPr>
        <w:t>funcţie</w:t>
      </w:r>
      <w:proofErr w:type="spellEnd"/>
      <w:r w:rsidRPr="002B1E02">
        <w:rPr>
          <w:rFonts w:ascii="Times New Roman" w:hAnsi="Times New Roman"/>
          <w:sz w:val="24"/>
          <w:szCs w:val="24"/>
        </w:rPr>
        <w:t xml:space="preserve"> care </w:t>
      </w:r>
      <w:proofErr w:type="spellStart"/>
      <w:r w:rsidRPr="002B1E02">
        <w:rPr>
          <w:rFonts w:ascii="Times New Roman" w:hAnsi="Times New Roman"/>
          <w:sz w:val="24"/>
          <w:szCs w:val="24"/>
        </w:rPr>
        <w:t>estimează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intuieşte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descoperă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tendinţele</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evoluţie</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variabilelor</w:t>
      </w:r>
      <w:proofErr w:type="spellEnd"/>
      <w:r>
        <w:rPr>
          <w:rFonts w:ascii="Times New Roman" w:hAnsi="Times New Roman"/>
          <w:sz w:val="24"/>
          <w:szCs w:val="24"/>
        </w:rPr>
        <w:t xml:space="preserve"> </w:t>
      </w:r>
      <w:proofErr w:type="spellStart"/>
      <w:r w:rsidRPr="002B1E02">
        <w:rPr>
          <w:rFonts w:ascii="Times New Roman" w:hAnsi="Times New Roman"/>
          <w:sz w:val="24"/>
          <w:szCs w:val="24"/>
        </w:rPr>
        <w:t>sistemului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dirijează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sistemul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sensul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obţinerii</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rezultate</w:t>
      </w:r>
      <w:proofErr w:type="spellEnd"/>
      <w:r w:rsidRPr="002B1E02">
        <w:rPr>
          <w:rFonts w:ascii="Times New Roman" w:hAnsi="Times New Roman"/>
          <w:sz w:val="24"/>
          <w:szCs w:val="24"/>
        </w:rPr>
        <w:t xml:space="preserve"> optime </w:t>
      </w:r>
      <w:proofErr w:type="spellStart"/>
      <w:r w:rsidRPr="002B1E02">
        <w:rPr>
          <w:rFonts w:ascii="Times New Roman" w:hAnsi="Times New Roman"/>
          <w:sz w:val="24"/>
          <w:szCs w:val="24"/>
        </w:rPr>
        <w:t>în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contextul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evoluţiei</w:t>
      </w:r>
      <w:proofErr w:type="spellEnd"/>
      <w:r>
        <w:rPr>
          <w:rFonts w:ascii="Times New Roman" w:hAnsi="Times New Roman"/>
          <w:sz w:val="24"/>
          <w:szCs w:val="24"/>
        </w:rPr>
        <w:t xml:space="preserve"> </w:t>
      </w:r>
      <w:r w:rsidRPr="002B1E02">
        <w:rPr>
          <w:rFonts w:ascii="Times New Roman" w:hAnsi="Times New Roman"/>
          <w:sz w:val="24"/>
          <w:szCs w:val="24"/>
        </w:rPr>
        <w:t xml:space="preserve">anticipate, </w:t>
      </w: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îmbunătăţită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prin</w:t>
      </w:r>
      <w:proofErr w:type="spellEnd"/>
      <w:r w:rsidRPr="002B1E02">
        <w:rPr>
          <w:rFonts w:ascii="Times New Roman" w:hAnsi="Times New Roman"/>
          <w:sz w:val="24"/>
          <w:szCs w:val="24"/>
        </w:rPr>
        <w:t>:</w:t>
      </w:r>
    </w:p>
    <w:p w14:paraId="1418AC33" w14:textId="77777777" w:rsidR="002B1E02" w:rsidRPr="002B1E02" w:rsidRDefault="002B1E02" w:rsidP="001E7D70">
      <w:pPr>
        <w:numPr>
          <w:ilvl w:val="0"/>
          <w:numId w:val="25"/>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stabilirea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clară</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priorităţilor</w:t>
      </w:r>
      <w:proofErr w:type="spellEnd"/>
      <w:r w:rsidRPr="002B1E02">
        <w:rPr>
          <w:rFonts w:ascii="Times New Roman" w:hAnsi="Times New Roman"/>
          <w:sz w:val="24"/>
          <w:szCs w:val="24"/>
        </w:rPr>
        <w:t xml:space="preserve"> pe termen </w:t>
      </w:r>
      <w:proofErr w:type="spellStart"/>
      <w:r w:rsidRPr="002B1E02">
        <w:rPr>
          <w:rFonts w:ascii="Times New Roman" w:hAnsi="Times New Roman"/>
          <w:sz w:val="24"/>
          <w:szCs w:val="24"/>
        </w:rPr>
        <w:t>scurt</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mediu</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lung;</w:t>
      </w:r>
    </w:p>
    <w:p w14:paraId="1192E89D" w14:textId="77777777" w:rsidR="002B1E02" w:rsidRPr="002B1E02" w:rsidRDefault="002B1E02" w:rsidP="001E7D70">
      <w:pPr>
        <w:numPr>
          <w:ilvl w:val="0"/>
          <w:numId w:val="25"/>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definirea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clară</w:t>
      </w:r>
      <w:proofErr w:type="spellEnd"/>
      <w:r w:rsidRPr="002B1E02">
        <w:rPr>
          <w:rFonts w:ascii="Times New Roman" w:hAnsi="Times New Roman"/>
          <w:sz w:val="24"/>
          <w:szCs w:val="24"/>
        </w:rPr>
        <w:t xml:space="preserve"> </w:t>
      </w:r>
      <w:proofErr w:type="gramStart"/>
      <w:r w:rsidRPr="002B1E02">
        <w:rPr>
          <w:rFonts w:ascii="Times New Roman" w:hAnsi="Times New Roman"/>
          <w:sz w:val="24"/>
          <w:szCs w:val="24"/>
        </w:rPr>
        <w:t>a</w:t>
      </w:r>
      <w:proofErr w:type="gramEnd"/>
      <w:r w:rsidRPr="002B1E02">
        <w:rPr>
          <w:rFonts w:ascii="Times New Roman" w:hAnsi="Times New Roman"/>
          <w:sz w:val="24"/>
          <w:szCs w:val="24"/>
        </w:rPr>
        <w:t xml:space="preserve"> </w:t>
      </w:r>
      <w:proofErr w:type="spellStart"/>
      <w:r>
        <w:rPr>
          <w:rFonts w:ascii="Times New Roman" w:hAnsi="Times New Roman"/>
          <w:sz w:val="24"/>
          <w:szCs w:val="24"/>
        </w:rPr>
        <w:t>etapelor</w:t>
      </w:r>
      <w:proofErr w:type="spellEnd"/>
      <w:r>
        <w:rPr>
          <w:rFonts w:ascii="Times New Roman" w:hAnsi="Times New Roman"/>
          <w:sz w:val="24"/>
          <w:szCs w:val="24"/>
        </w:rPr>
        <w:t xml:space="preserve"> de </w:t>
      </w:r>
      <w:proofErr w:type="spellStart"/>
      <w:r>
        <w:rPr>
          <w:rFonts w:ascii="Times New Roman" w:hAnsi="Times New Roman"/>
          <w:sz w:val="24"/>
          <w:szCs w:val="24"/>
        </w:rPr>
        <w:t>dezvoltare</w:t>
      </w:r>
      <w:proofErr w:type="spellEnd"/>
      <w:r>
        <w:rPr>
          <w:rFonts w:ascii="Times New Roman" w:hAnsi="Times New Roman"/>
          <w:sz w:val="24"/>
          <w:szCs w:val="24"/>
        </w:rPr>
        <w:t>;</w:t>
      </w:r>
    </w:p>
    <w:p w14:paraId="4BF27878" w14:textId="77777777" w:rsidR="002B1E02" w:rsidRPr="002B1E02" w:rsidRDefault="002B1E02" w:rsidP="001E7D70">
      <w:pPr>
        <w:numPr>
          <w:ilvl w:val="0"/>
          <w:numId w:val="25"/>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elaborarea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pla</w:t>
      </w:r>
      <w:r>
        <w:rPr>
          <w:rFonts w:ascii="Times New Roman" w:hAnsi="Times New Roman"/>
          <w:sz w:val="24"/>
          <w:szCs w:val="24"/>
        </w:rPr>
        <w:t>nurilor</w:t>
      </w:r>
      <w:proofErr w:type="spellEnd"/>
      <w:r>
        <w:rPr>
          <w:rFonts w:ascii="Times New Roman" w:hAnsi="Times New Roman"/>
          <w:sz w:val="24"/>
          <w:szCs w:val="24"/>
        </w:rPr>
        <w:t xml:space="preserve">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dezvoltă</w:t>
      </w:r>
      <w:r w:rsidRPr="002B1E02">
        <w:rPr>
          <w:rFonts w:ascii="Times New Roman" w:hAnsi="Times New Roman"/>
          <w:sz w:val="24"/>
          <w:szCs w:val="24"/>
        </w:rPr>
        <w:t>rii</w:t>
      </w:r>
      <w:proofErr w:type="spellEnd"/>
      <w:r w:rsidRPr="002B1E02">
        <w:rPr>
          <w:rFonts w:ascii="Times New Roman" w:hAnsi="Times New Roman"/>
          <w:sz w:val="24"/>
          <w:szCs w:val="24"/>
        </w:rPr>
        <w:t>;</w:t>
      </w:r>
    </w:p>
    <w:p w14:paraId="30047E98" w14:textId="77777777" w:rsidR="002B1E02" w:rsidRDefault="002B1E02" w:rsidP="001E7D70">
      <w:pPr>
        <w:numPr>
          <w:ilvl w:val="0"/>
          <w:numId w:val="25"/>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alocarea</w:t>
      </w:r>
      <w:proofErr w:type="spellEnd"/>
      <w:r>
        <w:rPr>
          <w:rFonts w:ascii="Times New Roman" w:hAnsi="Times New Roman"/>
          <w:sz w:val="24"/>
          <w:szCs w:val="24"/>
        </w:rPr>
        <w:t xml:space="preserve"> </w:t>
      </w:r>
      <w:proofErr w:type="spellStart"/>
      <w:r>
        <w:rPr>
          <w:rFonts w:ascii="Times New Roman" w:hAnsi="Times New Roman"/>
          <w:sz w:val="24"/>
          <w:szCs w:val="24"/>
        </w:rPr>
        <w:t>adecvată</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resurselor</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umane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material</w:t>
      </w:r>
      <w:r>
        <w:rPr>
          <w:rFonts w:ascii="Times New Roman" w:hAnsi="Times New Roman"/>
          <w:sz w:val="24"/>
          <w:szCs w:val="24"/>
        </w:rPr>
        <w:t>e</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informaţionale</w:t>
      </w:r>
      <w:proofErr w:type="spellEnd"/>
      <w:r w:rsidRPr="002B1E02">
        <w:rPr>
          <w:rFonts w:ascii="Times New Roman" w:hAnsi="Times New Roman"/>
          <w:sz w:val="24"/>
          <w:szCs w:val="24"/>
        </w:rPr>
        <w:t>.</w:t>
      </w:r>
    </w:p>
    <w:p w14:paraId="37794F62" w14:textId="77777777" w:rsidR="002B1E02" w:rsidRPr="002B1E02" w:rsidRDefault="002B1E02" w:rsidP="00DD2FDB">
      <w:pPr>
        <w:autoSpaceDE w:val="0"/>
        <w:autoSpaceDN w:val="0"/>
        <w:adjustRightInd w:val="0"/>
        <w:spacing w:after="0" w:line="360" w:lineRule="auto"/>
        <w:ind w:left="720"/>
        <w:jc w:val="both"/>
        <w:rPr>
          <w:rFonts w:ascii="Times New Roman" w:hAnsi="Times New Roman"/>
          <w:sz w:val="24"/>
          <w:szCs w:val="24"/>
        </w:rPr>
      </w:pPr>
    </w:p>
    <w:p w14:paraId="43E724FD" w14:textId="77777777" w:rsidR="002B1E02" w:rsidRPr="002B1E02" w:rsidRDefault="002B1E02" w:rsidP="00DD2FDB">
      <w:pPr>
        <w:autoSpaceDE w:val="0"/>
        <w:autoSpaceDN w:val="0"/>
        <w:adjustRightInd w:val="0"/>
        <w:spacing w:after="0" w:line="360" w:lineRule="auto"/>
        <w:jc w:val="both"/>
        <w:rPr>
          <w:rFonts w:ascii="Times New Roman" w:hAnsi="Times New Roman"/>
          <w:sz w:val="24"/>
          <w:szCs w:val="24"/>
        </w:rPr>
      </w:pPr>
      <w:r w:rsidRPr="002B1E02">
        <w:rPr>
          <w:rFonts w:ascii="Times New Roman" w:hAnsi="Times New Roman"/>
          <w:b/>
          <w:sz w:val="24"/>
          <w:szCs w:val="24"/>
        </w:rPr>
        <w:t>PLANIFICAREA</w:t>
      </w:r>
      <w:r w:rsidR="003B55FB">
        <w:rPr>
          <w:rFonts w:ascii="Times New Roman" w:hAnsi="Times New Roman"/>
          <w:sz w:val="24"/>
          <w:szCs w:val="24"/>
        </w:rPr>
        <w:t xml:space="preserve"> </w:t>
      </w:r>
    </w:p>
    <w:p w14:paraId="1582D534" w14:textId="77777777" w:rsidR="002B1E02" w:rsidRPr="002B1E02" w:rsidRDefault="002B1E02" w:rsidP="001E7D70">
      <w:pPr>
        <w:numPr>
          <w:ilvl w:val="0"/>
          <w:numId w:val="26"/>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organizată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clar</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definită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riguros</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respectată</w:t>
      </w:r>
      <w:proofErr w:type="spellEnd"/>
      <w:r w:rsidRPr="002B1E02">
        <w:rPr>
          <w:rFonts w:ascii="Times New Roman" w:hAnsi="Times New Roman"/>
          <w:sz w:val="24"/>
          <w:szCs w:val="24"/>
        </w:rPr>
        <w:t>;</w:t>
      </w:r>
    </w:p>
    <w:p w14:paraId="5739F6D1" w14:textId="77777777" w:rsidR="002B1E02" w:rsidRPr="002B1E02" w:rsidRDefault="002B1E02" w:rsidP="001E7D70">
      <w:pPr>
        <w:numPr>
          <w:ilvl w:val="0"/>
          <w:numId w:val="26"/>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obiectivele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strategia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politicile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comunicate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fără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ambiguităţi</w:t>
      </w:r>
      <w:proofErr w:type="spellEnd"/>
      <w:r w:rsidRPr="002B1E02">
        <w:rPr>
          <w:rFonts w:ascii="Times New Roman" w:hAnsi="Times New Roman"/>
          <w:sz w:val="24"/>
          <w:szCs w:val="24"/>
        </w:rPr>
        <w:t>;</w:t>
      </w:r>
    </w:p>
    <w:p w14:paraId="65BEA257" w14:textId="77777777" w:rsidR="002B1E02" w:rsidRPr="002B1E02" w:rsidRDefault="002B1E02" w:rsidP="001E7D70">
      <w:pPr>
        <w:numPr>
          <w:ilvl w:val="0"/>
          <w:numId w:val="26"/>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presupună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conştientizarea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acceptarea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schimbărilor</w:t>
      </w:r>
      <w:proofErr w:type="spellEnd"/>
      <w:r w:rsidRPr="002B1E02">
        <w:rPr>
          <w:rFonts w:ascii="Times New Roman" w:hAnsi="Times New Roman"/>
          <w:sz w:val="24"/>
          <w:szCs w:val="24"/>
        </w:rPr>
        <w:t>.</w:t>
      </w:r>
    </w:p>
    <w:p w14:paraId="5D66CB74" w14:textId="77777777" w:rsidR="002B1E02" w:rsidRDefault="002B1E02" w:rsidP="00DD2FDB">
      <w:pPr>
        <w:autoSpaceDE w:val="0"/>
        <w:autoSpaceDN w:val="0"/>
        <w:adjustRightInd w:val="0"/>
        <w:spacing w:after="0" w:line="360" w:lineRule="auto"/>
        <w:jc w:val="both"/>
        <w:rPr>
          <w:rFonts w:ascii="Times New Roman" w:hAnsi="Times New Roman"/>
          <w:sz w:val="24"/>
          <w:szCs w:val="24"/>
        </w:rPr>
      </w:pPr>
    </w:p>
    <w:p w14:paraId="4B9817E7" w14:textId="77777777" w:rsidR="002B1E02" w:rsidRPr="002B1E02" w:rsidRDefault="002B1E02" w:rsidP="00DD2FDB">
      <w:pPr>
        <w:autoSpaceDE w:val="0"/>
        <w:autoSpaceDN w:val="0"/>
        <w:adjustRightInd w:val="0"/>
        <w:spacing w:after="0" w:line="360" w:lineRule="auto"/>
        <w:jc w:val="both"/>
        <w:rPr>
          <w:rFonts w:ascii="Times New Roman" w:hAnsi="Times New Roman"/>
          <w:b/>
          <w:sz w:val="24"/>
          <w:szCs w:val="24"/>
        </w:rPr>
      </w:pPr>
      <w:r w:rsidRPr="002B1E02">
        <w:rPr>
          <w:rFonts w:ascii="Times New Roman" w:hAnsi="Times New Roman"/>
          <w:b/>
          <w:sz w:val="24"/>
          <w:szCs w:val="24"/>
        </w:rPr>
        <w:t>ORGANIZAREA</w:t>
      </w:r>
    </w:p>
    <w:p w14:paraId="24D9CEF0" w14:textId="77777777" w:rsidR="002B1E02" w:rsidRPr="002B1E02" w:rsidRDefault="002B1E02" w:rsidP="00DD2FDB">
      <w:pPr>
        <w:autoSpaceDE w:val="0"/>
        <w:autoSpaceDN w:val="0"/>
        <w:adjustRightInd w:val="0"/>
        <w:spacing w:after="0" w:line="360" w:lineRule="auto"/>
        <w:ind w:firstLine="720"/>
        <w:jc w:val="both"/>
        <w:rPr>
          <w:rFonts w:ascii="Times New Roman" w:hAnsi="Times New Roman"/>
          <w:sz w:val="24"/>
          <w:szCs w:val="24"/>
        </w:rPr>
      </w:pPr>
      <w:proofErr w:type="spellStart"/>
      <w:r w:rsidRPr="002B1E02">
        <w:rPr>
          <w:rFonts w:ascii="Times New Roman" w:hAnsi="Times New Roman"/>
          <w:sz w:val="24"/>
          <w:szCs w:val="24"/>
        </w:rPr>
        <w:t>Funcţia</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organizare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reprezintă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componenta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mai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complexă</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managementului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Aportul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său</w:t>
      </w:r>
      <w:proofErr w:type="spellEnd"/>
      <w:r w:rsidRPr="002B1E02">
        <w:rPr>
          <w:rFonts w:ascii="Times New Roman" w:hAnsi="Times New Roman"/>
          <w:sz w:val="24"/>
          <w:szCs w:val="24"/>
        </w:rPr>
        <w:t xml:space="preserve"> se</w:t>
      </w:r>
      <w:r>
        <w:rPr>
          <w:rFonts w:ascii="Times New Roman" w:hAnsi="Times New Roman"/>
          <w:sz w:val="24"/>
          <w:szCs w:val="24"/>
        </w:rPr>
        <w:t xml:space="preserve"> </w:t>
      </w:r>
      <w:proofErr w:type="spellStart"/>
      <w:r w:rsidRPr="002B1E02">
        <w:rPr>
          <w:rFonts w:ascii="Times New Roman" w:hAnsi="Times New Roman"/>
          <w:sz w:val="24"/>
          <w:szCs w:val="24"/>
        </w:rPr>
        <w:t>manifestă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ceea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priveşte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realizarea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obiectivelor</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rezultate</w:t>
      </w:r>
      <w:proofErr w:type="spellEnd"/>
      <w:r w:rsidRPr="002B1E02">
        <w:rPr>
          <w:rFonts w:ascii="Times New Roman" w:hAnsi="Times New Roman"/>
          <w:sz w:val="24"/>
          <w:szCs w:val="24"/>
        </w:rPr>
        <w:t xml:space="preserve"> ca </w:t>
      </w:r>
      <w:proofErr w:type="spellStart"/>
      <w:r w:rsidRPr="002B1E02">
        <w:rPr>
          <w:rFonts w:ascii="Times New Roman" w:hAnsi="Times New Roman"/>
          <w:sz w:val="24"/>
          <w:szCs w:val="24"/>
        </w:rPr>
        <w:t>urmare</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manifestării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funcţiei</w:t>
      </w:r>
      <w:proofErr w:type="spellEnd"/>
      <w:r w:rsidRPr="002B1E02">
        <w:rPr>
          <w:rFonts w:ascii="Times New Roman" w:hAnsi="Times New Roman"/>
          <w:sz w:val="24"/>
          <w:szCs w:val="24"/>
        </w:rPr>
        <w:t xml:space="preserve"> de</w:t>
      </w:r>
      <w:r>
        <w:rPr>
          <w:rFonts w:ascii="Times New Roman" w:hAnsi="Times New Roman"/>
          <w:sz w:val="24"/>
          <w:szCs w:val="24"/>
        </w:rPr>
        <w:t xml:space="preserve"> </w:t>
      </w:r>
      <w:proofErr w:type="spellStart"/>
      <w:r w:rsidRPr="002B1E02">
        <w:rPr>
          <w:rFonts w:ascii="Times New Roman" w:hAnsi="Times New Roman"/>
          <w:sz w:val="24"/>
          <w:szCs w:val="24"/>
        </w:rPr>
        <w:t>previziune</w:t>
      </w:r>
      <w:proofErr w:type="spellEnd"/>
      <w:r w:rsidRPr="002B1E02">
        <w:rPr>
          <w:rFonts w:ascii="Times New Roman" w:hAnsi="Times New Roman"/>
          <w:sz w:val="24"/>
          <w:szCs w:val="24"/>
        </w:rPr>
        <w:t xml:space="preserve">. Mai </w:t>
      </w:r>
      <w:proofErr w:type="spellStart"/>
      <w:r w:rsidRPr="002B1E02">
        <w:rPr>
          <w:rFonts w:ascii="Times New Roman" w:hAnsi="Times New Roman"/>
          <w:sz w:val="24"/>
          <w:szCs w:val="24"/>
        </w:rPr>
        <w:t>mult</w:t>
      </w:r>
      <w:proofErr w:type="spellEnd"/>
      <w:r w:rsidRPr="002B1E02">
        <w:rPr>
          <w:rFonts w:ascii="Times New Roman" w:hAnsi="Times New Roman"/>
          <w:sz w:val="24"/>
          <w:szCs w:val="24"/>
        </w:rPr>
        <w:t xml:space="preserve">, are </w:t>
      </w:r>
      <w:proofErr w:type="spellStart"/>
      <w:r w:rsidRPr="002B1E02">
        <w:rPr>
          <w:rFonts w:ascii="Times New Roman" w:hAnsi="Times New Roman"/>
          <w:sz w:val="24"/>
          <w:szCs w:val="24"/>
        </w:rPr>
        <w:t>menirea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indice</w:t>
      </w:r>
      <w:proofErr w:type="spellEnd"/>
      <w:r w:rsidRPr="002B1E02">
        <w:rPr>
          <w:rFonts w:ascii="Times New Roman" w:hAnsi="Times New Roman"/>
          <w:sz w:val="24"/>
          <w:szCs w:val="24"/>
        </w:rPr>
        <w:t xml:space="preserve"> “cum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facă</w:t>
      </w:r>
      <w:proofErr w:type="spellEnd"/>
      <w:r w:rsidRPr="002B1E02">
        <w:rPr>
          <w:rFonts w:ascii="Times New Roman" w:hAnsi="Times New Roman"/>
          <w:sz w:val="24"/>
          <w:szCs w:val="24"/>
        </w:rPr>
        <w:t xml:space="preserve">” </w:t>
      </w:r>
      <w:proofErr w:type="spellStart"/>
      <w:r w:rsidR="003B55FB">
        <w:rPr>
          <w:rFonts w:ascii="Times New Roman" w:hAnsi="Times New Roman"/>
          <w:sz w:val="24"/>
          <w:szCs w:val="24"/>
        </w:rPr>
        <w:t>unitatea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pentru</w:t>
      </w:r>
      <w:proofErr w:type="spellEnd"/>
      <w:r w:rsidRPr="002B1E02">
        <w:rPr>
          <w:rFonts w:ascii="Times New Roman" w:hAnsi="Times New Roman"/>
          <w:sz w:val="24"/>
          <w:szCs w:val="24"/>
        </w:rPr>
        <w:t xml:space="preserve"> </w:t>
      </w:r>
      <w:proofErr w:type="gramStart"/>
      <w:r w:rsidRPr="002B1E02">
        <w:rPr>
          <w:rFonts w:ascii="Times New Roman" w:hAnsi="Times New Roman"/>
          <w:sz w:val="24"/>
          <w:szCs w:val="24"/>
        </w:rPr>
        <w:t>a</w:t>
      </w:r>
      <w:proofErr w:type="gramEnd"/>
      <w:r w:rsidRPr="002B1E02">
        <w:rPr>
          <w:rFonts w:ascii="Times New Roman" w:hAnsi="Times New Roman"/>
          <w:sz w:val="24"/>
          <w:szCs w:val="24"/>
        </w:rPr>
        <w:t xml:space="preserve"> </w:t>
      </w:r>
      <w:proofErr w:type="spellStart"/>
      <w:r w:rsidRPr="002B1E02">
        <w:rPr>
          <w:rFonts w:ascii="Times New Roman" w:hAnsi="Times New Roman"/>
          <w:sz w:val="24"/>
          <w:szCs w:val="24"/>
        </w:rPr>
        <w:t>atinge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obiectivele</w:t>
      </w:r>
      <w:proofErr w:type="spellEnd"/>
      <w:r>
        <w:rPr>
          <w:rFonts w:ascii="Times New Roman" w:hAnsi="Times New Roman"/>
          <w:sz w:val="24"/>
          <w:szCs w:val="24"/>
        </w:rPr>
        <w:t xml:space="preserve"> </w:t>
      </w:r>
      <w:proofErr w:type="spellStart"/>
      <w:r w:rsidRPr="002B1E02">
        <w:rPr>
          <w:rFonts w:ascii="Times New Roman" w:hAnsi="Times New Roman"/>
          <w:sz w:val="24"/>
          <w:szCs w:val="24"/>
        </w:rPr>
        <w:t>prestabilite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Această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funcţie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w:t>
      </w:r>
    </w:p>
    <w:p w14:paraId="52E494BE" w14:textId="77777777" w:rsidR="002B1E02" w:rsidRPr="002B1E02" w:rsidRDefault="002B1E02" w:rsidP="001E7D70">
      <w:pPr>
        <w:numPr>
          <w:ilvl w:val="0"/>
          <w:numId w:val="27"/>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delimiteze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clar</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compartimetele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relaţiile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dintre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acestea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organigramă</w:t>
      </w:r>
      <w:proofErr w:type="spellEnd"/>
      <w:r w:rsidRPr="002B1E02">
        <w:rPr>
          <w:rFonts w:ascii="Times New Roman" w:hAnsi="Times New Roman"/>
          <w:sz w:val="24"/>
          <w:szCs w:val="24"/>
        </w:rPr>
        <w:t>;</w:t>
      </w:r>
    </w:p>
    <w:p w14:paraId="262B28C6" w14:textId="77777777" w:rsidR="002B1E02" w:rsidRPr="002B1E02" w:rsidRDefault="002B1E02" w:rsidP="001E7D70">
      <w:pPr>
        <w:numPr>
          <w:ilvl w:val="0"/>
          <w:numId w:val="27"/>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stabilească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relaţiile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dintre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compartimente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pentru</w:t>
      </w:r>
      <w:proofErr w:type="spellEnd"/>
      <w:r w:rsidRPr="002B1E02">
        <w:rPr>
          <w:rFonts w:ascii="Times New Roman" w:hAnsi="Times New Roman"/>
          <w:sz w:val="24"/>
          <w:szCs w:val="24"/>
        </w:rPr>
        <w:t xml:space="preserve"> </w:t>
      </w:r>
      <w:proofErr w:type="gramStart"/>
      <w:r w:rsidRPr="002B1E02">
        <w:rPr>
          <w:rFonts w:ascii="Times New Roman" w:hAnsi="Times New Roman"/>
          <w:sz w:val="24"/>
          <w:szCs w:val="24"/>
        </w:rPr>
        <w:t>a</w:t>
      </w:r>
      <w:proofErr w:type="gramEnd"/>
      <w:r w:rsidRPr="002B1E02">
        <w:rPr>
          <w:rFonts w:ascii="Times New Roman" w:hAnsi="Times New Roman"/>
          <w:sz w:val="24"/>
          <w:szCs w:val="24"/>
        </w:rPr>
        <w:t xml:space="preserve"> </w:t>
      </w:r>
      <w:proofErr w:type="spellStart"/>
      <w:r w:rsidRPr="002B1E02">
        <w:rPr>
          <w:rFonts w:ascii="Times New Roman" w:hAnsi="Times New Roman"/>
          <w:sz w:val="24"/>
          <w:szCs w:val="24"/>
        </w:rPr>
        <w:t>asigura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unitatea</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conducere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Pr>
          <w:rFonts w:ascii="Times New Roman" w:hAnsi="Times New Roman"/>
          <w:sz w:val="24"/>
          <w:szCs w:val="24"/>
        </w:rPr>
        <w:t xml:space="preserve"> </w:t>
      </w:r>
      <w:proofErr w:type="spellStart"/>
      <w:r w:rsidRPr="002B1E02">
        <w:rPr>
          <w:rFonts w:ascii="Times New Roman" w:hAnsi="Times New Roman"/>
          <w:sz w:val="24"/>
          <w:szCs w:val="24"/>
        </w:rPr>
        <w:t>cooperarea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adecvată</w:t>
      </w:r>
      <w:proofErr w:type="spellEnd"/>
      <w:r w:rsidRPr="002B1E02">
        <w:rPr>
          <w:rFonts w:ascii="Times New Roman" w:hAnsi="Times New Roman"/>
          <w:sz w:val="24"/>
          <w:szCs w:val="24"/>
        </w:rPr>
        <w:t>;</w:t>
      </w:r>
    </w:p>
    <w:p w14:paraId="60C7EF0C" w14:textId="77777777" w:rsidR="002B1E02" w:rsidRDefault="002B1E02" w:rsidP="001E7D70">
      <w:pPr>
        <w:numPr>
          <w:ilvl w:val="0"/>
          <w:numId w:val="27"/>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de</w:t>
      </w:r>
      <w:r>
        <w:rPr>
          <w:rFonts w:ascii="Times New Roman" w:hAnsi="Times New Roman"/>
          <w:sz w:val="24"/>
          <w:szCs w:val="24"/>
        </w:rPr>
        <w:t>finească</w:t>
      </w:r>
      <w:proofErr w:type="spellEnd"/>
      <w:r>
        <w:rPr>
          <w:rFonts w:ascii="Times New Roman" w:hAnsi="Times New Roman"/>
          <w:sz w:val="24"/>
          <w:szCs w:val="24"/>
        </w:rPr>
        <w:t xml:space="preserve"> </w:t>
      </w:r>
      <w:proofErr w:type="spellStart"/>
      <w:r>
        <w:rPr>
          <w:rFonts w:ascii="Times New Roman" w:hAnsi="Times New Roman"/>
          <w:sz w:val="24"/>
          <w:szCs w:val="24"/>
        </w:rPr>
        <w:t>sistemul</w:t>
      </w:r>
      <w:proofErr w:type="spellEnd"/>
      <w:r>
        <w:rPr>
          <w:rFonts w:ascii="Times New Roman" w:hAnsi="Times New Roman"/>
          <w:sz w:val="24"/>
          <w:szCs w:val="24"/>
        </w:rPr>
        <w:t xml:space="preserve"> </w:t>
      </w:r>
      <w:proofErr w:type="spellStart"/>
      <w:r>
        <w:rPr>
          <w:rFonts w:ascii="Times New Roman" w:hAnsi="Times New Roman"/>
          <w:sz w:val="24"/>
          <w:szCs w:val="24"/>
        </w:rPr>
        <w:t>informaţional</w:t>
      </w:r>
      <w:proofErr w:type="spellEnd"/>
      <w:r>
        <w:rPr>
          <w:rFonts w:ascii="Times New Roman" w:hAnsi="Times New Roman"/>
          <w:sz w:val="24"/>
          <w:szCs w:val="24"/>
        </w:rPr>
        <w:t>.</w:t>
      </w:r>
    </w:p>
    <w:p w14:paraId="712A8542" w14:textId="77777777" w:rsidR="002B1E02" w:rsidRPr="002B1E02" w:rsidRDefault="002B1E02" w:rsidP="00DD2FDB">
      <w:pPr>
        <w:autoSpaceDE w:val="0"/>
        <w:autoSpaceDN w:val="0"/>
        <w:adjustRightInd w:val="0"/>
        <w:spacing w:after="0" w:line="360" w:lineRule="auto"/>
        <w:jc w:val="both"/>
        <w:rPr>
          <w:rFonts w:ascii="Times New Roman" w:hAnsi="Times New Roman"/>
          <w:sz w:val="24"/>
          <w:szCs w:val="24"/>
        </w:rPr>
      </w:pPr>
    </w:p>
    <w:p w14:paraId="07473662" w14:textId="77777777" w:rsidR="002B1E02" w:rsidRPr="002B1E02" w:rsidRDefault="002B1E02" w:rsidP="00DD2FDB">
      <w:pPr>
        <w:autoSpaceDE w:val="0"/>
        <w:autoSpaceDN w:val="0"/>
        <w:adjustRightInd w:val="0"/>
        <w:spacing w:after="0" w:line="360" w:lineRule="auto"/>
        <w:jc w:val="both"/>
        <w:rPr>
          <w:rFonts w:ascii="Times New Roman" w:hAnsi="Times New Roman"/>
          <w:sz w:val="24"/>
          <w:szCs w:val="24"/>
        </w:rPr>
      </w:pPr>
      <w:r w:rsidRPr="002B1E02">
        <w:rPr>
          <w:rFonts w:ascii="Times New Roman" w:hAnsi="Times New Roman"/>
          <w:b/>
          <w:sz w:val="24"/>
          <w:szCs w:val="24"/>
        </w:rPr>
        <w:lastRenderedPageBreak/>
        <w:t>COORDONAREA</w:t>
      </w:r>
      <w:r w:rsidRPr="002B1E02">
        <w:rPr>
          <w:rFonts w:ascii="Times New Roman" w:hAnsi="Times New Roman"/>
          <w:sz w:val="24"/>
          <w:szCs w:val="24"/>
        </w:rPr>
        <w:t xml:space="preserve"> </w:t>
      </w:r>
      <w:proofErr w:type="spellStart"/>
      <w:r w:rsidRPr="002B1E02">
        <w:rPr>
          <w:rFonts w:ascii="Times New Roman" w:hAnsi="Times New Roman"/>
          <w:sz w:val="24"/>
          <w:szCs w:val="24"/>
        </w:rPr>
        <w:t>presupune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mamagementul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resursei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umane</w:t>
      </w:r>
      <w:proofErr w:type="spellEnd"/>
      <w:r w:rsidRPr="002B1E02">
        <w:rPr>
          <w:rFonts w:ascii="Times New Roman" w:hAnsi="Times New Roman"/>
          <w:sz w:val="24"/>
          <w:szCs w:val="24"/>
        </w:rPr>
        <w:t xml:space="preserve">, care </w:t>
      </w: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îmbunătăţită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în</w:t>
      </w:r>
      <w:proofErr w:type="spellEnd"/>
      <w:r>
        <w:rPr>
          <w:rFonts w:ascii="Times New Roman" w:hAnsi="Times New Roman"/>
          <w:sz w:val="24"/>
          <w:szCs w:val="24"/>
        </w:rPr>
        <w:t xml:space="preserve"> </w:t>
      </w:r>
      <w:proofErr w:type="spellStart"/>
      <w:r w:rsidRPr="002B1E02">
        <w:rPr>
          <w:rFonts w:ascii="Times New Roman" w:hAnsi="Times New Roman"/>
          <w:sz w:val="24"/>
          <w:szCs w:val="24"/>
        </w:rPr>
        <w:t>domeniile</w:t>
      </w:r>
      <w:proofErr w:type="spellEnd"/>
      <w:r w:rsidRPr="002B1E02">
        <w:rPr>
          <w:rFonts w:ascii="Times New Roman" w:hAnsi="Times New Roman"/>
          <w:sz w:val="24"/>
          <w:szCs w:val="24"/>
        </w:rPr>
        <w:t>:</w:t>
      </w:r>
    </w:p>
    <w:p w14:paraId="51FDF563" w14:textId="77777777" w:rsidR="002B1E02" w:rsidRPr="002B1E02" w:rsidRDefault="002B1E02" w:rsidP="001E7D70">
      <w:pPr>
        <w:numPr>
          <w:ilvl w:val="0"/>
          <w:numId w:val="28"/>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managementul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carierei</w:t>
      </w:r>
      <w:proofErr w:type="spellEnd"/>
      <w:r w:rsidRPr="002B1E02">
        <w:rPr>
          <w:rFonts w:ascii="Times New Roman" w:hAnsi="Times New Roman"/>
          <w:sz w:val="24"/>
          <w:szCs w:val="24"/>
        </w:rPr>
        <w:t>;</w:t>
      </w:r>
    </w:p>
    <w:p w14:paraId="16BBC21D" w14:textId="77777777" w:rsidR="002B1E02" w:rsidRDefault="007C2E8C" w:rsidP="001E7D70">
      <w:pPr>
        <w:numPr>
          <w:ilvl w:val="0"/>
          <w:numId w:val="28"/>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evaluare</w:t>
      </w:r>
      <w:proofErr w:type="spellEnd"/>
      <w:r w:rsidR="002B1E02" w:rsidRPr="002B1E02">
        <w:rPr>
          <w:rFonts w:ascii="Times New Roman" w:hAnsi="Times New Roman"/>
          <w:sz w:val="24"/>
          <w:szCs w:val="24"/>
        </w:rPr>
        <w:t>.</w:t>
      </w:r>
    </w:p>
    <w:p w14:paraId="3C12A2A2" w14:textId="77777777" w:rsidR="002B1E02" w:rsidRPr="002B1E02" w:rsidRDefault="002B1E02" w:rsidP="00DD2FDB">
      <w:pPr>
        <w:autoSpaceDE w:val="0"/>
        <w:autoSpaceDN w:val="0"/>
        <w:adjustRightInd w:val="0"/>
        <w:spacing w:after="0" w:line="360" w:lineRule="auto"/>
        <w:ind w:left="720"/>
        <w:jc w:val="both"/>
        <w:rPr>
          <w:rFonts w:ascii="Times New Roman" w:hAnsi="Times New Roman"/>
          <w:sz w:val="24"/>
          <w:szCs w:val="24"/>
        </w:rPr>
      </w:pPr>
    </w:p>
    <w:p w14:paraId="31F6015C" w14:textId="77777777" w:rsidR="002B1E02" w:rsidRPr="002B1E02" w:rsidRDefault="002B1E02" w:rsidP="00DD2FDB">
      <w:pPr>
        <w:autoSpaceDE w:val="0"/>
        <w:autoSpaceDN w:val="0"/>
        <w:adjustRightInd w:val="0"/>
        <w:spacing w:after="0" w:line="360" w:lineRule="auto"/>
        <w:jc w:val="both"/>
        <w:rPr>
          <w:rFonts w:ascii="Times New Roman" w:hAnsi="Times New Roman"/>
          <w:b/>
          <w:sz w:val="24"/>
          <w:szCs w:val="24"/>
        </w:rPr>
      </w:pPr>
      <w:r w:rsidRPr="002B1E02">
        <w:rPr>
          <w:rFonts w:ascii="Times New Roman" w:hAnsi="Times New Roman"/>
          <w:b/>
          <w:sz w:val="24"/>
          <w:szCs w:val="24"/>
        </w:rPr>
        <w:t>CONTROLUL</w:t>
      </w:r>
    </w:p>
    <w:p w14:paraId="459EFE76" w14:textId="77777777" w:rsidR="002B1E02" w:rsidRPr="002B1E02" w:rsidRDefault="002B1E02" w:rsidP="00DD2FDB">
      <w:pPr>
        <w:autoSpaceDE w:val="0"/>
        <w:autoSpaceDN w:val="0"/>
        <w:adjustRightInd w:val="0"/>
        <w:spacing w:after="0" w:line="360" w:lineRule="auto"/>
        <w:ind w:firstLine="720"/>
        <w:jc w:val="both"/>
        <w:rPr>
          <w:rFonts w:ascii="Times New Roman" w:hAnsi="Times New Roman"/>
          <w:sz w:val="24"/>
          <w:szCs w:val="24"/>
        </w:rPr>
      </w:pPr>
      <w:proofErr w:type="spellStart"/>
      <w:r w:rsidRPr="002B1E02">
        <w:rPr>
          <w:rFonts w:ascii="Times New Roman" w:hAnsi="Times New Roman"/>
          <w:sz w:val="24"/>
          <w:szCs w:val="24"/>
        </w:rPr>
        <w:t>Funcţia</w:t>
      </w:r>
      <w:proofErr w:type="spellEnd"/>
      <w:r w:rsidRPr="002B1E02">
        <w:rPr>
          <w:rFonts w:ascii="Times New Roman" w:hAnsi="Times New Roman"/>
          <w:sz w:val="24"/>
          <w:szCs w:val="24"/>
        </w:rPr>
        <w:t xml:space="preserve"> de control-</w:t>
      </w:r>
      <w:proofErr w:type="spellStart"/>
      <w:r w:rsidRPr="002B1E02">
        <w:rPr>
          <w:rFonts w:ascii="Times New Roman" w:hAnsi="Times New Roman"/>
          <w:sz w:val="24"/>
          <w:szCs w:val="24"/>
        </w:rPr>
        <w:t>evaluare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presupune</w:t>
      </w:r>
      <w:proofErr w:type="spellEnd"/>
      <w:r w:rsidRPr="002B1E02">
        <w:rPr>
          <w:rFonts w:ascii="Times New Roman" w:hAnsi="Times New Roman"/>
          <w:sz w:val="24"/>
          <w:szCs w:val="24"/>
        </w:rPr>
        <w:t xml:space="preserve"> un </w:t>
      </w:r>
      <w:proofErr w:type="spellStart"/>
      <w:r w:rsidRPr="002B1E02">
        <w:rPr>
          <w:rFonts w:ascii="Times New Roman" w:hAnsi="Times New Roman"/>
          <w:sz w:val="24"/>
          <w:szCs w:val="24"/>
        </w:rPr>
        <w:t>ansamblu</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acţiuni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prin</w:t>
      </w:r>
      <w:proofErr w:type="spellEnd"/>
      <w:r w:rsidRPr="002B1E02">
        <w:rPr>
          <w:rFonts w:ascii="Times New Roman" w:hAnsi="Times New Roman"/>
          <w:sz w:val="24"/>
          <w:szCs w:val="24"/>
        </w:rPr>
        <w:t xml:space="preserve"> care se </w:t>
      </w:r>
      <w:proofErr w:type="spellStart"/>
      <w:r w:rsidRPr="002B1E02">
        <w:rPr>
          <w:rFonts w:ascii="Times New Roman" w:hAnsi="Times New Roman"/>
          <w:sz w:val="24"/>
          <w:szCs w:val="24"/>
        </w:rPr>
        <w:t>urmăreşte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măsură</w:t>
      </w:r>
      <w:proofErr w:type="spellEnd"/>
      <w:r>
        <w:rPr>
          <w:rFonts w:ascii="Times New Roman" w:hAnsi="Times New Roman"/>
          <w:sz w:val="24"/>
          <w:szCs w:val="24"/>
        </w:rPr>
        <w:t xml:space="preserve"> </w:t>
      </w:r>
      <w:proofErr w:type="spellStart"/>
      <w:r w:rsidRPr="002B1E02">
        <w:rPr>
          <w:rFonts w:ascii="Times New Roman" w:hAnsi="Times New Roman"/>
          <w:sz w:val="24"/>
          <w:szCs w:val="24"/>
        </w:rPr>
        <w:t>rezultatele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performanţele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obţinute</w:t>
      </w:r>
      <w:proofErr w:type="spellEnd"/>
      <w:r w:rsidRPr="002B1E02">
        <w:rPr>
          <w:rFonts w:ascii="Times New Roman" w:hAnsi="Times New Roman"/>
          <w:sz w:val="24"/>
          <w:szCs w:val="24"/>
        </w:rPr>
        <w:t xml:space="preserve"> sunt </w:t>
      </w:r>
      <w:proofErr w:type="spellStart"/>
      <w:r w:rsidRPr="002B1E02">
        <w:rPr>
          <w:rFonts w:ascii="Times New Roman" w:hAnsi="Times New Roman"/>
          <w:sz w:val="24"/>
          <w:szCs w:val="24"/>
        </w:rPr>
        <w:t>identice</w:t>
      </w:r>
      <w:proofErr w:type="spellEnd"/>
      <w:r w:rsidRPr="002B1E02">
        <w:rPr>
          <w:rFonts w:ascii="Times New Roman" w:hAnsi="Times New Roman"/>
          <w:sz w:val="24"/>
          <w:szCs w:val="24"/>
        </w:rPr>
        <w:t xml:space="preserve"> cu </w:t>
      </w:r>
      <w:proofErr w:type="spellStart"/>
      <w:r w:rsidRPr="002B1E02">
        <w:rPr>
          <w:rFonts w:ascii="Times New Roman" w:hAnsi="Times New Roman"/>
          <w:sz w:val="24"/>
          <w:szCs w:val="24"/>
        </w:rPr>
        <w:t>nivelul</w:t>
      </w:r>
      <w:proofErr w:type="spellEnd"/>
      <w:r w:rsidRPr="002B1E02">
        <w:rPr>
          <w:rFonts w:ascii="Times New Roman" w:hAnsi="Times New Roman"/>
          <w:sz w:val="24"/>
          <w:szCs w:val="24"/>
        </w:rPr>
        <w:t xml:space="preserve"> lor </w:t>
      </w:r>
      <w:proofErr w:type="spellStart"/>
      <w:r w:rsidRPr="002B1E02">
        <w:rPr>
          <w:rFonts w:ascii="Times New Roman" w:hAnsi="Times New Roman"/>
          <w:sz w:val="24"/>
          <w:szCs w:val="24"/>
        </w:rPr>
        <w:t>prestabilit</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standarde</w:t>
      </w:r>
      <w:proofErr w:type="spellEnd"/>
      <w:r w:rsidRPr="002B1E02">
        <w:rPr>
          <w:rFonts w:ascii="Times New Roman" w:hAnsi="Times New Roman"/>
          <w:sz w:val="24"/>
          <w:szCs w:val="24"/>
        </w:rPr>
        <w:t xml:space="preserve">. Mai </w:t>
      </w:r>
      <w:proofErr w:type="spellStart"/>
      <w:r w:rsidRPr="002B1E02">
        <w:rPr>
          <w:rFonts w:ascii="Times New Roman" w:hAnsi="Times New Roman"/>
          <w:sz w:val="24"/>
          <w:szCs w:val="24"/>
        </w:rPr>
        <w:t>mult</w:t>
      </w:r>
      <w:proofErr w:type="spellEnd"/>
      <w:r w:rsidRPr="002B1E02">
        <w:rPr>
          <w:rFonts w:ascii="Times New Roman" w:hAnsi="Times New Roman"/>
          <w:sz w:val="24"/>
          <w:szCs w:val="24"/>
        </w:rPr>
        <w:t>,</w:t>
      </w:r>
      <w:r>
        <w:rPr>
          <w:rFonts w:ascii="Times New Roman" w:hAnsi="Times New Roman"/>
          <w:sz w:val="24"/>
          <w:szCs w:val="24"/>
        </w:rPr>
        <w:t xml:space="preserve"> </w:t>
      </w:r>
      <w:proofErr w:type="spellStart"/>
      <w:r w:rsidRPr="002B1E02">
        <w:rPr>
          <w:rFonts w:ascii="Times New Roman" w:hAnsi="Times New Roman"/>
          <w:sz w:val="24"/>
          <w:szCs w:val="24"/>
        </w:rPr>
        <w:t>urmărirea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sistematică</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concordanţei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dintre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rezultate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programări</w:t>
      </w:r>
      <w:proofErr w:type="spellEnd"/>
      <w:r w:rsidRPr="002B1E02">
        <w:rPr>
          <w:rFonts w:ascii="Times New Roman" w:hAnsi="Times New Roman"/>
          <w:sz w:val="24"/>
          <w:szCs w:val="24"/>
        </w:rPr>
        <w:t xml:space="preserve">, din </w:t>
      </w:r>
      <w:proofErr w:type="spellStart"/>
      <w:r w:rsidRPr="002B1E02">
        <w:rPr>
          <w:rFonts w:ascii="Times New Roman" w:hAnsi="Times New Roman"/>
          <w:sz w:val="24"/>
          <w:szCs w:val="24"/>
        </w:rPr>
        <w:t>punct</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vedere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cantitativ</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Pr>
          <w:rFonts w:ascii="Times New Roman" w:hAnsi="Times New Roman"/>
          <w:sz w:val="24"/>
          <w:szCs w:val="24"/>
        </w:rPr>
        <w:t xml:space="preserve"> </w:t>
      </w:r>
      <w:proofErr w:type="spellStart"/>
      <w:r w:rsidRPr="002B1E02">
        <w:rPr>
          <w:rFonts w:ascii="Times New Roman" w:hAnsi="Times New Roman"/>
          <w:sz w:val="24"/>
          <w:szCs w:val="24"/>
        </w:rPr>
        <w:t>calitativ</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anticiparea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consecinţelor</w:t>
      </w:r>
      <w:proofErr w:type="spellEnd"/>
      <w:r w:rsidRPr="002B1E02">
        <w:rPr>
          <w:rFonts w:ascii="Times New Roman" w:hAnsi="Times New Roman"/>
          <w:sz w:val="24"/>
          <w:szCs w:val="24"/>
        </w:rPr>
        <w:t xml:space="preserve">, care pot </w:t>
      </w:r>
      <w:proofErr w:type="spellStart"/>
      <w:r w:rsidRPr="002B1E02">
        <w:rPr>
          <w:rFonts w:ascii="Times New Roman" w:hAnsi="Times New Roman"/>
          <w:sz w:val="24"/>
          <w:szCs w:val="24"/>
        </w:rPr>
        <w:t>decurge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cazul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nerealizării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ei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permite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ia</w:t>
      </w:r>
      <w:proofErr w:type="spellEnd"/>
      <w:r>
        <w:rPr>
          <w:rFonts w:ascii="Times New Roman" w:hAnsi="Times New Roman"/>
          <w:sz w:val="24"/>
          <w:szCs w:val="24"/>
        </w:rPr>
        <w:t xml:space="preserve"> </w:t>
      </w:r>
      <w:proofErr w:type="spellStart"/>
      <w:r w:rsidRPr="002B1E02">
        <w:rPr>
          <w:rFonts w:ascii="Times New Roman" w:hAnsi="Times New Roman"/>
          <w:sz w:val="24"/>
          <w:szCs w:val="24"/>
        </w:rPr>
        <w:t>măsurile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cele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mai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potrivite</w:t>
      </w:r>
      <w:proofErr w:type="spellEnd"/>
      <w:r w:rsidRPr="002B1E02">
        <w:rPr>
          <w:rFonts w:ascii="Times New Roman" w:hAnsi="Times New Roman"/>
          <w:sz w:val="24"/>
          <w:szCs w:val="24"/>
        </w:rPr>
        <w:t xml:space="preserve">, care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asigure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funcţionalitatea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indiferent</w:t>
      </w:r>
      <w:proofErr w:type="spellEnd"/>
      <w:r w:rsidRPr="002B1E02">
        <w:rPr>
          <w:rFonts w:ascii="Times New Roman" w:hAnsi="Times New Roman"/>
          <w:sz w:val="24"/>
          <w:szCs w:val="24"/>
        </w:rPr>
        <w:t xml:space="preserve"> de natura </w:t>
      </w:r>
      <w:proofErr w:type="spellStart"/>
      <w:r w:rsidRPr="002B1E02">
        <w:rPr>
          <w:rFonts w:ascii="Times New Roman" w:hAnsi="Times New Roman"/>
          <w:sz w:val="24"/>
          <w:szCs w:val="24"/>
        </w:rPr>
        <w:t>influenţelor</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şi</w:t>
      </w:r>
      <w:proofErr w:type="spellEnd"/>
      <w:r w:rsidRPr="002B1E02">
        <w:rPr>
          <w:rFonts w:ascii="Times New Roman" w:hAnsi="Times New Roman"/>
          <w:sz w:val="24"/>
          <w:szCs w:val="24"/>
        </w:rPr>
        <w:t xml:space="preserve"> de</w:t>
      </w:r>
      <w:r>
        <w:rPr>
          <w:rFonts w:ascii="Times New Roman" w:hAnsi="Times New Roman"/>
          <w:sz w:val="24"/>
          <w:szCs w:val="24"/>
        </w:rPr>
        <w:t xml:space="preserve"> </w:t>
      </w:r>
      <w:proofErr w:type="spellStart"/>
      <w:r w:rsidRPr="002B1E02">
        <w:rPr>
          <w:rFonts w:ascii="Times New Roman" w:hAnsi="Times New Roman"/>
          <w:sz w:val="24"/>
          <w:szCs w:val="24"/>
        </w:rPr>
        <w:t>locul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unde</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desfăşoară</w:t>
      </w:r>
      <w:proofErr w:type="spellEnd"/>
      <w:r w:rsidRPr="002B1E02">
        <w:rPr>
          <w:rFonts w:ascii="Times New Roman" w:hAnsi="Times New Roman"/>
          <w:sz w:val="24"/>
          <w:szCs w:val="24"/>
        </w:rPr>
        <w:t>.</w:t>
      </w:r>
    </w:p>
    <w:p w14:paraId="7F94DF1D" w14:textId="77777777" w:rsidR="002B1E02" w:rsidRDefault="002B1E02" w:rsidP="00DD2FDB">
      <w:pPr>
        <w:autoSpaceDE w:val="0"/>
        <w:autoSpaceDN w:val="0"/>
        <w:adjustRightInd w:val="0"/>
        <w:spacing w:after="0" w:line="360" w:lineRule="auto"/>
        <w:ind w:firstLine="360"/>
        <w:jc w:val="both"/>
        <w:rPr>
          <w:rFonts w:ascii="Times New Roman" w:hAnsi="Times New Roman"/>
          <w:sz w:val="24"/>
          <w:szCs w:val="24"/>
        </w:rPr>
      </w:pPr>
      <w:r w:rsidRPr="002B1E02">
        <w:rPr>
          <w:rFonts w:ascii="Times New Roman" w:hAnsi="Times New Roman"/>
          <w:sz w:val="24"/>
          <w:szCs w:val="24"/>
        </w:rPr>
        <w:t xml:space="preserve">Pe </w:t>
      </w:r>
      <w:proofErr w:type="spellStart"/>
      <w:r w:rsidRPr="002B1E02">
        <w:rPr>
          <w:rFonts w:ascii="Times New Roman" w:hAnsi="Times New Roman"/>
          <w:sz w:val="24"/>
          <w:szCs w:val="24"/>
        </w:rPr>
        <w:t>această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componentă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trebuie</w:t>
      </w:r>
      <w:proofErr w:type="spellEnd"/>
      <w:r w:rsidRPr="002B1E02">
        <w:rPr>
          <w:rFonts w:ascii="Times New Roman" w:hAnsi="Times New Roman"/>
          <w:sz w:val="24"/>
          <w:szCs w:val="24"/>
        </w:rPr>
        <w:t>:</w:t>
      </w:r>
    </w:p>
    <w:p w14:paraId="0D404B1B" w14:textId="3496F7E3" w:rsidR="002B1E02" w:rsidRPr="002B1E02" w:rsidRDefault="002B1E02" w:rsidP="001E7D70">
      <w:pPr>
        <w:numPr>
          <w:ilvl w:val="0"/>
          <w:numId w:val="29"/>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implementeze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Sistemul</w:t>
      </w:r>
      <w:proofErr w:type="spellEnd"/>
      <w:r w:rsidRPr="002B1E02">
        <w:rPr>
          <w:rFonts w:ascii="Times New Roman" w:hAnsi="Times New Roman"/>
          <w:sz w:val="24"/>
          <w:szCs w:val="24"/>
        </w:rPr>
        <w:t xml:space="preserve"> de Control Intern Managerial (</w:t>
      </w:r>
      <w:r w:rsidR="00A547FA">
        <w:rPr>
          <w:rFonts w:ascii="Times New Roman" w:hAnsi="Times New Roman"/>
          <w:sz w:val="24"/>
          <w:szCs w:val="24"/>
        </w:rPr>
        <w:t>OSGG 6</w:t>
      </w:r>
      <w:r w:rsidR="00427885">
        <w:rPr>
          <w:rFonts w:ascii="Times New Roman" w:hAnsi="Times New Roman"/>
          <w:sz w:val="24"/>
          <w:szCs w:val="24"/>
        </w:rPr>
        <w:t>00 / 201</w:t>
      </w:r>
      <w:r w:rsidR="00A547FA">
        <w:rPr>
          <w:rFonts w:ascii="Times New Roman" w:hAnsi="Times New Roman"/>
          <w:sz w:val="24"/>
          <w:szCs w:val="24"/>
        </w:rPr>
        <w:t>8</w:t>
      </w:r>
      <w:r w:rsidRPr="002B1E02">
        <w:rPr>
          <w:rFonts w:ascii="Times New Roman" w:hAnsi="Times New Roman"/>
          <w:sz w:val="24"/>
          <w:szCs w:val="24"/>
        </w:rPr>
        <w:t>);</w:t>
      </w:r>
    </w:p>
    <w:p w14:paraId="768E101D" w14:textId="77777777" w:rsidR="002B1E02" w:rsidRPr="002B1E02" w:rsidRDefault="002B1E02" w:rsidP="001E7D70">
      <w:pPr>
        <w:numPr>
          <w:ilvl w:val="0"/>
          <w:numId w:val="29"/>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nominalizeze</w:t>
      </w:r>
      <w:proofErr w:type="spellEnd"/>
      <w:r w:rsidRPr="002B1E02">
        <w:rPr>
          <w:rFonts w:ascii="Times New Roman" w:hAnsi="Times New Roman"/>
          <w:sz w:val="24"/>
          <w:szCs w:val="24"/>
        </w:rPr>
        <w:t xml:space="preserve">, pe </w:t>
      </w:r>
      <w:proofErr w:type="spellStart"/>
      <w:r w:rsidRPr="002B1E02">
        <w:rPr>
          <w:rFonts w:ascii="Times New Roman" w:hAnsi="Times New Roman"/>
          <w:sz w:val="24"/>
          <w:szCs w:val="24"/>
        </w:rPr>
        <w:t>compartimente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decizie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persoanele</w:t>
      </w:r>
      <w:proofErr w:type="spellEnd"/>
      <w:r w:rsidRPr="002B1E02">
        <w:rPr>
          <w:rFonts w:ascii="Times New Roman" w:hAnsi="Times New Roman"/>
          <w:sz w:val="24"/>
          <w:szCs w:val="24"/>
        </w:rPr>
        <w:t xml:space="preserve"> care </w:t>
      </w: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monitorizeze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activităţile</w:t>
      </w:r>
      <w:proofErr w:type="spellEnd"/>
      <w:r>
        <w:rPr>
          <w:rFonts w:ascii="Times New Roman" w:hAnsi="Times New Roman"/>
          <w:sz w:val="24"/>
          <w:szCs w:val="24"/>
        </w:rPr>
        <w:t xml:space="preserve"> </w:t>
      </w:r>
      <w:proofErr w:type="spellStart"/>
      <w:r w:rsidRPr="002B1E02">
        <w:rPr>
          <w:rFonts w:ascii="Times New Roman" w:hAnsi="Times New Roman"/>
          <w:sz w:val="24"/>
          <w:szCs w:val="24"/>
        </w:rPr>
        <w:t>specifice</w:t>
      </w:r>
      <w:proofErr w:type="spellEnd"/>
      <w:r w:rsidRPr="002B1E02">
        <w:rPr>
          <w:rFonts w:ascii="Times New Roman" w:hAnsi="Times New Roman"/>
          <w:sz w:val="24"/>
          <w:szCs w:val="24"/>
        </w:rPr>
        <w:t>;</w:t>
      </w:r>
    </w:p>
    <w:p w14:paraId="430D2969" w14:textId="77777777" w:rsidR="002B1E02" w:rsidRPr="002B1E02" w:rsidRDefault="002B1E02" w:rsidP="001E7D70">
      <w:pPr>
        <w:numPr>
          <w:ilvl w:val="0"/>
          <w:numId w:val="29"/>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elaboreze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proceduri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specifice</w:t>
      </w:r>
      <w:proofErr w:type="spellEnd"/>
      <w:r w:rsidRPr="002B1E02">
        <w:rPr>
          <w:rFonts w:ascii="Times New Roman" w:hAnsi="Times New Roman"/>
          <w:sz w:val="24"/>
          <w:szCs w:val="24"/>
        </w:rPr>
        <w:t xml:space="preserve"> de control;</w:t>
      </w:r>
    </w:p>
    <w:p w14:paraId="6AFA8B2A" w14:textId="77777777" w:rsidR="002B1E02" w:rsidRPr="002B1E02" w:rsidRDefault="00975A02" w:rsidP="001E7D70">
      <w:pPr>
        <w:numPr>
          <w:ilvl w:val="0"/>
          <w:numId w:val="29"/>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să</w:t>
      </w:r>
      <w:proofErr w:type="spellEnd"/>
      <w:r>
        <w:rPr>
          <w:rFonts w:ascii="Times New Roman" w:hAnsi="Times New Roman"/>
          <w:sz w:val="24"/>
          <w:szCs w:val="24"/>
        </w:rPr>
        <w:t xml:space="preserve"> se </w:t>
      </w:r>
      <w:proofErr w:type="spellStart"/>
      <w:r>
        <w:rPr>
          <w:rFonts w:ascii="Times New Roman" w:hAnsi="Times New Roman"/>
          <w:sz w:val="24"/>
          <w:szCs w:val="24"/>
        </w:rPr>
        <w:t>asigure</w:t>
      </w:r>
      <w:proofErr w:type="spellEnd"/>
      <w:r>
        <w:rPr>
          <w:rFonts w:ascii="Times New Roman" w:hAnsi="Times New Roman"/>
          <w:sz w:val="24"/>
          <w:szCs w:val="24"/>
        </w:rPr>
        <w:t xml:space="preserve"> feed</w:t>
      </w:r>
      <w:r w:rsidR="002B1E02" w:rsidRPr="002B1E02">
        <w:rPr>
          <w:rFonts w:ascii="Times New Roman" w:hAnsi="Times New Roman"/>
          <w:sz w:val="24"/>
          <w:szCs w:val="24"/>
        </w:rPr>
        <w:t xml:space="preserve">back-ul </w:t>
      </w:r>
      <w:proofErr w:type="spellStart"/>
      <w:r w:rsidR="002B1E02" w:rsidRPr="002B1E02">
        <w:rPr>
          <w:rFonts w:ascii="Times New Roman" w:hAnsi="Times New Roman"/>
          <w:sz w:val="24"/>
          <w:szCs w:val="24"/>
        </w:rPr>
        <w:t>corespunză</w:t>
      </w:r>
      <w:r>
        <w:rPr>
          <w:rFonts w:ascii="Times New Roman" w:hAnsi="Times New Roman"/>
          <w:sz w:val="24"/>
          <w:szCs w:val="24"/>
        </w:rPr>
        <w:t>tor</w:t>
      </w:r>
      <w:proofErr w:type="spellEnd"/>
      <w:r>
        <w:rPr>
          <w:rFonts w:ascii="Times New Roman" w:hAnsi="Times New Roman"/>
          <w:sz w:val="24"/>
          <w:szCs w:val="24"/>
        </w:rPr>
        <w:t xml:space="preserve"> </w:t>
      </w:r>
      <w:proofErr w:type="spellStart"/>
      <w:r>
        <w:rPr>
          <w:rFonts w:ascii="Times New Roman" w:hAnsi="Times New Roman"/>
          <w:sz w:val="24"/>
          <w:szCs w:val="24"/>
        </w:rPr>
        <w:t>constatărilor</w:t>
      </w:r>
      <w:proofErr w:type="spellEnd"/>
      <w:r>
        <w:rPr>
          <w:rFonts w:ascii="Times New Roman" w:hAnsi="Times New Roman"/>
          <w:sz w:val="24"/>
          <w:szCs w:val="24"/>
        </w:rPr>
        <w:t xml:space="preserve"> </w:t>
      </w:r>
      <w:proofErr w:type="spellStart"/>
      <w:r>
        <w:rPr>
          <w:rFonts w:ascii="Times New Roman" w:hAnsi="Times New Roman"/>
          <w:sz w:val="24"/>
          <w:szCs w:val="24"/>
        </w:rPr>
        <w:t>controlului</w:t>
      </w:r>
      <w:proofErr w:type="spellEnd"/>
      <w:r>
        <w:rPr>
          <w:rFonts w:ascii="Times New Roman" w:hAnsi="Times New Roman"/>
          <w:sz w:val="24"/>
          <w:szCs w:val="24"/>
        </w:rPr>
        <w:t>;</w:t>
      </w:r>
    </w:p>
    <w:p w14:paraId="28B9CB49" w14:textId="77777777" w:rsidR="002B1E02" w:rsidRPr="002B1E02" w:rsidRDefault="002B1E02" w:rsidP="001E7D70">
      <w:pPr>
        <w:numPr>
          <w:ilvl w:val="0"/>
          <w:numId w:val="29"/>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creeze</w:t>
      </w:r>
      <w:proofErr w:type="spellEnd"/>
      <w:r w:rsidRPr="002B1E02">
        <w:rPr>
          <w:rFonts w:ascii="Times New Roman" w:hAnsi="Times New Roman"/>
          <w:sz w:val="24"/>
          <w:szCs w:val="24"/>
        </w:rPr>
        <w:t xml:space="preserve"> un </w:t>
      </w:r>
      <w:proofErr w:type="spellStart"/>
      <w:r w:rsidRPr="002B1E02">
        <w:rPr>
          <w:rFonts w:ascii="Times New Roman" w:hAnsi="Times New Roman"/>
          <w:sz w:val="24"/>
          <w:szCs w:val="24"/>
        </w:rPr>
        <w:t>climat</w:t>
      </w:r>
      <w:proofErr w:type="spellEnd"/>
      <w:r w:rsidRPr="002B1E02">
        <w:rPr>
          <w:rFonts w:ascii="Times New Roman" w:hAnsi="Times New Roman"/>
          <w:sz w:val="24"/>
          <w:szCs w:val="24"/>
        </w:rPr>
        <w:t xml:space="preserve"> </w:t>
      </w:r>
      <w:r w:rsidR="00975A02">
        <w:rPr>
          <w:rFonts w:ascii="Times New Roman" w:hAnsi="Times New Roman"/>
          <w:sz w:val="24"/>
          <w:szCs w:val="24"/>
        </w:rPr>
        <w:t xml:space="preserve">care </w:t>
      </w:r>
      <w:proofErr w:type="spellStart"/>
      <w:r w:rsidR="00975A02">
        <w:rPr>
          <w:rFonts w:ascii="Times New Roman" w:hAnsi="Times New Roman"/>
          <w:sz w:val="24"/>
          <w:szCs w:val="24"/>
        </w:rPr>
        <w:t>să</w:t>
      </w:r>
      <w:proofErr w:type="spellEnd"/>
      <w:r w:rsidR="00975A02">
        <w:rPr>
          <w:rFonts w:ascii="Times New Roman" w:hAnsi="Times New Roman"/>
          <w:sz w:val="24"/>
          <w:szCs w:val="24"/>
        </w:rPr>
        <w:t xml:space="preserve"> </w:t>
      </w:r>
      <w:proofErr w:type="spellStart"/>
      <w:r w:rsidR="00975A02">
        <w:rPr>
          <w:rFonts w:ascii="Times New Roman" w:hAnsi="Times New Roman"/>
          <w:sz w:val="24"/>
          <w:szCs w:val="24"/>
        </w:rPr>
        <w:t>încurajeze</w:t>
      </w:r>
      <w:proofErr w:type="spellEnd"/>
      <w:r w:rsidR="00975A02">
        <w:rPr>
          <w:rFonts w:ascii="Times New Roman" w:hAnsi="Times New Roman"/>
          <w:sz w:val="24"/>
          <w:szCs w:val="24"/>
        </w:rPr>
        <w:t xml:space="preserve"> </w:t>
      </w:r>
      <w:proofErr w:type="spellStart"/>
      <w:r w:rsidR="00975A02">
        <w:rPr>
          <w:rFonts w:ascii="Times New Roman" w:hAnsi="Times New Roman"/>
          <w:sz w:val="24"/>
          <w:szCs w:val="24"/>
        </w:rPr>
        <w:t>performanța</w:t>
      </w:r>
      <w:proofErr w:type="spellEnd"/>
      <w:r w:rsidR="00975A02">
        <w:rPr>
          <w:rFonts w:ascii="Times New Roman" w:hAnsi="Times New Roman"/>
          <w:sz w:val="24"/>
          <w:szCs w:val="24"/>
        </w:rPr>
        <w:t xml:space="preserve"> </w:t>
      </w:r>
      <w:proofErr w:type="spellStart"/>
      <w:r w:rsidR="00975A02">
        <w:rPr>
          <w:rFonts w:ascii="Times New Roman" w:hAnsi="Times New Roman"/>
          <w:sz w:val="24"/>
          <w:szCs w:val="24"/>
        </w:rPr>
        <w:t>ş</w:t>
      </w:r>
      <w:r w:rsidRPr="002B1E02">
        <w:rPr>
          <w:rFonts w:ascii="Times New Roman" w:hAnsi="Times New Roman"/>
          <w:sz w:val="24"/>
          <w:szCs w:val="24"/>
        </w:rPr>
        <w:t>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calitatea</w:t>
      </w:r>
      <w:proofErr w:type="spellEnd"/>
      <w:r w:rsidRPr="002B1E02">
        <w:rPr>
          <w:rFonts w:ascii="Times New Roman" w:hAnsi="Times New Roman"/>
          <w:sz w:val="24"/>
          <w:szCs w:val="24"/>
        </w:rPr>
        <w:t>;</w:t>
      </w:r>
    </w:p>
    <w:p w14:paraId="7AB88143" w14:textId="77777777" w:rsidR="002B1E02" w:rsidRPr="002B1E02" w:rsidRDefault="002B1E02" w:rsidP="001E7D70">
      <w:pPr>
        <w:numPr>
          <w:ilvl w:val="0"/>
          <w:numId w:val="29"/>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să</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promoveze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și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împărtășească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bunele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practici</w:t>
      </w:r>
      <w:proofErr w:type="spellEnd"/>
      <w:r w:rsidRPr="002B1E02">
        <w:rPr>
          <w:rFonts w:ascii="Times New Roman" w:hAnsi="Times New Roman"/>
          <w:sz w:val="24"/>
          <w:szCs w:val="24"/>
        </w:rPr>
        <w:t>;</w:t>
      </w:r>
    </w:p>
    <w:p w14:paraId="1343EE10" w14:textId="77777777" w:rsidR="00975A02" w:rsidRPr="00CB3C75" w:rsidRDefault="002B1E02" w:rsidP="00CB3C75">
      <w:pPr>
        <w:numPr>
          <w:ilvl w:val="0"/>
          <w:numId w:val="29"/>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s</w:t>
      </w:r>
      <w:r w:rsidRPr="002B1E02">
        <w:rPr>
          <w:rFonts w:ascii="Times New Roman" w:hAnsi="Times New Roman"/>
          <w:sz w:val="24"/>
          <w:szCs w:val="24"/>
        </w:rPr>
        <w:t>ă</w:t>
      </w:r>
      <w:proofErr w:type="spellEnd"/>
      <w:r w:rsidRPr="002B1E02">
        <w:rPr>
          <w:rFonts w:ascii="Times New Roman" w:hAnsi="Times New Roman"/>
          <w:sz w:val="24"/>
          <w:szCs w:val="24"/>
        </w:rPr>
        <w:t xml:space="preserve"> se </w:t>
      </w:r>
      <w:proofErr w:type="spellStart"/>
      <w:r w:rsidRPr="002B1E02">
        <w:rPr>
          <w:rFonts w:ascii="Times New Roman" w:hAnsi="Times New Roman"/>
          <w:sz w:val="24"/>
          <w:szCs w:val="24"/>
        </w:rPr>
        <w:t>asigure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creșterea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calității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actului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educațional</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fundamentarea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procesului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decizional</w:t>
      </w:r>
      <w:proofErr w:type="spellEnd"/>
      <w:r w:rsidRPr="002B1E02">
        <w:rPr>
          <w:rFonts w:ascii="Times New Roman" w:hAnsi="Times New Roman"/>
          <w:sz w:val="24"/>
          <w:szCs w:val="24"/>
        </w:rPr>
        <w:t xml:space="preserve"> pe</w:t>
      </w:r>
      <w:r>
        <w:rPr>
          <w:rFonts w:ascii="Times New Roman" w:hAnsi="Times New Roman"/>
          <w:sz w:val="24"/>
          <w:szCs w:val="24"/>
        </w:rPr>
        <w:t xml:space="preserve"> </w:t>
      </w:r>
      <w:proofErr w:type="spellStart"/>
      <w:r w:rsidRPr="002B1E02">
        <w:rPr>
          <w:rFonts w:ascii="Times New Roman" w:hAnsi="Times New Roman"/>
          <w:sz w:val="24"/>
          <w:szCs w:val="24"/>
        </w:rPr>
        <w:t>evidențe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și</w:t>
      </w:r>
      <w:proofErr w:type="spellEnd"/>
      <w:r w:rsidRPr="002B1E02">
        <w:rPr>
          <w:rFonts w:ascii="Times New Roman" w:hAnsi="Times New Roman"/>
          <w:sz w:val="24"/>
          <w:szCs w:val="24"/>
        </w:rPr>
        <w:t xml:space="preserve"> pe </w:t>
      </w:r>
      <w:proofErr w:type="spellStart"/>
      <w:r w:rsidRPr="002B1E02">
        <w:rPr>
          <w:rFonts w:ascii="Times New Roman" w:hAnsi="Times New Roman"/>
          <w:sz w:val="24"/>
          <w:szCs w:val="24"/>
        </w:rPr>
        <w:t>valoare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adaugată</w:t>
      </w:r>
      <w:proofErr w:type="spellEnd"/>
      <w:r w:rsidRPr="002B1E02">
        <w:rPr>
          <w:rFonts w:ascii="Times New Roman" w:hAnsi="Times New Roman"/>
          <w:sz w:val="24"/>
          <w:szCs w:val="24"/>
        </w:rPr>
        <w:t>.</w:t>
      </w:r>
    </w:p>
    <w:p w14:paraId="3010A611" w14:textId="77777777" w:rsidR="0044326C" w:rsidRPr="002B1E02" w:rsidRDefault="0044326C" w:rsidP="00DD2FDB">
      <w:pPr>
        <w:autoSpaceDE w:val="0"/>
        <w:autoSpaceDN w:val="0"/>
        <w:adjustRightInd w:val="0"/>
        <w:spacing w:after="0" w:line="360" w:lineRule="auto"/>
        <w:ind w:left="720"/>
        <w:jc w:val="both"/>
        <w:rPr>
          <w:rFonts w:ascii="Times New Roman" w:hAnsi="Times New Roman"/>
          <w:sz w:val="24"/>
          <w:szCs w:val="24"/>
        </w:rPr>
      </w:pPr>
    </w:p>
    <w:p w14:paraId="09BFB43E" w14:textId="77777777" w:rsidR="002B1E02" w:rsidRPr="002B1E02" w:rsidRDefault="002B1E02" w:rsidP="00DD2FDB">
      <w:pPr>
        <w:autoSpaceDE w:val="0"/>
        <w:autoSpaceDN w:val="0"/>
        <w:adjustRightInd w:val="0"/>
        <w:spacing w:after="0" w:line="360" w:lineRule="auto"/>
        <w:jc w:val="both"/>
        <w:rPr>
          <w:rFonts w:ascii="Times New Roman" w:hAnsi="Times New Roman"/>
          <w:sz w:val="24"/>
          <w:szCs w:val="24"/>
        </w:rPr>
      </w:pPr>
      <w:r w:rsidRPr="002B1E02">
        <w:rPr>
          <w:rFonts w:ascii="Times New Roman" w:hAnsi="Times New Roman"/>
          <w:b/>
          <w:sz w:val="24"/>
          <w:szCs w:val="24"/>
        </w:rPr>
        <w:t xml:space="preserve">b. </w:t>
      </w:r>
      <w:proofErr w:type="spellStart"/>
      <w:r w:rsidRPr="002B1E02">
        <w:rPr>
          <w:rFonts w:ascii="Times New Roman" w:hAnsi="Times New Roman"/>
          <w:b/>
          <w:sz w:val="24"/>
          <w:szCs w:val="24"/>
        </w:rPr>
        <w:t>Cresterea</w:t>
      </w:r>
      <w:proofErr w:type="spellEnd"/>
      <w:r w:rsidRPr="002B1E02">
        <w:rPr>
          <w:rFonts w:ascii="Times New Roman" w:hAnsi="Times New Roman"/>
          <w:b/>
          <w:sz w:val="24"/>
          <w:szCs w:val="24"/>
        </w:rPr>
        <w:t xml:space="preserve"> </w:t>
      </w:r>
      <w:proofErr w:type="spellStart"/>
      <w:r w:rsidRPr="002B1E02">
        <w:rPr>
          <w:rFonts w:ascii="Times New Roman" w:hAnsi="Times New Roman"/>
          <w:b/>
          <w:sz w:val="24"/>
          <w:szCs w:val="24"/>
        </w:rPr>
        <w:t>calității</w:t>
      </w:r>
      <w:proofErr w:type="spellEnd"/>
      <w:r w:rsidRPr="002B1E02">
        <w:rPr>
          <w:rFonts w:ascii="Times New Roman" w:hAnsi="Times New Roman"/>
          <w:b/>
          <w:sz w:val="24"/>
          <w:szCs w:val="24"/>
        </w:rPr>
        <w:t xml:space="preserve"> </w:t>
      </w:r>
      <w:proofErr w:type="spellStart"/>
      <w:r w:rsidRPr="002B1E02">
        <w:rPr>
          <w:rFonts w:ascii="Times New Roman" w:hAnsi="Times New Roman"/>
          <w:b/>
          <w:sz w:val="24"/>
          <w:szCs w:val="24"/>
        </w:rPr>
        <w:t>educației</w:t>
      </w:r>
      <w:proofErr w:type="spellEnd"/>
      <w:r w:rsidRPr="002B1E02">
        <w:rPr>
          <w:rFonts w:ascii="Times New Roman" w:hAnsi="Times New Roman"/>
          <w:b/>
          <w:sz w:val="24"/>
          <w:szCs w:val="24"/>
        </w:rPr>
        <w:t xml:space="preserve"> </w:t>
      </w:r>
      <w:proofErr w:type="spellStart"/>
      <w:r w:rsidRPr="002B1E02">
        <w:rPr>
          <w:rFonts w:ascii="Times New Roman" w:hAnsi="Times New Roman"/>
          <w:sz w:val="24"/>
          <w:szCs w:val="24"/>
        </w:rPr>
        <w:t>oferită</w:t>
      </w:r>
      <w:proofErr w:type="spellEnd"/>
      <w:r>
        <w:rPr>
          <w:rFonts w:ascii="Times New Roman" w:hAnsi="Times New Roman"/>
          <w:sz w:val="24"/>
          <w:szCs w:val="24"/>
        </w:rPr>
        <w:t xml:space="preserve"> de </w:t>
      </w:r>
      <w:proofErr w:type="spellStart"/>
      <w:r>
        <w:rPr>
          <w:rFonts w:ascii="Times New Roman" w:hAnsi="Times New Roman"/>
          <w:sz w:val="24"/>
          <w:szCs w:val="24"/>
        </w:rPr>
        <w:t>şcoala</w:t>
      </w:r>
      <w:proofErr w:type="spellEnd"/>
      <w:r>
        <w:rPr>
          <w:rFonts w:ascii="Times New Roman" w:hAnsi="Times New Roman"/>
          <w:sz w:val="24"/>
          <w:szCs w:val="24"/>
        </w:rPr>
        <w:t xml:space="preserve"> </w:t>
      </w:r>
      <w:proofErr w:type="spellStart"/>
      <w:r>
        <w:rPr>
          <w:rFonts w:ascii="Times New Roman" w:hAnsi="Times New Roman"/>
          <w:sz w:val="24"/>
          <w:szCs w:val="24"/>
        </w:rPr>
        <w:t>noastră</w:t>
      </w:r>
      <w:proofErr w:type="spellEnd"/>
      <w:r w:rsidR="00975A02">
        <w:rPr>
          <w:rFonts w:ascii="Times New Roman" w:hAnsi="Times New Roman"/>
          <w:sz w:val="24"/>
          <w:szCs w:val="24"/>
        </w:rPr>
        <w:t xml:space="preserve"> </w:t>
      </w:r>
      <w:proofErr w:type="spellStart"/>
      <w:r w:rsidR="00975A02">
        <w:rPr>
          <w:rFonts w:ascii="Times New Roman" w:hAnsi="Times New Roman"/>
          <w:sz w:val="24"/>
          <w:szCs w:val="24"/>
        </w:rPr>
        <w:t>prin</w:t>
      </w:r>
      <w:proofErr w:type="spellEnd"/>
      <w:r w:rsidRPr="002B1E02">
        <w:rPr>
          <w:rFonts w:ascii="Times New Roman" w:hAnsi="Times New Roman"/>
          <w:sz w:val="24"/>
          <w:szCs w:val="24"/>
        </w:rPr>
        <w:t>:</w:t>
      </w:r>
    </w:p>
    <w:p w14:paraId="1A726EBD" w14:textId="77777777" w:rsidR="002B1E02" w:rsidRPr="002B1E02" w:rsidRDefault="002B1E02" w:rsidP="001E7D70">
      <w:pPr>
        <w:numPr>
          <w:ilvl w:val="0"/>
          <w:numId w:val="30"/>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elaborarea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strategiei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Comisiei</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Evaluare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și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Asigurare</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Calității</w:t>
      </w:r>
      <w:proofErr w:type="spellEnd"/>
      <w:r w:rsidR="00A13750">
        <w:rPr>
          <w:rFonts w:ascii="Times New Roman" w:hAnsi="Times New Roman"/>
          <w:sz w:val="24"/>
          <w:szCs w:val="24"/>
        </w:rPr>
        <w:t xml:space="preserve"> </w:t>
      </w:r>
      <w:proofErr w:type="spellStart"/>
      <w:r w:rsidR="00A13750">
        <w:rPr>
          <w:rFonts w:ascii="Times New Roman" w:hAnsi="Times New Roman"/>
          <w:sz w:val="24"/>
          <w:szCs w:val="24"/>
        </w:rPr>
        <w:t>în</w:t>
      </w:r>
      <w:proofErr w:type="spellEnd"/>
      <w:r w:rsidR="00A13750">
        <w:rPr>
          <w:rFonts w:ascii="Times New Roman" w:hAnsi="Times New Roman"/>
          <w:sz w:val="24"/>
          <w:szCs w:val="24"/>
        </w:rPr>
        <w:t xml:space="preserve"> </w:t>
      </w:r>
      <w:proofErr w:type="spellStart"/>
      <w:r w:rsidR="00A13750">
        <w:rPr>
          <w:rFonts w:ascii="Times New Roman" w:hAnsi="Times New Roman"/>
          <w:sz w:val="24"/>
          <w:szCs w:val="24"/>
        </w:rPr>
        <w:t>concordanță</w:t>
      </w:r>
      <w:proofErr w:type="spellEnd"/>
      <w:r w:rsidR="00A13750">
        <w:rPr>
          <w:rFonts w:ascii="Times New Roman" w:hAnsi="Times New Roman"/>
          <w:sz w:val="24"/>
          <w:szCs w:val="24"/>
        </w:rPr>
        <w:t xml:space="preserve"> cu PDI-ul</w:t>
      </w:r>
      <w:r w:rsidRPr="002B1E02">
        <w:rPr>
          <w:rFonts w:ascii="Times New Roman" w:hAnsi="Times New Roman"/>
          <w:sz w:val="24"/>
          <w:szCs w:val="24"/>
        </w:rPr>
        <w:t>;</w:t>
      </w:r>
    </w:p>
    <w:p w14:paraId="330F15B0" w14:textId="77777777" w:rsidR="002B1E02" w:rsidRPr="002B1E02" w:rsidRDefault="002B1E02" w:rsidP="001E7D70">
      <w:pPr>
        <w:numPr>
          <w:ilvl w:val="0"/>
          <w:numId w:val="30"/>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elaborarea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w:t>
      </w:r>
      <w:r w:rsidR="00975A02">
        <w:rPr>
          <w:rFonts w:ascii="Times New Roman" w:hAnsi="Times New Roman"/>
          <w:sz w:val="24"/>
          <w:szCs w:val="24"/>
        </w:rPr>
        <w:t>rocedurilor</w:t>
      </w:r>
      <w:proofErr w:type="spellEnd"/>
      <w:r w:rsidR="00975A02">
        <w:rPr>
          <w:rFonts w:ascii="Times New Roman" w:hAnsi="Times New Roman"/>
          <w:sz w:val="24"/>
          <w:szCs w:val="24"/>
        </w:rPr>
        <w:t xml:space="preserve"> de </w:t>
      </w:r>
      <w:proofErr w:type="spellStart"/>
      <w:r w:rsidR="00975A02">
        <w:rPr>
          <w:rFonts w:ascii="Times New Roman" w:hAnsi="Times New Roman"/>
          <w:sz w:val="24"/>
          <w:szCs w:val="24"/>
        </w:rPr>
        <w:t>monitorizare</w:t>
      </w:r>
      <w:proofErr w:type="spellEnd"/>
      <w:r w:rsidR="00975A02">
        <w:rPr>
          <w:rFonts w:ascii="Times New Roman" w:hAnsi="Times New Roman"/>
          <w:sz w:val="24"/>
          <w:szCs w:val="24"/>
        </w:rPr>
        <w:t xml:space="preserve"> </w:t>
      </w:r>
      <w:proofErr w:type="spellStart"/>
      <w:r w:rsidR="00975A02">
        <w:rPr>
          <w:rFonts w:ascii="Times New Roman" w:hAnsi="Times New Roman"/>
          <w:sz w:val="24"/>
          <w:szCs w:val="24"/>
        </w:rPr>
        <w:t>și</w:t>
      </w:r>
      <w:proofErr w:type="spellEnd"/>
      <w:r w:rsidR="00975A02">
        <w:rPr>
          <w:rFonts w:ascii="Times New Roman" w:hAnsi="Times New Roman"/>
          <w:sz w:val="24"/>
          <w:szCs w:val="24"/>
        </w:rPr>
        <w:t xml:space="preserve"> </w:t>
      </w:r>
      <w:proofErr w:type="spellStart"/>
      <w:r w:rsidR="00975A02">
        <w:rPr>
          <w:rFonts w:ascii="Times New Roman" w:hAnsi="Times New Roman"/>
          <w:sz w:val="24"/>
          <w:szCs w:val="24"/>
        </w:rPr>
        <w:t>î</w:t>
      </w:r>
      <w:r w:rsidRPr="002B1E02">
        <w:rPr>
          <w:rFonts w:ascii="Times New Roman" w:hAnsi="Times New Roman"/>
          <w:sz w:val="24"/>
          <w:szCs w:val="24"/>
        </w:rPr>
        <w:t>mbunătățire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continuă</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în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spirala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calității</w:t>
      </w:r>
      <w:proofErr w:type="spellEnd"/>
      <w:r w:rsidRPr="002B1E02">
        <w:rPr>
          <w:rFonts w:ascii="Times New Roman" w:hAnsi="Times New Roman"/>
          <w:sz w:val="24"/>
          <w:szCs w:val="24"/>
        </w:rPr>
        <w:t>;</w:t>
      </w:r>
    </w:p>
    <w:p w14:paraId="64BFD049" w14:textId="77777777" w:rsidR="002B1E02" w:rsidRPr="002B1E02" w:rsidRDefault="002B1E02" w:rsidP="001E7D70">
      <w:pPr>
        <w:numPr>
          <w:ilvl w:val="0"/>
          <w:numId w:val="30"/>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colaborare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eficientă</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Comisiei</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Evaluare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și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Asigurare</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Ca</w:t>
      </w:r>
      <w:r w:rsidR="00975A02">
        <w:rPr>
          <w:rFonts w:ascii="Times New Roman" w:hAnsi="Times New Roman"/>
          <w:sz w:val="24"/>
          <w:szCs w:val="24"/>
        </w:rPr>
        <w:t>lității</w:t>
      </w:r>
      <w:proofErr w:type="spellEnd"/>
      <w:r w:rsidR="00975A02">
        <w:rPr>
          <w:rFonts w:ascii="Times New Roman" w:hAnsi="Times New Roman"/>
          <w:sz w:val="24"/>
          <w:szCs w:val="24"/>
        </w:rPr>
        <w:t xml:space="preserve"> cu </w:t>
      </w:r>
      <w:proofErr w:type="spellStart"/>
      <w:r w:rsidR="00975A02">
        <w:rPr>
          <w:rFonts w:ascii="Times New Roman" w:hAnsi="Times New Roman"/>
          <w:sz w:val="24"/>
          <w:szCs w:val="24"/>
        </w:rPr>
        <w:t>conducerea</w:t>
      </w:r>
      <w:proofErr w:type="spellEnd"/>
      <w:r w:rsidR="00975A02">
        <w:rPr>
          <w:rFonts w:ascii="Times New Roman" w:hAnsi="Times New Roman"/>
          <w:sz w:val="24"/>
          <w:szCs w:val="24"/>
        </w:rPr>
        <w:t xml:space="preserve"> </w:t>
      </w:r>
      <w:proofErr w:type="spellStart"/>
      <w:r w:rsidR="00975A02">
        <w:rPr>
          <w:rFonts w:ascii="Times New Roman" w:hAnsi="Times New Roman"/>
          <w:sz w:val="24"/>
          <w:szCs w:val="24"/>
        </w:rPr>
        <w:t>şcolii</w:t>
      </w:r>
      <w:proofErr w:type="spellEnd"/>
      <w:r w:rsidRPr="002B1E02">
        <w:rPr>
          <w:rFonts w:ascii="Times New Roman" w:hAnsi="Times New Roman"/>
          <w:sz w:val="24"/>
          <w:szCs w:val="24"/>
        </w:rPr>
        <w:t>;</w:t>
      </w:r>
    </w:p>
    <w:p w14:paraId="2DA66812" w14:textId="77777777" w:rsidR="002B1E02" w:rsidRPr="00975A02" w:rsidRDefault="002B1E02" w:rsidP="001E7D70">
      <w:pPr>
        <w:numPr>
          <w:ilvl w:val="0"/>
          <w:numId w:val="30"/>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colaborare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eficientă</w:t>
      </w:r>
      <w:proofErr w:type="spellEnd"/>
      <w:r w:rsidRPr="002B1E02">
        <w:rPr>
          <w:rFonts w:ascii="Times New Roman" w:hAnsi="Times New Roman"/>
          <w:sz w:val="24"/>
          <w:szCs w:val="24"/>
        </w:rPr>
        <w:t xml:space="preserve"> a </w:t>
      </w:r>
      <w:proofErr w:type="spellStart"/>
      <w:r w:rsidRPr="002B1E02">
        <w:rPr>
          <w:rFonts w:ascii="Times New Roman" w:hAnsi="Times New Roman"/>
          <w:sz w:val="24"/>
          <w:szCs w:val="24"/>
        </w:rPr>
        <w:t>Comisiei</w:t>
      </w:r>
      <w:proofErr w:type="spellEnd"/>
      <w:r w:rsidRPr="002B1E02">
        <w:rPr>
          <w:rFonts w:ascii="Times New Roman" w:hAnsi="Times New Roman"/>
          <w:sz w:val="24"/>
          <w:szCs w:val="24"/>
        </w:rPr>
        <w:t xml:space="preserve"> de </w:t>
      </w:r>
      <w:proofErr w:type="spellStart"/>
      <w:r w:rsidRPr="002B1E02">
        <w:rPr>
          <w:rFonts w:ascii="Times New Roman" w:hAnsi="Times New Roman"/>
          <w:sz w:val="24"/>
          <w:szCs w:val="24"/>
        </w:rPr>
        <w:t>Evaluare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și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Asigur</w:t>
      </w:r>
      <w:r w:rsidR="00975A02">
        <w:rPr>
          <w:rFonts w:ascii="Times New Roman" w:hAnsi="Times New Roman"/>
          <w:sz w:val="24"/>
          <w:szCs w:val="24"/>
        </w:rPr>
        <w:t>are</w:t>
      </w:r>
      <w:proofErr w:type="spellEnd"/>
      <w:r w:rsidR="00975A02">
        <w:rPr>
          <w:rFonts w:ascii="Times New Roman" w:hAnsi="Times New Roman"/>
          <w:sz w:val="24"/>
          <w:szCs w:val="24"/>
        </w:rPr>
        <w:t xml:space="preserve"> a </w:t>
      </w:r>
      <w:proofErr w:type="spellStart"/>
      <w:r w:rsidR="00975A02">
        <w:rPr>
          <w:rFonts w:ascii="Times New Roman" w:hAnsi="Times New Roman"/>
          <w:sz w:val="24"/>
          <w:szCs w:val="24"/>
        </w:rPr>
        <w:t>Calității</w:t>
      </w:r>
      <w:proofErr w:type="spellEnd"/>
      <w:r w:rsidR="00975A02">
        <w:rPr>
          <w:rFonts w:ascii="Times New Roman" w:hAnsi="Times New Roman"/>
          <w:sz w:val="24"/>
          <w:szCs w:val="24"/>
        </w:rPr>
        <w:t xml:space="preserve"> cu </w:t>
      </w:r>
      <w:proofErr w:type="spellStart"/>
      <w:r w:rsidRPr="002B1E02">
        <w:rPr>
          <w:rFonts w:ascii="Times New Roman" w:hAnsi="Times New Roman"/>
          <w:sz w:val="24"/>
          <w:szCs w:val="24"/>
        </w:rPr>
        <w:t>comisiile</w:t>
      </w:r>
      <w:proofErr w:type="spellEnd"/>
      <w:r w:rsidR="00975A02">
        <w:rPr>
          <w:rFonts w:ascii="Times New Roman" w:hAnsi="Times New Roman"/>
          <w:sz w:val="24"/>
          <w:szCs w:val="24"/>
        </w:rPr>
        <w:t xml:space="preserve"> </w:t>
      </w:r>
      <w:proofErr w:type="spellStart"/>
      <w:r w:rsidRPr="00975A02">
        <w:rPr>
          <w:rFonts w:ascii="Times New Roman" w:hAnsi="Times New Roman"/>
          <w:sz w:val="24"/>
          <w:szCs w:val="24"/>
        </w:rPr>
        <w:t>metodice</w:t>
      </w:r>
      <w:proofErr w:type="spellEnd"/>
      <w:r w:rsidRPr="00975A02">
        <w:rPr>
          <w:rFonts w:ascii="Times New Roman" w:hAnsi="Times New Roman"/>
          <w:sz w:val="24"/>
          <w:szCs w:val="24"/>
        </w:rPr>
        <w:t>;</w:t>
      </w:r>
    </w:p>
    <w:p w14:paraId="63F3556D" w14:textId="77777777" w:rsidR="002B1E02" w:rsidRPr="00975A02" w:rsidRDefault="002B1E02" w:rsidP="001E7D70">
      <w:pPr>
        <w:numPr>
          <w:ilvl w:val="0"/>
          <w:numId w:val="30"/>
        </w:numPr>
        <w:autoSpaceDE w:val="0"/>
        <w:autoSpaceDN w:val="0"/>
        <w:adjustRightInd w:val="0"/>
        <w:spacing w:after="0" w:line="360" w:lineRule="auto"/>
        <w:jc w:val="both"/>
        <w:rPr>
          <w:rFonts w:ascii="Times New Roman" w:hAnsi="Times New Roman"/>
          <w:sz w:val="24"/>
          <w:szCs w:val="24"/>
        </w:rPr>
      </w:pPr>
      <w:proofErr w:type="spellStart"/>
      <w:r w:rsidRPr="002B1E02">
        <w:rPr>
          <w:rFonts w:ascii="Times New Roman" w:hAnsi="Times New Roman"/>
          <w:sz w:val="24"/>
          <w:szCs w:val="24"/>
        </w:rPr>
        <w:t>identificarea</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punctelor</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slabe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și</w:t>
      </w:r>
      <w:proofErr w:type="spellEnd"/>
      <w:r w:rsidRPr="002B1E02">
        <w:rPr>
          <w:rFonts w:ascii="Times New Roman" w:hAnsi="Times New Roman"/>
          <w:sz w:val="24"/>
          <w:szCs w:val="24"/>
        </w:rPr>
        <w:t xml:space="preserve"> </w:t>
      </w:r>
      <w:proofErr w:type="gramStart"/>
      <w:r w:rsidRPr="002B1E02">
        <w:rPr>
          <w:rFonts w:ascii="Times New Roman" w:hAnsi="Times New Roman"/>
          <w:sz w:val="24"/>
          <w:szCs w:val="24"/>
        </w:rPr>
        <w:t>a</w:t>
      </w:r>
      <w:proofErr w:type="gramEnd"/>
      <w:r w:rsidRPr="002B1E02">
        <w:rPr>
          <w:rFonts w:ascii="Times New Roman" w:hAnsi="Times New Roman"/>
          <w:sz w:val="24"/>
          <w:szCs w:val="24"/>
        </w:rPr>
        <w:t xml:space="preserve"> </w:t>
      </w:r>
      <w:proofErr w:type="spellStart"/>
      <w:r w:rsidRPr="002B1E02">
        <w:rPr>
          <w:rFonts w:ascii="Times New Roman" w:hAnsi="Times New Roman"/>
          <w:sz w:val="24"/>
          <w:szCs w:val="24"/>
        </w:rPr>
        <w:t>amenințărilor</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și</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transformarea</w:t>
      </w:r>
      <w:proofErr w:type="spellEnd"/>
      <w:r w:rsidRPr="002B1E02">
        <w:rPr>
          <w:rFonts w:ascii="Times New Roman" w:hAnsi="Times New Roman"/>
          <w:sz w:val="24"/>
          <w:szCs w:val="24"/>
        </w:rPr>
        <w:t xml:space="preserve"> lor </w:t>
      </w:r>
      <w:proofErr w:type="spellStart"/>
      <w:r w:rsidRPr="002B1E02">
        <w:rPr>
          <w:rFonts w:ascii="Times New Roman" w:hAnsi="Times New Roman"/>
          <w:sz w:val="24"/>
          <w:szCs w:val="24"/>
        </w:rPr>
        <w:t>în</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ținte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strategice</w:t>
      </w:r>
      <w:proofErr w:type="spellEnd"/>
      <w:r w:rsidRPr="002B1E02">
        <w:rPr>
          <w:rFonts w:ascii="Times New Roman" w:hAnsi="Times New Roman"/>
          <w:sz w:val="24"/>
          <w:szCs w:val="24"/>
        </w:rPr>
        <w:t xml:space="preserve"> </w:t>
      </w:r>
      <w:proofErr w:type="spellStart"/>
      <w:r w:rsidRPr="002B1E02">
        <w:rPr>
          <w:rFonts w:ascii="Times New Roman" w:hAnsi="Times New Roman"/>
          <w:sz w:val="24"/>
          <w:szCs w:val="24"/>
        </w:rPr>
        <w:t>prin</w:t>
      </w:r>
      <w:proofErr w:type="spellEnd"/>
      <w:r w:rsidRPr="002B1E02">
        <w:rPr>
          <w:rFonts w:ascii="Times New Roman" w:hAnsi="Times New Roman"/>
          <w:sz w:val="24"/>
          <w:szCs w:val="24"/>
        </w:rPr>
        <w:t xml:space="preserve"> care </w:t>
      </w:r>
      <w:proofErr w:type="spellStart"/>
      <w:r w:rsidRPr="002B1E02">
        <w:rPr>
          <w:rFonts w:ascii="Times New Roman" w:hAnsi="Times New Roman"/>
          <w:sz w:val="24"/>
          <w:szCs w:val="24"/>
        </w:rPr>
        <w:t>să</w:t>
      </w:r>
      <w:proofErr w:type="spellEnd"/>
      <w:r w:rsidR="00975A02">
        <w:rPr>
          <w:rFonts w:ascii="Times New Roman" w:hAnsi="Times New Roman"/>
          <w:sz w:val="24"/>
          <w:szCs w:val="24"/>
        </w:rPr>
        <w:t xml:space="preserve"> se </w:t>
      </w:r>
      <w:proofErr w:type="spellStart"/>
      <w:r w:rsidR="00975A02">
        <w:rPr>
          <w:rFonts w:ascii="Times New Roman" w:hAnsi="Times New Roman"/>
          <w:sz w:val="24"/>
          <w:szCs w:val="24"/>
        </w:rPr>
        <w:t>î</w:t>
      </w:r>
      <w:r w:rsidRPr="00975A02">
        <w:rPr>
          <w:rFonts w:ascii="Times New Roman" w:hAnsi="Times New Roman"/>
          <w:sz w:val="24"/>
          <w:szCs w:val="24"/>
        </w:rPr>
        <w:t>mbunătățească</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mereu</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planurile</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operaționale</w:t>
      </w:r>
      <w:proofErr w:type="spellEnd"/>
      <w:r w:rsidRPr="00975A02">
        <w:rPr>
          <w:rFonts w:ascii="Times New Roman" w:hAnsi="Times New Roman"/>
          <w:sz w:val="24"/>
          <w:szCs w:val="24"/>
        </w:rPr>
        <w:t>;</w:t>
      </w:r>
    </w:p>
    <w:p w14:paraId="09211D1A" w14:textId="671E320D" w:rsidR="007C4D50" w:rsidRDefault="002B1E02" w:rsidP="001E7D70">
      <w:pPr>
        <w:numPr>
          <w:ilvl w:val="0"/>
          <w:numId w:val="30"/>
        </w:numPr>
        <w:autoSpaceDE w:val="0"/>
        <w:autoSpaceDN w:val="0"/>
        <w:adjustRightInd w:val="0"/>
        <w:spacing w:after="0" w:line="360" w:lineRule="auto"/>
        <w:jc w:val="both"/>
        <w:rPr>
          <w:rFonts w:ascii="Times New Roman" w:hAnsi="Times New Roman"/>
          <w:sz w:val="24"/>
          <w:szCs w:val="24"/>
        </w:rPr>
      </w:pPr>
      <w:proofErr w:type="spellStart"/>
      <w:r w:rsidRPr="00975A02">
        <w:rPr>
          <w:rFonts w:ascii="Times New Roman" w:hAnsi="Times New Roman"/>
          <w:sz w:val="24"/>
          <w:szCs w:val="24"/>
        </w:rPr>
        <w:t>implicarea</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efectivă</w:t>
      </w:r>
      <w:proofErr w:type="spellEnd"/>
      <w:r w:rsidRPr="00975A02">
        <w:rPr>
          <w:rFonts w:ascii="Times New Roman" w:hAnsi="Times New Roman"/>
          <w:sz w:val="24"/>
          <w:szCs w:val="24"/>
        </w:rPr>
        <w:t xml:space="preserve"> a </w:t>
      </w:r>
      <w:proofErr w:type="spellStart"/>
      <w:r w:rsidRPr="00975A02">
        <w:rPr>
          <w:rFonts w:ascii="Times New Roman" w:hAnsi="Times New Roman"/>
          <w:sz w:val="24"/>
          <w:szCs w:val="24"/>
        </w:rPr>
        <w:t>unui</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număr</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căt</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mai</w:t>
      </w:r>
      <w:proofErr w:type="spellEnd"/>
      <w:r w:rsidRPr="00975A02">
        <w:rPr>
          <w:rFonts w:ascii="Times New Roman" w:hAnsi="Times New Roman"/>
          <w:sz w:val="24"/>
          <w:szCs w:val="24"/>
        </w:rPr>
        <w:t xml:space="preserve"> mare de cadre </w:t>
      </w:r>
      <w:proofErr w:type="spellStart"/>
      <w:r w:rsidRPr="00975A02">
        <w:rPr>
          <w:rFonts w:ascii="Times New Roman" w:hAnsi="Times New Roman"/>
          <w:sz w:val="24"/>
          <w:szCs w:val="24"/>
        </w:rPr>
        <w:t>didactice</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în</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procesul</w:t>
      </w:r>
      <w:proofErr w:type="spellEnd"/>
      <w:r w:rsidRPr="00975A02">
        <w:rPr>
          <w:rFonts w:ascii="Times New Roman" w:hAnsi="Times New Roman"/>
          <w:sz w:val="24"/>
          <w:szCs w:val="24"/>
        </w:rPr>
        <w:t xml:space="preserve"> de </w:t>
      </w:r>
      <w:proofErr w:type="spellStart"/>
      <w:r w:rsidRPr="00975A02">
        <w:rPr>
          <w:rFonts w:ascii="Times New Roman" w:hAnsi="Times New Roman"/>
          <w:sz w:val="24"/>
          <w:szCs w:val="24"/>
        </w:rPr>
        <w:t>autoevaluare</w:t>
      </w:r>
      <w:proofErr w:type="spellEnd"/>
      <w:r w:rsidR="00975A02" w:rsidRPr="00975A02">
        <w:rPr>
          <w:rFonts w:ascii="Times New Roman" w:hAnsi="Times New Roman"/>
          <w:sz w:val="24"/>
          <w:szCs w:val="24"/>
        </w:rPr>
        <w:t xml:space="preserve"> </w:t>
      </w:r>
      <w:proofErr w:type="spellStart"/>
      <w:r w:rsidRPr="00975A02">
        <w:rPr>
          <w:rFonts w:ascii="Times New Roman" w:hAnsi="Times New Roman"/>
          <w:sz w:val="24"/>
          <w:szCs w:val="24"/>
        </w:rPr>
        <w:t>instituţională</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în</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vederea</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conștientizării</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rolului</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fiecărui</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in</w:t>
      </w:r>
      <w:r w:rsidR="00975A02" w:rsidRPr="00975A02">
        <w:rPr>
          <w:rFonts w:ascii="Times New Roman" w:hAnsi="Times New Roman"/>
          <w:sz w:val="24"/>
          <w:szCs w:val="24"/>
        </w:rPr>
        <w:t>divid</w:t>
      </w:r>
      <w:proofErr w:type="spellEnd"/>
      <w:r w:rsidR="00975A02" w:rsidRPr="00975A02">
        <w:rPr>
          <w:rFonts w:ascii="Times New Roman" w:hAnsi="Times New Roman"/>
          <w:sz w:val="24"/>
          <w:szCs w:val="24"/>
        </w:rPr>
        <w:t xml:space="preserve"> </w:t>
      </w:r>
      <w:proofErr w:type="spellStart"/>
      <w:r w:rsidR="00975A02" w:rsidRPr="00975A02">
        <w:rPr>
          <w:rFonts w:ascii="Times New Roman" w:hAnsi="Times New Roman"/>
          <w:sz w:val="24"/>
          <w:szCs w:val="24"/>
        </w:rPr>
        <w:t>în</w:t>
      </w:r>
      <w:proofErr w:type="spellEnd"/>
      <w:r w:rsidR="00975A02" w:rsidRPr="00975A02">
        <w:rPr>
          <w:rFonts w:ascii="Times New Roman" w:hAnsi="Times New Roman"/>
          <w:sz w:val="24"/>
          <w:szCs w:val="24"/>
        </w:rPr>
        <w:t xml:space="preserve"> </w:t>
      </w:r>
      <w:proofErr w:type="spellStart"/>
      <w:r w:rsidR="00975A02" w:rsidRPr="00975A02">
        <w:rPr>
          <w:rFonts w:ascii="Times New Roman" w:hAnsi="Times New Roman"/>
          <w:sz w:val="24"/>
          <w:szCs w:val="24"/>
        </w:rPr>
        <w:t>cadrul</w:t>
      </w:r>
      <w:proofErr w:type="spellEnd"/>
      <w:r w:rsidR="00975A02" w:rsidRPr="00975A02">
        <w:rPr>
          <w:rFonts w:ascii="Times New Roman" w:hAnsi="Times New Roman"/>
          <w:sz w:val="24"/>
          <w:szCs w:val="24"/>
        </w:rPr>
        <w:t xml:space="preserve"> </w:t>
      </w:r>
      <w:proofErr w:type="spellStart"/>
      <w:r w:rsidR="00975A02" w:rsidRPr="00975A02">
        <w:rPr>
          <w:rFonts w:ascii="Times New Roman" w:hAnsi="Times New Roman"/>
          <w:sz w:val="24"/>
          <w:szCs w:val="24"/>
        </w:rPr>
        <w:t>organizației</w:t>
      </w:r>
      <w:proofErr w:type="spellEnd"/>
      <w:r w:rsidR="00975A02" w:rsidRPr="00975A02">
        <w:rPr>
          <w:rFonts w:ascii="Times New Roman" w:hAnsi="Times New Roman"/>
          <w:sz w:val="24"/>
          <w:szCs w:val="24"/>
        </w:rPr>
        <w:t xml:space="preserve"> </w:t>
      </w:r>
      <w:proofErr w:type="spellStart"/>
      <w:r w:rsidR="00975A02" w:rsidRPr="00975A02">
        <w:rPr>
          <w:rFonts w:ascii="Times New Roman" w:hAnsi="Times New Roman"/>
          <w:sz w:val="24"/>
          <w:szCs w:val="24"/>
        </w:rPr>
        <w:t>și</w:t>
      </w:r>
      <w:proofErr w:type="spellEnd"/>
      <w:r w:rsidR="00975A02" w:rsidRPr="00975A02">
        <w:rPr>
          <w:rFonts w:ascii="Times New Roman" w:hAnsi="Times New Roman"/>
          <w:sz w:val="24"/>
          <w:szCs w:val="24"/>
        </w:rPr>
        <w:t xml:space="preserve"> </w:t>
      </w:r>
      <w:proofErr w:type="spellStart"/>
      <w:r w:rsidRPr="00975A02">
        <w:rPr>
          <w:rFonts w:ascii="Times New Roman" w:hAnsi="Times New Roman"/>
          <w:sz w:val="24"/>
          <w:szCs w:val="24"/>
        </w:rPr>
        <w:t>responsabilizării</w:t>
      </w:r>
      <w:proofErr w:type="spellEnd"/>
      <w:r w:rsidRPr="00975A02">
        <w:rPr>
          <w:rFonts w:ascii="Times New Roman" w:hAnsi="Times New Roman"/>
          <w:sz w:val="24"/>
          <w:szCs w:val="24"/>
        </w:rPr>
        <w:t xml:space="preserve"> lor </w:t>
      </w:r>
      <w:proofErr w:type="spellStart"/>
      <w:r w:rsidRPr="00975A02">
        <w:rPr>
          <w:rFonts w:ascii="Times New Roman" w:hAnsi="Times New Roman"/>
          <w:sz w:val="24"/>
          <w:szCs w:val="24"/>
        </w:rPr>
        <w:t>în</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implicarea</w:t>
      </w:r>
      <w:proofErr w:type="spellEnd"/>
      <w:r w:rsidRPr="00975A02">
        <w:rPr>
          <w:rFonts w:ascii="Times New Roman" w:hAnsi="Times New Roman"/>
          <w:sz w:val="24"/>
          <w:szCs w:val="24"/>
        </w:rPr>
        <w:t xml:space="preserve"> </w:t>
      </w:r>
      <w:proofErr w:type="spellStart"/>
      <w:r w:rsidRPr="00975A02">
        <w:rPr>
          <w:rFonts w:ascii="Times New Roman" w:hAnsi="Times New Roman"/>
          <w:sz w:val="24"/>
          <w:szCs w:val="24"/>
        </w:rPr>
        <w:t>decizională</w:t>
      </w:r>
      <w:proofErr w:type="spellEnd"/>
      <w:r w:rsidRPr="00975A02">
        <w:rPr>
          <w:rFonts w:ascii="Times New Roman" w:hAnsi="Times New Roman"/>
          <w:sz w:val="24"/>
          <w:szCs w:val="24"/>
        </w:rPr>
        <w:t>.</w:t>
      </w:r>
      <w:r w:rsidRPr="00975A02">
        <w:rPr>
          <w:rFonts w:ascii="Times New Roman" w:hAnsi="Times New Roman"/>
          <w:sz w:val="24"/>
          <w:szCs w:val="24"/>
        </w:rPr>
        <w:cr/>
      </w:r>
    </w:p>
    <w:p w14:paraId="0C730134" w14:textId="3301F19F" w:rsidR="00B26340" w:rsidRDefault="00B26340" w:rsidP="00B26340">
      <w:pPr>
        <w:autoSpaceDE w:val="0"/>
        <w:autoSpaceDN w:val="0"/>
        <w:adjustRightInd w:val="0"/>
        <w:spacing w:after="0" w:line="360" w:lineRule="auto"/>
        <w:jc w:val="both"/>
        <w:rPr>
          <w:rFonts w:ascii="Times New Roman" w:hAnsi="Times New Roman"/>
          <w:sz w:val="24"/>
          <w:szCs w:val="24"/>
        </w:rPr>
      </w:pPr>
    </w:p>
    <w:p w14:paraId="6C9F3068" w14:textId="32110935" w:rsidR="00B26340" w:rsidRDefault="00B26340" w:rsidP="00B26340">
      <w:pPr>
        <w:autoSpaceDE w:val="0"/>
        <w:autoSpaceDN w:val="0"/>
        <w:adjustRightInd w:val="0"/>
        <w:spacing w:after="0" w:line="360" w:lineRule="auto"/>
        <w:jc w:val="both"/>
        <w:rPr>
          <w:rFonts w:ascii="Times New Roman" w:hAnsi="Times New Roman"/>
          <w:sz w:val="24"/>
          <w:szCs w:val="24"/>
        </w:rPr>
      </w:pPr>
    </w:p>
    <w:p w14:paraId="529B00CF" w14:textId="77777777" w:rsidR="00B26340" w:rsidRPr="00975A02" w:rsidRDefault="00B26340" w:rsidP="00B26340">
      <w:pPr>
        <w:autoSpaceDE w:val="0"/>
        <w:autoSpaceDN w:val="0"/>
        <w:adjustRightInd w:val="0"/>
        <w:spacing w:after="0" w:line="360" w:lineRule="auto"/>
        <w:jc w:val="both"/>
        <w:rPr>
          <w:rFonts w:ascii="Times New Roman" w:hAnsi="Times New Roman"/>
          <w:sz w:val="24"/>
          <w:szCs w:val="24"/>
        </w:rPr>
      </w:pPr>
    </w:p>
    <w:p w14:paraId="56663481" w14:textId="6B00A2C3" w:rsidR="00562DB9" w:rsidRDefault="00974EEE" w:rsidP="00DD2FDB">
      <w:pPr>
        <w:autoSpaceDE w:val="0"/>
        <w:autoSpaceDN w:val="0"/>
        <w:adjustRightInd w:val="0"/>
        <w:spacing w:after="0" w:line="360" w:lineRule="auto"/>
        <w:jc w:val="both"/>
        <w:rPr>
          <w:rFonts w:ascii="Times New Roman" w:hAnsi="Times New Roman"/>
          <w:b/>
          <w:sz w:val="24"/>
          <w:szCs w:val="24"/>
        </w:rPr>
      </w:pPr>
      <w:proofErr w:type="spellStart"/>
      <w:r>
        <w:rPr>
          <w:rFonts w:ascii="Times New Roman" w:hAnsi="Times New Roman"/>
          <w:b/>
          <w:sz w:val="24"/>
          <w:szCs w:val="24"/>
        </w:rPr>
        <w:lastRenderedPageBreak/>
        <w:t>Ținta</w:t>
      </w:r>
      <w:proofErr w:type="spellEnd"/>
      <w:r>
        <w:rPr>
          <w:rFonts w:ascii="Times New Roman" w:hAnsi="Times New Roman"/>
          <w:b/>
          <w:sz w:val="24"/>
          <w:szCs w:val="24"/>
        </w:rPr>
        <w:t xml:space="preserve"> 2:</w:t>
      </w:r>
      <w:r>
        <w:rPr>
          <w:rFonts w:ascii="Times New Roman" w:hAnsi="Times New Roman"/>
          <w:sz w:val="24"/>
          <w:szCs w:val="24"/>
        </w:rPr>
        <w:t xml:space="preserve"> </w:t>
      </w:r>
      <w:proofErr w:type="spellStart"/>
      <w:r w:rsidR="00EA2515" w:rsidRPr="00EA2515">
        <w:rPr>
          <w:rFonts w:ascii="Times New Roman" w:hAnsi="Times New Roman"/>
          <w:b/>
          <w:sz w:val="24"/>
          <w:szCs w:val="24"/>
        </w:rPr>
        <w:t>Prevenirea</w:t>
      </w:r>
      <w:proofErr w:type="spellEnd"/>
      <w:r w:rsidR="001A381E">
        <w:rPr>
          <w:rFonts w:ascii="Times New Roman" w:hAnsi="Times New Roman"/>
          <w:b/>
          <w:sz w:val="24"/>
          <w:szCs w:val="24"/>
        </w:rPr>
        <w:t xml:space="preserve"> </w:t>
      </w:r>
      <w:proofErr w:type="spellStart"/>
      <w:r w:rsidR="00EA2515" w:rsidRPr="00EA2515">
        <w:rPr>
          <w:rFonts w:ascii="Times New Roman" w:hAnsi="Times New Roman"/>
          <w:b/>
          <w:sz w:val="24"/>
          <w:szCs w:val="24"/>
        </w:rPr>
        <w:t>eşecului</w:t>
      </w:r>
      <w:proofErr w:type="spellEnd"/>
      <w:r w:rsidR="00EA2515" w:rsidRPr="00EA2515">
        <w:rPr>
          <w:rFonts w:ascii="Times New Roman" w:hAnsi="Times New Roman"/>
          <w:b/>
          <w:sz w:val="24"/>
          <w:szCs w:val="24"/>
        </w:rPr>
        <w:t xml:space="preserve"> </w:t>
      </w:r>
      <w:proofErr w:type="spellStart"/>
      <w:r w:rsidR="00EA2515" w:rsidRPr="00EA2515">
        <w:rPr>
          <w:rFonts w:ascii="Times New Roman" w:hAnsi="Times New Roman"/>
          <w:b/>
          <w:sz w:val="24"/>
          <w:szCs w:val="24"/>
        </w:rPr>
        <w:t>şcolar</w:t>
      </w:r>
      <w:proofErr w:type="spellEnd"/>
      <w:r w:rsidR="00EA2515" w:rsidRPr="00EA2515">
        <w:rPr>
          <w:rFonts w:ascii="Times New Roman" w:hAnsi="Times New Roman"/>
          <w:b/>
          <w:sz w:val="24"/>
          <w:szCs w:val="24"/>
        </w:rPr>
        <w:t xml:space="preserve"> </w:t>
      </w:r>
      <w:proofErr w:type="spellStart"/>
      <w:r w:rsidR="00EA2515" w:rsidRPr="00EA2515">
        <w:rPr>
          <w:rFonts w:ascii="Times New Roman" w:hAnsi="Times New Roman"/>
          <w:b/>
          <w:sz w:val="24"/>
          <w:szCs w:val="24"/>
        </w:rPr>
        <w:t>şi</w:t>
      </w:r>
      <w:proofErr w:type="spellEnd"/>
      <w:r w:rsidR="00EA2515" w:rsidRPr="00EA2515">
        <w:rPr>
          <w:rFonts w:ascii="Times New Roman" w:hAnsi="Times New Roman"/>
          <w:b/>
          <w:sz w:val="24"/>
          <w:szCs w:val="24"/>
        </w:rPr>
        <w:t xml:space="preserve"> </w:t>
      </w:r>
      <w:proofErr w:type="spellStart"/>
      <w:r w:rsidR="00EA2515" w:rsidRPr="00EA2515">
        <w:rPr>
          <w:rFonts w:ascii="Times New Roman" w:hAnsi="Times New Roman"/>
          <w:b/>
          <w:sz w:val="24"/>
          <w:szCs w:val="24"/>
        </w:rPr>
        <w:t>creşterea</w:t>
      </w:r>
      <w:proofErr w:type="spellEnd"/>
      <w:r w:rsidR="00EA2515" w:rsidRPr="00EA2515">
        <w:rPr>
          <w:rFonts w:ascii="Times New Roman" w:hAnsi="Times New Roman"/>
          <w:b/>
          <w:sz w:val="24"/>
          <w:szCs w:val="24"/>
        </w:rPr>
        <w:t xml:space="preserve"> </w:t>
      </w:r>
      <w:proofErr w:type="spellStart"/>
      <w:r w:rsidR="00EA2515" w:rsidRPr="00EA2515">
        <w:rPr>
          <w:rFonts w:ascii="Times New Roman" w:hAnsi="Times New Roman"/>
          <w:b/>
          <w:sz w:val="24"/>
          <w:szCs w:val="24"/>
        </w:rPr>
        <w:t>performanţei</w:t>
      </w:r>
      <w:proofErr w:type="spellEnd"/>
      <w:r w:rsidR="00EA2515" w:rsidRPr="00EA2515">
        <w:rPr>
          <w:rFonts w:ascii="Times New Roman" w:hAnsi="Times New Roman"/>
          <w:b/>
          <w:sz w:val="24"/>
          <w:szCs w:val="24"/>
        </w:rPr>
        <w:t xml:space="preserve"> </w:t>
      </w:r>
      <w:proofErr w:type="spellStart"/>
      <w:r w:rsidR="00EA2515" w:rsidRPr="00EA2515">
        <w:rPr>
          <w:rFonts w:ascii="Times New Roman" w:hAnsi="Times New Roman"/>
          <w:b/>
          <w:sz w:val="24"/>
          <w:szCs w:val="24"/>
        </w:rPr>
        <w:t>elevilor</w:t>
      </w:r>
      <w:proofErr w:type="spellEnd"/>
      <w:r w:rsidR="00EA2515" w:rsidRPr="00EA2515">
        <w:rPr>
          <w:rFonts w:ascii="Times New Roman" w:hAnsi="Times New Roman"/>
          <w:b/>
          <w:sz w:val="24"/>
          <w:szCs w:val="24"/>
        </w:rPr>
        <w:t xml:space="preserve"> </w:t>
      </w:r>
      <w:proofErr w:type="spellStart"/>
      <w:r w:rsidR="00EA2515" w:rsidRPr="00EA2515">
        <w:rPr>
          <w:rFonts w:ascii="Times New Roman" w:hAnsi="Times New Roman"/>
          <w:b/>
          <w:sz w:val="24"/>
          <w:szCs w:val="24"/>
        </w:rPr>
        <w:t>prin</w:t>
      </w:r>
      <w:proofErr w:type="spellEnd"/>
      <w:r w:rsidR="00EA2515" w:rsidRPr="00EA2515">
        <w:rPr>
          <w:rFonts w:ascii="Times New Roman" w:hAnsi="Times New Roman"/>
          <w:b/>
          <w:sz w:val="24"/>
          <w:szCs w:val="24"/>
        </w:rPr>
        <w:t xml:space="preserve"> </w:t>
      </w:r>
      <w:proofErr w:type="spellStart"/>
      <w:r w:rsidR="00EA2515" w:rsidRPr="00EA2515">
        <w:rPr>
          <w:rFonts w:ascii="Times New Roman" w:hAnsi="Times New Roman"/>
          <w:b/>
          <w:sz w:val="24"/>
          <w:szCs w:val="24"/>
        </w:rPr>
        <w:t>r</w:t>
      </w:r>
      <w:r w:rsidR="00E501B9">
        <w:rPr>
          <w:rFonts w:ascii="Times New Roman" w:hAnsi="Times New Roman"/>
          <w:b/>
          <w:sz w:val="24"/>
          <w:szCs w:val="24"/>
        </w:rPr>
        <w:t>eforma</w:t>
      </w:r>
      <w:proofErr w:type="spellEnd"/>
      <w:r w:rsidR="00E501B9">
        <w:rPr>
          <w:rFonts w:ascii="Times New Roman" w:hAnsi="Times New Roman"/>
          <w:b/>
          <w:sz w:val="24"/>
          <w:szCs w:val="24"/>
        </w:rPr>
        <w:t xml:space="preserve"> </w:t>
      </w:r>
      <w:proofErr w:type="spellStart"/>
      <w:r w:rsidR="00E501B9">
        <w:rPr>
          <w:rFonts w:ascii="Times New Roman" w:hAnsi="Times New Roman"/>
          <w:b/>
          <w:sz w:val="24"/>
          <w:szCs w:val="24"/>
        </w:rPr>
        <w:t>ş</w:t>
      </w:r>
      <w:r w:rsidR="00EF7AD9">
        <w:rPr>
          <w:rFonts w:ascii="Times New Roman" w:hAnsi="Times New Roman"/>
          <w:b/>
          <w:sz w:val="24"/>
          <w:szCs w:val="24"/>
        </w:rPr>
        <w:t>i</w:t>
      </w:r>
      <w:proofErr w:type="spellEnd"/>
      <w:r w:rsidR="00EF7AD9">
        <w:rPr>
          <w:rFonts w:ascii="Times New Roman" w:hAnsi="Times New Roman"/>
          <w:b/>
          <w:sz w:val="24"/>
          <w:szCs w:val="24"/>
        </w:rPr>
        <w:t xml:space="preserve"> </w:t>
      </w:r>
      <w:proofErr w:type="spellStart"/>
      <w:r w:rsidR="00EF7AD9">
        <w:rPr>
          <w:rFonts w:ascii="Times New Roman" w:hAnsi="Times New Roman"/>
          <w:b/>
          <w:sz w:val="24"/>
          <w:szCs w:val="24"/>
        </w:rPr>
        <w:t>perso</w:t>
      </w:r>
      <w:r w:rsidR="00060D4D">
        <w:rPr>
          <w:rFonts w:ascii="Times New Roman" w:hAnsi="Times New Roman"/>
          <w:b/>
          <w:sz w:val="24"/>
          <w:szCs w:val="24"/>
        </w:rPr>
        <w:t>nalizarea</w:t>
      </w:r>
      <w:proofErr w:type="spellEnd"/>
      <w:r w:rsidR="00060D4D">
        <w:rPr>
          <w:rFonts w:ascii="Times New Roman" w:hAnsi="Times New Roman"/>
          <w:b/>
          <w:sz w:val="24"/>
          <w:szCs w:val="24"/>
        </w:rPr>
        <w:t xml:space="preserve"> </w:t>
      </w:r>
      <w:proofErr w:type="spellStart"/>
      <w:r w:rsidR="00060D4D">
        <w:rPr>
          <w:rFonts w:ascii="Times New Roman" w:hAnsi="Times New Roman"/>
          <w:b/>
          <w:sz w:val="24"/>
          <w:szCs w:val="24"/>
        </w:rPr>
        <w:t>procesului</w:t>
      </w:r>
      <w:proofErr w:type="spellEnd"/>
      <w:r w:rsidR="00060D4D">
        <w:rPr>
          <w:rFonts w:ascii="Times New Roman" w:hAnsi="Times New Roman"/>
          <w:b/>
          <w:sz w:val="24"/>
          <w:szCs w:val="24"/>
        </w:rPr>
        <w:t xml:space="preserve"> </w:t>
      </w:r>
      <w:proofErr w:type="spellStart"/>
      <w:r w:rsidR="00060D4D">
        <w:rPr>
          <w:rFonts w:ascii="Times New Roman" w:hAnsi="Times New Roman"/>
          <w:b/>
          <w:sz w:val="24"/>
          <w:szCs w:val="24"/>
        </w:rPr>
        <w:t>instructiv</w:t>
      </w:r>
      <w:proofErr w:type="spellEnd"/>
      <w:r w:rsidR="00EF7AD9">
        <w:rPr>
          <w:rFonts w:ascii="Times New Roman" w:hAnsi="Times New Roman"/>
          <w:b/>
          <w:sz w:val="24"/>
          <w:szCs w:val="24"/>
        </w:rPr>
        <w:t xml:space="preserve"> </w:t>
      </w:r>
      <w:r w:rsidR="00562DB9">
        <w:rPr>
          <w:rFonts w:ascii="Times New Roman" w:hAnsi="Times New Roman"/>
          <w:b/>
          <w:sz w:val="24"/>
          <w:szCs w:val="24"/>
        </w:rPr>
        <w:t>–</w:t>
      </w:r>
      <w:r w:rsidR="00EF7AD9">
        <w:rPr>
          <w:rFonts w:ascii="Times New Roman" w:hAnsi="Times New Roman"/>
          <w:b/>
          <w:sz w:val="24"/>
          <w:szCs w:val="24"/>
        </w:rPr>
        <w:t xml:space="preserve"> </w:t>
      </w:r>
      <w:proofErr w:type="spellStart"/>
      <w:r w:rsidR="00060D4D">
        <w:rPr>
          <w:rFonts w:ascii="Times New Roman" w:hAnsi="Times New Roman"/>
          <w:b/>
          <w:sz w:val="24"/>
          <w:szCs w:val="24"/>
        </w:rPr>
        <w:t>educativ</w:t>
      </w:r>
      <w:proofErr w:type="spellEnd"/>
    </w:p>
    <w:p w14:paraId="29F90C56" w14:textId="77777777" w:rsidR="00EF7AD9" w:rsidRPr="00AD4FBF" w:rsidRDefault="007C4D50" w:rsidP="00DD2FDB">
      <w:pPr>
        <w:autoSpaceDE w:val="0"/>
        <w:autoSpaceDN w:val="0"/>
        <w:adjustRightInd w:val="0"/>
        <w:spacing w:after="0" w:line="360" w:lineRule="auto"/>
        <w:jc w:val="both"/>
        <w:rPr>
          <w:rFonts w:ascii="Times New Roman" w:hAnsi="Times New Roman"/>
          <w:sz w:val="24"/>
          <w:szCs w:val="24"/>
        </w:rPr>
      </w:pPr>
      <w:r w:rsidRPr="00AD4FBF">
        <w:rPr>
          <w:rFonts w:ascii="Times New Roman" w:hAnsi="Times New Roman"/>
          <w:sz w:val="24"/>
          <w:szCs w:val="24"/>
        </w:rPr>
        <w:t xml:space="preserve"> </w:t>
      </w:r>
    </w:p>
    <w:p w14:paraId="525B000E" w14:textId="31DD9625" w:rsidR="007C4D50" w:rsidRDefault="007C4D50" w:rsidP="00DD2FDB">
      <w:pPr>
        <w:autoSpaceDE w:val="0"/>
        <w:autoSpaceDN w:val="0"/>
        <w:adjustRightInd w:val="0"/>
        <w:spacing w:after="0" w:line="360" w:lineRule="auto"/>
        <w:ind w:firstLine="720"/>
        <w:jc w:val="both"/>
        <w:rPr>
          <w:rFonts w:ascii="Times New Roman" w:hAnsi="Times New Roman"/>
          <w:sz w:val="24"/>
          <w:szCs w:val="24"/>
        </w:rPr>
      </w:pPr>
      <w:proofErr w:type="spellStart"/>
      <w:r w:rsidRPr="00AD4FBF">
        <w:rPr>
          <w:rFonts w:ascii="Times New Roman" w:hAnsi="Times New Roman"/>
          <w:sz w:val="24"/>
          <w:szCs w:val="24"/>
        </w:rPr>
        <w:t>Reforma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personalizarea</w:t>
      </w:r>
      <w:proofErr w:type="spellEnd"/>
      <w:r>
        <w:rPr>
          <w:rFonts w:ascii="Times New Roman" w:hAnsi="Times New Roman"/>
          <w:sz w:val="24"/>
          <w:szCs w:val="24"/>
        </w:rPr>
        <w:t xml:space="preserve"> </w:t>
      </w:r>
      <w:r w:rsidRPr="00AD4FBF">
        <w:rPr>
          <w:rFonts w:ascii="Times New Roman" w:hAnsi="Times New Roman"/>
          <w:sz w:val="24"/>
          <w:szCs w:val="24"/>
        </w:rPr>
        <w:t>curriculum-</w:t>
      </w:r>
      <w:proofErr w:type="spellStart"/>
      <w:r w:rsidRPr="00AD4FBF">
        <w:rPr>
          <w:rFonts w:ascii="Times New Roman" w:hAnsi="Times New Roman"/>
          <w:sz w:val="24"/>
          <w:szCs w:val="24"/>
        </w:rPr>
        <w:t>ului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impune</w:t>
      </w:r>
      <w:proofErr w:type="spellEnd"/>
      <w:r w:rsidRPr="00AD4FBF">
        <w:rPr>
          <w:rFonts w:ascii="Times New Roman" w:hAnsi="Times New Roman"/>
          <w:sz w:val="24"/>
          <w:szCs w:val="24"/>
        </w:rPr>
        <w:t xml:space="preserve"> </w:t>
      </w:r>
      <w:r w:rsidR="00C95FEC">
        <w:rPr>
          <w:rFonts w:ascii="Times New Roman" w:hAnsi="Times New Roman"/>
          <w:sz w:val="24"/>
          <w:szCs w:val="24"/>
        </w:rPr>
        <w:t xml:space="preserve">ca </w:t>
      </w:r>
      <w:proofErr w:type="spellStart"/>
      <w:r w:rsidR="00C95FEC">
        <w:rPr>
          <w:rFonts w:ascii="Times New Roman" w:hAnsi="Times New Roman"/>
          <w:sz w:val="24"/>
          <w:szCs w:val="24"/>
        </w:rPr>
        <w:t>prioritate</w:t>
      </w:r>
      <w:proofErr w:type="spellEnd"/>
      <w:r w:rsidR="00C95FEC">
        <w:rPr>
          <w:rFonts w:ascii="Times New Roman" w:hAnsi="Times New Roman"/>
          <w:sz w:val="24"/>
          <w:szCs w:val="24"/>
        </w:rPr>
        <w:t xml:space="preserve"> </w:t>
      </w:r>
      <w:proofErr w:type="spellStart"/>
      <w:r w:rsidR="00C95FEC">
        <w:rPr>
          <w:rFonts w:ascii="Times New Roman" w:hAnsi="Times New Roman"/>
          <w:sz w:val="24"/>
          <w:szCs w:val="24"/>
        </w:rPr>
        <w:t>în</w:t>
      </w:r>
      <w:proofErr w:type="spellEnd"/>
      <w:r w:rsidR="00C95FEC">
        <w:rPr>
          <w:rFonts w:ascii="Times New Roman" w:hAnsi="Times New Roman"/>
          <w:sz w:val="24"/>
          <w:szCs w:val="24"/>
        </w:rPr>
        <w:t xml:space="preserve"> </w:t>
      </w:r>
      <w:proofErr w:type="spellStart"/>
      <w:r w:rsidR="00C95FEC">
        <w:rPr>
          <w:rFonts w:ascii="Times New Roman" w:hAnsi="Times New Roman"/>
          <w:sz w:val="24"/>
          <w:szCs w:val="24"/>
        </w:rPr>
        <w:t>perioada</w:t>
      </w:r>
      <w:proofErr w:type="spellEnd"/>
      <w:r w:rsidR="00C95FEC">
        <w:rPr>
          <w:rFonts w:ascii="Times New Roman" w:hAnsi="Times New Roman"/>
          <w:sz w:val="24"/>
          <w:szCs w:val="24"/>
        </w:rPr>
        <w:t xml:space="preserve"> </w:t>
      </w:r>
      <w:r w:rsidR="00427885">
        <w:rPr>
          <w:rFonts w:ascii="Times New Roman" w:hAnsi="Times New Roman"/>
          <w:sz w:val="24"/>
          <w:szCs w:val="24"/>
        </w:rPr>
        <w:t>20</w:t>
      </w:r>
      <w:r w:rsidR="00124899">
        <w:rPr>
          <w:rFonts w:ascii="Times New Roman" w:hAnsi="Times New Roman"/>
          <w:sz w:val="24"/>
          <w:szCs w:val="24"/>
        </w:rPr>
        <w:t>2</w:t>
      </w:r>
      <w:r w:rsidR="001A381E">
        <w:rPr>
          <w:rFonts w:ascii="Times New Roman" w:hAnsi="Times New Roman"/>
          <w:sz w:val="24"/>
          <w:szCs w:val="24"/>
        </w:rPr>
        <w:t>1</w:t>
      </w:r>
      <w:r w:rsidR="00C95FEC">
        <w:rPr>
          <w:rFonts w:ascii="Times New Roman" w:hAnsi="Times New Roman"/>
          <w:sz w:val="24"/>
          <w:szCs w:val="24"/>
        </w:rPr>
        <w:t>-</w:t>
      </w:r>
      <w:r w:rsidR="00427885">
        <w:rPr>
          <w:rFonts w:ascii="Times New Roman" w:hAnsi="Times New Roman"/>
          <w:sz w:val="24"/>
          <w:szCs w:val="24"/>
        </w:rPr>
        <w:t>202</w:t>
      </w:r>
      <w:r w:rsidR="001A381E">
        <w:rPr>
          <w:rFonts w:ascii="Times New Roman" w:hAnsi="Times New Roman"/>
          <w:sz w:val="24"/>
          <w:szCs w:val="24"/>
        </w:rPr>
        <w:t>5</w:t>
      </w:r>
      <w:r w:rsidR="00DF09FA">
        <w:rPr>
          <w:rFonts w:ascii="Times New Roman" w:hAnsi="Times New Roman"/>
          <w:sz w:val="24"/>
          <w:szCs w:val="24"/>
        </w:rPr>
        <w:t xml:space="preserve"> </w:t>
      </w:r>
      <w:proofErr w:type="spellStart"/>
      <w:r w:rsidR="00DF09FA">
        <w:rPr>
          <w:rFonts w:ascii="Times New Roman" w:hAnsi="Times New Roman"/>
          <w:sz w:val="24"/>
          <w:szCs w:val="24"/>
        </w:rPr>
        <w:t>armonizarea</w:t>
      </w:r>
      <w:proofErr w:type="spellEnd"/>
      <w:r w:rsidR="00DF09FA">
        <w:rPr>
          <w:rFonts w:ascii="Times New Roman" w:hAnsi="Times New Roman"/>
          <w:sz w:val="24"/>
          <w:szCs w:val="24"/>
        </w:rPr>
        <w:t xml:space="preserve"> </w:t>
      </w:r>
      <w:proofErr w:type="spellStart"/>
      <w:r w:rsidRPr="00AD4FBF">
        <w:rPr>
          <w:rFonts w:ascii="Times New Roman" w:hAnsi="Times New Roman"/>
          <w:sz w:val="24"/>
          <w:szCs w:val="24"/>
        </w:rPr>
        <w:t>componente</w:t>
      </w:r>
      <w:r w:rsidR="00DF09FA">
        <w:rPr>
          <w:rFonts w:ascii="Times New Roman" w:hAnsi="Times New Roman"/>
          <w:sz w:val="24"/>
          <w:szCs w:val="24"/>
        </w:rPr>
        <w:t>lor</w:t>
      </w:r>
      <w:proofErr w:type="spellEnd"/>
      <w:r>
        <w:rPr>
          <w:rFonts w:ascii="Times New Roman" w:hAnsi="Times New Roman"/>
          <w:sz w:val="24"/>
          <w:szCs w:val="24"/>
        </w:rPr>
        <w:t xml:space="preserve"> </w:t>
      </w:r>
      <w:proofErr w:type="spellStart"/>
      <w:r>
        <w:rPr>
          <w:rFonts w:ascii="Times New Roman" w:hAnsi="Times New Roman"/>
          <w:sz w:val="24"/>
          <w:szCs w:val="24"/>
        </w:rPr>
        <w:t>acest</w:t>
      </w:r>
      <w:r w:rsidR="00EF7AD9">
        <w:rPr>
          <w:rFonts w:ascii="Times New Roman" w:hAnsi="Times New Roman"/>
          <w:sz w:val="24"/>
          <w:szCs w:val="24"/>
        </w:rPr>
        <w:t>uia</w:t>
      </w:r>
      <w:proofErr w:type="spellEnd"/>
      <w:r w:rsidR="00EF7AD9">
        <w:rPr>
          <w:rFonts w:ascii="Times New Roman" w:hAnsi="Times New Roman"/>
          <w:sz w:val="24"/>
          <w:szCs w:val="24"/>
        </w:rPr>
        <w:t xml:space="preserve"> </w:t>
      </w:r>
      <w:proofErr w:type="spellStart"/>
      <w:r w:rsidR="00EF7AD9">
        <w:rPr>
          <w:rFonts w:ascii="Times New Roman" w:hAnsi="Times New Roman"/>
          <w:sz w:val="24"/>
          <w:szCs w:val="24"/>
        </w:rPr>
        <w:t>î</w:t>
      </w:r>
      <w:r w:rsidRPr="00AD4FBF">
        <w:rPr>
          <w:rFonts w:ascii="Times New Roman" w:hAnsi="Times New Roman"/>
          <w:sz w:val="24"/>
          <w:szCs w:val="24"/>
        </w:rPr>
        <w:t>n</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vederea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recuplă</w:t>
      </w:r>
      <w:r w:rsidRPr="00AD4FBF">
        <w:rPr>
          <w:rFonts w:ascii="Times New Roman" w:hAnsi="Times New Roman"/>
          <w:sz w:val="24"/>
          <w:szCs w:val="24"/>
        </w:rPr>
        <w:t>rii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învăţămâ</w:t>
      </w:r>
      <w:r w:rsidRPr="00AD4FBF">
        <w:rPr>
          <w:rFonts w:ascii="Times New Roman" w:hAnsi="Times New Roman"/>
          <w:sz w:val="24"/>
          <w:szCs w:val="24"/>
        </w:rPr>
        <w:t>ntului</w:t>
      </w:r>
      <w:proofErr w:type="spellEnd"/>
      <w:r w:rsidRPr="00AD4FBF">
        <w:rPr>
          <w:rFonts w:ascii="Times New Roman" w:hAnsi="Times New Roman"/>
          <w:sz w:val="24"/>
          <w:szCs w:val="24"/>
        </w:rPr>
        <w:t xml:space="preserve"> la </w:t>
      </w:r>
      <w:proofErr w:type="spellStart"/>
      <w:r w:rsidRPr="00AD4FBF">
        <w:rPr>
          <w:rFonts w:ascii="Times New Roman" w:hAnsi="Times New Roman"/>
          <w:sz w:val="24"/>
          <w:szCs w:val="24"/>
        </w:rPr>
        <w:t>nevoile</w:t>
      </w:r>
      <w:proofErr w:type="spellEnd"/>
      <w:r w:rsidRPr="00AD4FBF">
        <w:rPr>
          <w:rFonts w:ascii="Times New Roman" w:hAnsi="Times New Roman"/>
          <w:sz w:val="24"/>
          <w:szCs w:val="24"/>
        </w:rPr>
        <w:t xml:space="preserve"> de </w:t>
      </w:r>
      <w:proofErr w:type="spellStart"/>
      <w:r>
        <w:rPr>
          <w:rFonts w:ascii="Times New Roman" w:hAnsi="Times New Roman"/>
          <w:sz w:val="24"/>
          <w:szCs w:val="24"/>
        </w:rPr>
        <w:t>calificare</w:t>
      </w:r>
      <w:proofErr w:type="spellEnd"/>
      <w:r>
        <w:rPr>
          <w:rFonts w:ascii="Times New Roman" w:hAnsi="Times New Roman"/>
          <w:sz w:val="24"/>
          <w:szCs w:val="24"/>
        </w:rPr>
        <w:t xml:space="preserve"> </w:t>
      </w:r>
      <w:proofErr w:type="spellStart"/>
      <w:r>
        <w:rPr>
          <w:rFonts w:ascii="Times New Roman" w:hAnsi="Times New Roman"/>
          <w:sz w:val="24"/>
          <w:szCs w:val="24"/>
        </w:rPr>
        <w:t>resimţ</w:t>
      </w:r>
      <w:r w:rsidR="00EF7AD9">
        <w:rPr>
          <w:rFonts w:ascii="Times New Roman" w:hAnsi="Times New Roman"/>
          <w:sz w:val="24"/>
          <w:szCs w:val="24"/>
        </w:rPr>
        <w:t>ite</w:t>
      </w:r>
      <w:proofErr w:type="spellEnd"/>
      <w:r w:rsidR="00EF7AD9">
        <w:rPr>
          <w:rFonts w:ascii="Times New Roman" w:hAnsi="Times New Roman"/>
          <w:sz w:val="24"/>
          <w:szCs w:val="24"/>
        </w:rPr>
        <w:t xml:space="preserve"> </w:t>
      </w:r>
      <w:proofErr w:type="spellStart"/>
      <w:r w:rsidR="00EF7AD9">
        <w:rPr>
          <w:rFonts w:ascii="Times New Roman" w:hAnsi="Times New Roman"/>
          <w:sz w:val="24"/>
          <w:szCs w:val="24"/>
        </w:rPr>
        <w:t>î</w:t>
      </w:r>
      <w:r w:rsidRPr="00AD4FBF">
        <w:rPr>
          <w:rFonts w:ascii="Times New Roman" w:hAnsi="Times New Roman"/>
          <w:sz w:val="24"/>
          <w:szCs w:val="24"/>
        </w:rPr>
        <w:t>n</w:t>
      </w:r>
      <w:proofErr w:type="spellEnd"/>
      <w:r>
        <w:rPr>
          <w:rFonts w:ascii="Times New Roman" w:hAnsi="Times New Roman"/>
          <w:sz w:val="24"/>
          <w:szCs w:val="24"/>
        </w:rPr>
        <w:t xml:space="preserve"> </w:t>
      </w:r>
      <w:proofErr w:type="spellStart"/>
      <w:r w:rsidRPr="00AD4FBF">
        <w:rPr>
          <w:rFonts w:ascii="Times New Roman" w:hAnsi="Times New Roman"/>
          <w:sz w:val="24"/>
          <w:szCs w:val="24"/>
        </w:rPr>
        <w:t>economie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administraţ</w:t>
      </w:r>
      <w:r w:rsidRPr="00AD4FBF">
        <w:rPr>
          <w:rFonts w:ascii="Times New Roman" w:hAnsi="Times New Roman"/>
          <w:sz w:val="24"/>
          <w:szCs w:val="24"/>
        </w:rPr>
        <w:t>ie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viaţă</w:t>
      </w:r>
      <w:proofErr w:type="spellEnd"/>
      <w:r w:rsidRPr="00AD4FBF">
        <w:rPr>
          <w:rFonts w:ascii="Times New Roman" w:hAnsi="Times New Roman"/>
          <w:sz w:val="24"/>
          <w:szCs w:val="24"/>
        </w:rPr>
        <w:t xml:space="preserve"> </w:t>
      </w:r>
      <w:proofErr w:type="spellStart"/>
      <w:r>
        <w:rPr>
          <w:rFonts w:ascii="Times New Roman" w:hAnsi="Times New Roman"/>
          <w:sz w:val="24"/>
          <w:szCs w:val="24"/>
        </w:rPr>
        <w:t>socială</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cultură</w:t>
      </w:r>
      <w:proofErr w:type="spellEnd"/>
      <w:r w:rsidR="00E501B9">
        <w:rPr>
          <w:rFonts w:ascii="Times New Roman" w:hAnsi="Times New Roman"/>
          <w:sz w:val="24"/>
          <w:szCs w:val="24"/>
        </w:rPr>
        <w:t xml:space="preserve">. </w:t>
      </w:r>
      <w:proofErr w:type="spellStart"/>
      <w:r w:rsidR="00E501B9">
        <w:rPr>
          <w:rFonts w:ascii="Times New Roman" w:hAnsi="Times New Roman"/>
          <w:sz w:val="24"/>
          <w:szCs w:val="24"/>
        </w:rPr>
        <w:t>Î</w:t>
      </w:r>
      <w:r w:rsidRPr="00AD4FBF">
        <w:rPr>
          <w:rFonts w:ascii="Times New Roman" w:hAnsi="Times New Roman"/>
          <w:sz w:val="24"/>
          <w:szCs w:val="24"/>
        </w:rPr>
        <w:t>n</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contextul</w:t>
      </w:r>
      <w:proofErr w:type="spellEnd"/>
      <w:r w:rsidRPr="00AD4FBF">
        <w:rPr>
          <w:rFonts w:ascii="Times New Roman" w:hAnsi="Times New Roman"/>
          <w:sz w:val="24"/>
          <w:szCs w:val="24"/>
        </w:rPr>
        <w:t xml:space="preserve"> actual socio-economic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politic </w:t>
      </w:r>
      <w:proofErr w:type="spellStart"/>
      <w:r w:rsidRPr="00AD4FBF">
        <w:rPr>
          <w:rFonts w:ascii="Times New Roman" w:hAnsi="Times New Roman"/>
          <w:sz w:val="24"/>
          <w:szCs w:val="24"/>
        </w:rPr>
        <w:t>misiunea</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colii</w:t>
      </w:r>
      <w:proofErr w:type="spellEnd"/>
      <w:r w:rsidRPr="00AD4FBF">
        <w:rPr>
          <w:rFonts w:ascii="Times New Roman" w:hAnsi="Times New Roman"/>
          <w:sz w:val="24"/>
          <w:szCs w:val="24"/>
        </w:rPr>
        <w:t xml:space="preserve"> se </w:t>
      </w:r>
      <w:proofErr w:type="spellStart"/>
      <w:r>
        <w:rPr>
          <w:rFonts w:ascii="Times New Roman" w:hAnsi="Times New Roman"/>
          <w:sz w:val="24"/>
          <w:szCs w:val="24"/>
        </w:rPr>
        <w:t>identifică</w:t>
      </w:r>
      <w:proofErr w:type="spellEnd"/>
      <w:r w:rsidRPr="00AD4FBF">
        <w:rPr>
          <w:rFonts w:ascii="Times New Roman" w:hAnsi="Times New Roman"/>
          <w:sz w:val="24"/>
          <w:szCs w:val="24"/>
        </w:rPr>
        <w:t xml:space="preserve"> cu </w:t>
      </w:r>
      <w:proofErr w:type="spellStart"/>
      <w:r>
        <w:rPr>
          <w:rFonts w:ascii="Times New Roman" w:hAnsi="Times New Roman"/>
          <w:sz w:val="24"/>
          <w:szCs w:val="24"/>
        </w:rPr>
        <w:t>opţ</w:t>
      </w:r>
      <w:r w:rsidRPr="00AD4FBF">
        <w:rPr>
          <w:rFonts w:ascii="Times New Roman" w:hAnsi="Times New Roman"/>
          <w:sz w:val="24"/>
          <w:szCs w:val="24"/>
        </w:rPr>
        <w:t>iunea</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pentru</w:t>
      </w:r>
      <w:proofErr w:type="spellEnd"/>
      <w:r w:rsidRPr="00AD4FBF">
        <w:rPr>
          <w:rFonts w:ascii="Times New Roman" w:hAnsi="Times New Roman"/>
          <w:sz w:val="24"/>
          <w:szCs w:val="24"/>
        </w:rPr>
        <w:t xml:space="preserve"> </w:t>
      </w:r>
      <w:proofErr w:type="spellStart"/>
      <w:r>
        <w:rPr>
          <w:rFonts w:ascii="Times New Roman" w:hAnsi="Times New Roman"/>
          <w:sz w:val="24"/>
          <w:szCs w:val="24"/>
        </w:rPr>
        <w:t>modern</w:t>
      </w:r>
      <w:r w:rsidRPr="00AD4FBF">
        <w:rPr>
          <w:rFonts w:ascii="Times New Roman" w:hAnsi="Times New Roman"/>
          <w:sz w:val="24"/>
          <w:szCs w:val="24"/>
        </w:rPr>
        <w:t>itate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performanţă</w:t>
      </w:r>
      <w:proofErr w:type="spellEnd"/>
      <w:r>
        <w:rPr>
          <w:rFonts w:ascii="Times New Roman" w:hAnsi="Times New Roman"/>
          <w:sz w:val="24"/>
          <w:szCs w:val="24"/>
        </w:rPr>
        <w:t>.</w:t>
      </w:r>
      <w:r w:rsidRPr="00AD4FBF">
        <w:rPr>
          <w:rFonts w:ascii="Times New Roman" w:hAnsi="Times New Roman"/>
          <w:sz w:val="24"/>
          <w:szCs w:val="24"/>
        </w:rPr>
        <w:t xml:space="preserve"> </w:t>
      </w:r>
    </w:p>
    <w:p w14:paraId="081DF780" w14:textId="77777777" w:rsidR="009A7935" w:rsidRDefault="007C4D50" w:rsidP="00DD2FDB">
      <w:pPr>
        <w:autoSpaceDE w:val="0"/>
        <w:autoSpaceDN w:val="0"/>
        <w:adjustRightInd w:val="0"/>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Deschiderea</w:t>
      </w:r>
      <w:proofErr w:type="spellEnd"/>
      <w:r>
        <w:rPr>
          <w:rFonts w:ascii="Times New Roman" w:hAnsi="Times New Roman"/>
          <w:sz w:val="24"/>
          <w:szCs w:val="24"/>
        </w:rPr>
        <w:t xml:space="preserve"> </w:t>
      </w:r>
      <w:proofErr w:type="spellStart"/>
      <w:r>
        <w:rPr>
          <w:rFonts w:ascii="Times New Roman" w:hAnsi="Times New Roman"/>
          <w:sz w:val="24"/>
          <w:szCs w:val="24"/>
        </w:rPr>
        <w:t>continuă</w:t>
      </w:r>
      <w:proofErr w:type="spellEnd"/>
      <w:r>
        <w:rPr>
          <w:rFonts w:ascii="Times New Roman" w:hAnsi="Times New Roman"/>
          <w:sz w:val="24"/>
          <w:szCs w:val="24"/>
        </w:rPr>
        <w:t xml:space="preserve"> a</w:t>
      </w:r>
      <w:r w:rsidRPr="00AD4FBF">
        <w:rPr>
          <w:rFonts w:ascii="Times New Roman" w:hAnsi="Times New Roman"/>
          <w:sz w:val="24"/>
          <w:szCs w:val="24"/>
        </w:rPr>
        <w:t xml:space="preserve"> </w:t>
      </w:r>
      <w:proofErr w:type="spellStart"/>
      <w:r>
        <w:rPr>
          <w:rFonts w:ascii="Times New Roman" w:hAnsi="Times New Roman"/>
          <w:sz w:val="24"/>
          <w:szCs w:val="24"/>
        </w:rPr>
        <w:t>societăţ</w:t>
      </w:r>
      <w:r w:rsidRPr="00AD4FBF">
        <w:rPr>
          <w:rFonts w:ascii="Times New Roman" w:hAnsi="Times New Roman"/>
          <w:sz w:val="24"/>
          <w:szCs w:val="24"/>
        </w:rPr>
        <w:t>ii</w:t>
      </w:r>
      <w:proofErr w:type="spellEnd"/>
      <w:r>
        <w:rPr>
          <w:rFonts w:ascii="Times New Roman" w:hAnsi="Times New Roman"/>
          <w:sz w:val="24"/>
          <w:szCs w:val="24"/>
        </w:rPr>
        <w:t xml:space="preserve"> </w:t>
      </w:r>
      <w:proofErr w:type="spellStart"/>
      <w:r>
        <w:rPr>
          <w:rFonts w:ascii="Times New Roman" w:hAnsi="Times New Roman"/>
          <w:sz w:val="24"/>
          <w:szCs w:val="24"/>
        </w:rPr>
        <w:t>româneş</w:t>
      </w:r>
      <w:r w:rsidRPr="00AD4FBF">
        <w:rPr>
          <w:rFonts w:ascii="Times New Roman" w:hAnsi="Times New Roman"/>
          <w:sz w:val="24"/>
          <w:szCs w:val="24"/>
        </w:rPr>
        <w:t>ti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spre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valorile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democratice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internaţionale</w:t>
      </w:r>
      <w:proofErr w:type="spellEnd"/>
      <w:r>
        <w:rPr>
          <w:rFonts w:ascii="Times New Roman" w:hAnsi="Times New Roman"/>
          <w:sz w:val="24"/>
          <w:szCs w:val="24"/>
        </w:rPr>
        <w:t xml:space="preserve"> </w:t>
      </w:r>
      <w:proofErr w:type="spellStart"/>
      <w:r>
        <w:rPr>
          <w:rFonts w:ascii="Times New Roman" w:hAnsi="Times New Roman"/>
          <w:sz w:val="24"/>
          <w:szCs w:val="24"/>
        </w:rPr>
        <w:t>coroborate</w:t>
      </w:r>
      <w:proofErr w:type="spellEnd"/>
      <w:r w:rsidRPr="00AD4FBF">
        <w:rPr>
          <w:rFonts w:ascii="Times New Roman" w:hAnsi="Times New Roman"/>
          <w:sz w:val="24"/>
          <w:szCs w:val="24"/>
        </w:rPr>
        <w:t xml:space="preserve"> cu </w:t>
      </w:r>
      <w:proofErr w:type="spellStart"/>
      <w:r>
        <w:rPr>
          <w:rFonts w:ascii="Times New Roman" w:hAnsi="Times New Roman"/>
          <w:sz w:val="24"/>
          <w:szCs w:val="24"/>
        </w:rPr>
        <w:t>provocările</w:t>
      </w:r>
      <w:proofErr w:type="spellEnd"/>
      <w:r>
        <w:rPr>
          <w:rFonts w:ascii="Times New Roman" w:hAnsi="Times New Roman"/>
          <w:sz w:val="24"/>
          <w:szCs w:val="24"/>
        </w:rPr>
        <w:t xml:space="preserve"> </w:t>
      </w:r>
      <w:proofErr w:type="spellStart"/>
      <w:r>
        <w:rPr>
          <w:rFonts w:ascii="Times New Roman" w:hAnsi="Times New Roman"/>
          <w:sz w:val="24"/>
          <w:szCs w:val="24"/>
        </w:rPr>
        <w:t>globaliză</w:t>
      </w:r>
      <w:r w:rsidRPr="00AD4FBF">
        <w:rPr>
          <w:rFonts w:ascii="Times New Roman" w:hAnsi="Times New Roman"/>
          <w:sz w:val="24"/>
          <w:szCs w:val="24"/>
        </w:rPr>
        <w:t>rii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economiei</w:t>
      </w:r>
      <w:proofErr w:type="spellEnd"/>
      <w:r>
        <w:rPr>
          <w:rFonts w:ascii="Times New Roman" w:hAnsi="Times New Roman"/>
          <w:sz w:val="24"/>
          <w:szCs w:val="24"/>
        </w:rPr>
        <w:t xml:space="preserve"> </w:t>
      </w:r>
      <w:proofErr w:type="spellStart"/>
      <w:r w:rsidRPr="00AD4FBF">
        <w:rPr>
          <w:rFonts w:ascii="Times New Roman" w:hAnsi="Times New Roman"/>
          <w:sz w:val="24"/>
          <w:szCs w:val="24"/>
        </w:rPr>
        <w:t>mondiale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00DF09FA">
        <w:rPr>
          <w:rFonts w:ascii="Times New Roman" w:hAnsi="Times New Roman"/>
          <w:sz w:val="24"/>
          <w:szCs w:val="24"/>
        </w:rPr>
        <w:t>i</w:t>
      </w:r>
      <w:proofErr w:type="spellEnd"/>
      <w:r w:rsidR="00DF09FA">
        <w:rPr>
          <w:rFonts w:ascii="Times New Roman" w:hAnsi="Times New Roman"/>
          <w:sz w:val="24"/>
          <w:szCs w:val="24"/>
        </w:rPr>
        <w:t xml:space="preserve"> de </w:t>
      </w:r>
      <w:proofErr w:type="spellStart"/>
      <w:r w:rsidR="00DF09FA">
        <w:rPr>
          <w:rFonts w:ascii="Times New Roman" w:hAnsi="Times New Roman"/>
          <w:sz w:val="24"/>
          <w:szCs w:val="24"/>
        </w:rPr>
        <w:t>integrarea</w:t>
      </w:r>
      <w:proofErr w:type="spellEnd"/>
      <w:r w:rsidR="00DF09FA">
        <w:rPr>
          <w:rFonts w:ascii="Times New Roman" w:hAnsi="Times New Roman"/>
          <w:sz w:val="24"/>
          <w:szCs w:val="24"/>
        </w:rPr>
        <w:t xml:space="preserve"> </w:t>
      </w:r>
      <w:proofErr w:type="spellStart"/>
      <w:r w:rsidR="00DF09FA">
        <w:rPr>
          <w:rFonts w:ascii="Times New Roman" w:hAnsi="Times New Roman"/>
          <w:sz w:val="24"/>
          <w:szCs w:val="24"/>
        </w:rPr>
        <w:t>î</w:t>
      </w:r>
      <w:r w:rsidRPr="00AD4FBF">
        <w:rPr>
          <w:rFonts w:ascii="Times New Roman" w:hAnsi="Times New Roman"/>
          <w:sz w:val="24"/>
          <w:szCs w:val="24"/>
        </w:rPr>
        <w:t>n</w:t>
      </w:r>
      <w:proofErr w:type="spellEnd"/>
      <w:r w:rsidRPr="00AD4FBF">
        <w:rPr>
          <w:rFonts w:ascii="Times New Roman" w:hAnsi="Times New Roman"/>
          <w:sz w:val="24"/>
          <w:szCs w:val="24"/>
        </w:rPr>
        <w:t xml:space="preserve"> </w:t>
      </w:r>
      <w:proofErr w:type="spellStart"/>
      <w:r>
        <w:rPr>
          <w:rFonts w:ascii="Times New Roman" w:hAnsi="Times New Roman"/>
          <w:sz w:val="24"/>
          <w:szCs w:val="24"/>
        </w:rPr>
        <w:t>Uniunea</w:t>
      </w:r>
      <w:proofErr w:type="spellEnd"/>
      <w:r>
        <w:rPr>
          <w:rFonts w:ascii="Times New Roman" w:hAnsi="Times New Roman"/>
          <w:sz w:val="24"/>
          <w:szCs w:val="24"/>
        </w:rPr>
        <w:t xml:space="preserve"> </w:t>
      </w:r>
      <w:proofErr w:type="spellStart"/>
      <w:r>
        <w:rPr>
          <w:rFonts w:ascii="Times New Roman" w:hAnsi="Times New Roman"/>
          <w:sz w:val="24"/>
          <w:szCs w:val="24"/>
        </w:rPr>
        <w:t>Europeană</w:t>
      </w:r>
      <w:proofErr w:type="spellEnd"/>
      <w:r>
        <w:rPr>
          <w:rFonts w:ascii="Times New Roman" w:hAnsi="Times New Roman"/>
          <w:sz w:val="24"/>
          <w:szCs w:val="24"/>
        </w:rPr>
        <w:t xml:space="preserve"> </w:t>
      </w:r>
      <w:proofErr w:type="spellStart"/>
      <w:r>
        <w:rPr>
          <w:rFonts w:ascii="Times New Roman" w:hAnsi="Times New Roman"/>
          <w:sz w:val="24"/>
          <w:szCs w:val="24"/>
        </w:rPr>
        <w:t>creează</w:t>
      </w:r>
      <w:proofErr w:type="spellEnd"/>
      <w:r>
        <w:rPr>
          <w:rFonts w:ascii="Times New Roman" w:hAnsi="Times New Roman"/>
          <w:sz w:val="24"/>
          <w:szCs w:val="24"/>
        </w:rPr>
        <w:t xml:space="preserve"> </w:t>
      </w:r>
      <w:proofErr w:type="spellStart"/>
      <w:r w:rsidRPr="00AD4FBF">
        <w:rPr>
          <w:rFonts w:ascii="Times New Roman" w:hAnsi="Times New Roman"/>
          <w:sz w:val="24"/>
          <w:szCs w:val="24"/>
        </w:rPr>
        <w:t>numeroase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oportunităţ</w:t>
      </w:r>
      <w:r w:rsidRPr="00AD4FBF">
        <w:rPr>
          <w:rFonts w:ascii="Times New Roman" w:hAnsi="Times New Roman"/>
          <w:sz w:val="24"/>
          <w:szCs w:val="24"/>
        </w:rPr>
        <w:t>i</w:t>
      </w:r>
      <w:proofErr w:type="spellEnd"/>
      <w:r w:rsidRPr="00AD4FBF">
        <w:rPr>
          <w:rFonts w:ascii="Times New Roman" w:hAnsi="Times New Roman"/>
          <w:sz w:val="24"/>
          <w:szCs w:val="24"/>
        </w:rPr>
        <w:t xml:space="preserve"> in </w:t>
      </w:r>
      <w:proofErr w:type="spellStart"/>
      <w:r w:rsidRPr="00AD4FBF">
        <w:rPr>
          <w:rFonts w:ascii="Times New Roman" w:hAnsi="Times New Roman"/>
          <w:sz w:val="24"/>
          <w:szCs w:val="24"/>
        </w:rPr>
        <w:t>ceea</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ce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priveş</w:t>
      </w:r>
      <w:r w:rsidRPr="00AD4FBF">
        <w:rPr>
          <w:rFonts w:ascii="Times New Roman" w:hAnsi="Times New Roman"/>
          <w:sz w:val="24"/>
          <w:szCs w:val="24"/>
        </w:rPr>
        <w:t>te</w:t>
      </w:r>
      <w:proofErr w:type="spellEnd"/>
      <w:r>
        <w:rPr>
          <w:rFonts w:ascii="Times New Roman" w:hAnsi="Times New Roman"/>
          <w:sz w:val="24"/>
          <w:szCs w:val="24"/>
        </w:rPr>
        <w:t xml:space="preserve"> </w:t>
      </w:r>
      <w:proofErr w:type="spellStart"/>
      <w:r>
        <w:rPr>
          <w:rFonts w:ascii="Times New Roman" w:hAnsi="Times New Roman"/>
          <w:sz w:val="24"/>
          <w:szCs w:val="24"/>
        </w:rPr>
        <w:t>mobilitatea</w:t>
      </w:r>
      <w:proofErr w:type="spellEnd"/>
      <w:r>
        <w:rPr>
          <w:rFonts w:ascii="Times New Roman" w:hAnsi="Times New Roman"/>
          <w:sz w:val="24"/>
          <w:szCs w:val="24"/>
        </w:rPr>
        <w:t xml:space="preserve"> </w:t>
      </w:r>
      <w:proofErr w:type="spellStart"/>
      <w:r>
        <w:rPr>
          <w:rFonts w:ascii="Times New Roman" w:hAnsi="Times New Roman"/>
          <w:sz w:val="24"/>
          <w:szCs w:val="24"/>
        </w:rPr>
        <w:t>forţ</w:t>
      </w:r>
      <w:r w:rsidRPr="00AD4FBF">
        <w:rPr>
          <w:rFonts w:ascii="Times New Roman" w:hAnsi="Times New Roman"/>
          <w:sz w:val="24"/>
          <w:szCs w:val="24"/>
        </w:rPr>
        <w:t>ei</w:t>
      </w:r>
      <w:proofErr w:type="spellEnd"/>
      <w:r w:rsidRPr="00AD4FBF">
        <w:rPr>
          <w:rFonts w:ascii="Times New Roman" w:hAnsi="Times New Roman"/>
          <w:sz w:val="24"/>
          <w:szCs w:val="24"/>
        </w:rPr>
        <w:t xml:space="preserve"> de </w:t>
      </w:r>
      <w:proofErr w:type="spellStart"/>
      <w:r>
        <w:rPr>
          <w:rFonts w:ascii="Times New Roman" w:hAnsi="Times New Roman"/>
          <w:sz w:val="24"/>
          <w:szCs w:val="24"/>
        </w:rPr>
        <w:t>muncă</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abordarea</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prin</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planul</w:t>
      </w:r>
      <w:proofErr w:type="spellEnd"/>
      <w:r w:rsidRPr="00AD4FBF">
        <w:rPr>
          <w:rFonts w:ascii="Times New Roman" w:hAnsi="Times New Roman"/>
          <w:sz w:val="24"/>
          <w:szCs w:val="24"/>
        </w:rPr>
        <w:t xml:space="preserve"> de </w:t>
      </w:r>
      <w:proofErr w:type="spellStart"/>
      <w:r>
        <w:rPr>
          <w:rFonts w:ascii="Times New Roman" w:hAnsi="Times New Roman"/>
          <w:sz w:val="24"/>
          <w:szCs w:val="24"/>
        </w:rPr>
        <w:t>şcolarizare</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specializă</w:t>
      </w:r>
      <w:r w:rsidRPr="00AD4FBF">
        <w:rPr>
          <w:rFonts w:ascii="Times New Roman" w:hAnsi="Times New Roman"/>
          <w:sz w:val="24"/>
          <w:szCs w:val="24"/>
        </w:rPr>
        <w:t>ri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profesionale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societăţ</w:t>
      </w:r>
      <w:r w:rsidRPr="00AD4FBF">
        <w:rPr>
          <w:rFonts w:ascii="Times New Roman" w:hAnsi="Times New Roman"/>
          <w:sz w:val="24"/>
          <w:szCs w:val="24"/>
        </w:rPr>
        <w:t>ii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tehnologice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informaţ</w:t>
      </w:r>
      <w:r w:rsidRPr="00AD4FBF">
        <w:rPr>
          <w:rFonts w:ascii="Times New Roman" w:hAnsi="Times New Roman"/>
          <w:sz w:val="24"/>
          <w:szCs w:val="24"/>
        </w:rPr>
        <w:t>ionale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modern</w:t>
      </w:r>
      <w:r w:rsidRPr="00AD4FBF">
        <w:rPr>
          <w:rFonts w:ascii="Times New Roman" w:hAnsi="Times New Roman"/>
          <w:sz w:val="24"/>
          <w:szCs w:val="24"/>
        </w:rPr>
        <w:t>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Componentele</w:t>
      </w:r>
      <w:proofErr w:type="spellEnd"/>
      <w:r w:rsidRPr="00AD4FBF">
        <w:rPr>
          <w:rFonts w:ascii="Times New Roman" w:hAnsi="Times New Roman"/>
          <w:sz w:val="24"/>
          <w:szCs w:val="24"/>
        </w:rPr>
        <w:t xml:space="preserve"> curriculum-</w:t>
      </w:r>
      <w:proofErr w:type="spellStart"/>
      <w:r w:rsidRPr="00AD4FBF">
        <w:rPr>
          <w:rFonts w:ascii="Times New Roman" w:hAnsi="Times New Roman"/>
          <w:sz w:val="24"/>
          <w:szCs w:val="24"/>
        </w:rPr>
        <w:t>ului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trebuie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să</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asigure</w:t>
      </w:r>
      <w:proofErr w:type="spellEnd"/>
      <w:r>
        <w:rPr>
          <w:rFonts w:ascii="Times New Roman" w:hAnsi="Times New Roman"/>
          <w:sz w:val="24"/>
          <w:szCs w:val="24"/>
        </w:rPr>
        <w:t xml:space="preserve"> </w:t>
      </w:r>
      <w:proofErr w:type="spellStart"/>
      <w:r w:rsidRPr="00AD4FBF">
        <w:rPr>
          <w:rFonts w:ascii="Times New Roman" w:hAnsi="Times New Roman"/>
          <w:sz w:val="24"/>
          <w:szCs w:val="24"/>
        </w:rPr>
        <w:t>practicarea</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unui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învăţământ</w:t>
      </w:r>
      <w:proofErr w:type="spellEnd"/>
      <w:r w:rsidR="008C3C5A">
        <w:rPr>
          <w:rFonts w:ascii="Times New Roman" w:hAnsi="Times New Roman"/>
          <w:sz w:val="24"/>
          <w:szCs w:val="24"/>
        </w:rPr>
        <w:t xml:space="preserve"> </w:t>
      </w:r>
      <w:r w:rsidRPr="00AD4FBF">
        <w:rPr>
          <w:rFonts w:ascii="Times New Roman" w:hAnsi="Times New Roman"/>
          <w:sz w:val="24"/>
          <w:szCs w:val="24"/>
        </w:rPr>
        <w:t xml:space="preserve">care </w:t>
      </w:r>
      <w:proofErr w:type="spellStart"/>
      <w:r>
        <w:rPr>
          <w:rFonts w:ascii="Times New Roman" w:hAnsi="Times New Roman"/>
          <w:sz w:val="24"/>
          <w:szCs w:val="24"/>
        </w:rPr>
        <w:t>să</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profileze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caractere</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să</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asigure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formarea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tânăr</w:t>
      </w:r>
      <w:r w:rsidRPr="00AD4FBF">
        <w:rPr>
          <w:rFonts w:ascii="Times New Roman" w:hAnsi="Times New Roman"/>
          <w:sz w:val="24"/>
          <w:szCs w:val="24"/>
        </w:rPr>
        <w:t>u</w:t>
      </w:r>
      <w:r>
        <w:rPr>
          <w:rFonts w:ascii="Times New Roman" w:hAnsi="Times New Roman"/>
          <w:sz w:val="24"/>
          <w:szCs w:val="24"/>
        </w:rPr>
        <w:t>lu</w:t>
      </w:r>
      <w:r w:rsidRPr="00AD4FBF">
        <w:rPr>
          <w:rFonts w:ascii="Times New Roman" w:hAnsi="Times New Roman"/>
          <w:sz w:val="24"/>
          <w:szCs w:val="24"/>
        </w:rPr>
        <w:t>i</w:t>
      </w:r>
      <w:proofErr w:type="spellEnd"/>
      <w:r w:rsidRPr="00AD4FBF">
        <w:rPr>
          <w:rFonts w:ascii="Times New Roman" w:hAnsi="Times New Roman"/>
          <w:sz w:val="24"/>
          <w:szCs w:val="24"/>
        </w:rPr>
        <w:t xml:space="preserve"> apt </w:t>
      </w:r>
      <w:proofErr w:type="spellStart"/>
      <w:r>
        <w:rPr>
          <w:rFonts w:ascii="Times New Roman" w:hAnsi="Times New Roman"/>
          <w:sz w:val="24"/>
          <w:szCs w:val="24"/>
        </w:rPr>
        <w:t>să</w:t>
      </w:r>
      <w:proofErr w:type="spellEnd"/>
      <w:r w:rsidRPr="00AD4FBF">
        <w:rPr>
          <w:rFonts w:ascii="Times New Roman" w:hAnsi="Times New Roman"/>
          <w:sz w:val="24"/>
          <w:szCs w:val="24"/>
        </w:rPr>
        <w:t xml:space="preserve"> </w:t>
      </w:r>
      <w:proofErr w:type="spellStart"/>
      <w:r>
        <w:rPr>
          <w:rFonts w:ascii="Times New Roman" w:hAnsi="Times New Roman"/>
          <w:sz w:val="24"/>
          <w:szCs w:val="24"/>
        </w:rPr>
        <w:t>facă</w:t>
      </w:r>
      <w:proofErr w:type="spellEnd"/>
      <w:r>
        <w:rPr>
          <w:rFonts w:ascii="Times New Roman" w:hAnsi="Times New Roman"/>
          <w:sz w:val="24"/>
          <w:szCs w:val="24"/>
        </w:rPr>
        <w:t xml:space="preserve"> </w:t>
      </w:r>
      <w:proofErr w:type="spellStart"/>
      <w:r>
        <w:rPr>
          <w:rFonts w:ascii="Times New Roman" w:hAnsi="Times New Roman"/>
          <w:sz w:val="24"/>
          <w:szCs w:val="24"/>
        </w:rPr>
        <w:t>faţă</w:t>
      </w:r>
      <w:proofErr w:type="spellEnd"/>
      <w:r>
        <w:rPr>
          <w:rFonts w:ascii="Times New Roman" w:hAnsi="Times New Roman"/>
          <w:sz w:val="24"/>
          <w:szCs w:val="24"/>
        </w:rPr>
        <w:t xml:space="preserve"> </w:t>
      </w:r>
      <w:proofErr w:type="spellStart"/>
      <w:r>
        <w:rPr>
          <w:rFonts w:ascii="Times New Roman" w:hAnsi="Times New Roman"/>
          <w:sz w:val="24"/>
          <w:szCs w:val="24"/>
        </w:rPr>
        <w:t>schimbă</w:t>
      </w:r>
      <w:r w:rsidRPr="00AD4FBF">
        <w:rPr>
          <w:rFonts w:ascii="Times New Roman" w:hAnsi="Times New Roman"/>
          <w:sz w:val="24"/>
          <w:szCs w:val="24"/>
        </w:rPr>
        <w:t>rilor</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rapide</w:t>
      </w:r>
      <w:proofErr w:type="spellEnd"/>
      <w:r w:rsidRPr="00AD4FBF">
        <w:rPr>
          <w:rFonts w:ascii="Times New Roman" w:hAnsi="Times New Roman"/>
          <w:sz w:val="24"/>
          <w:szCs w:val="24"/>
        </w:rPr>
        <w:t>.</w:t>
      </w:r>
    </w:p>
    <w:p w14:paraId="00AC97E3" w14:textId="7C5CD138" w:rsidR="007C4D50" w:rsidRPr="00AD4FBF" w:rsidRDefault="007C4D50" w:rsidP="00DD2FDB">
      <w:pPr>
        <w:autoSpaceDE w:val="0"/>
        <w:autoSpaceDN w:val="0"/>
        <w:adjustRightInd w:val="0"/>
        <w:spacing w:after="0" w:line="360" w:lineRule="auto"/>
        <w:ind w:firstLine="720"/>
        <w:jc w:val="both"/>
        <w:rPr>
          <w:rFonts w:ascii="Times New Roman" w:hAnsi="Times New Roman"/>
          <w:sz w:val="24"/>
          <w:szCs w:val="24"/>
        </w:rPr>
      </w:pPr>
      <w:proofErr w:type="spellStart"/>
      <w:r w:rsidRPr="00AD4FBF">
        <w:rPr>
          <w:rFonts w:ascii="Times New Roman" w:hAnsi="Times New Roman"/>
          <w:sz w:val="24"/>
          <w:szCs w:val="24"/>
        </w:rPr>
        <w:t>Proiectarea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curriculară</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pentru</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perioada</w:t>
      </w:r>
      <w:proofErr w:type="spellEnd"/>
      <w:r w:rsidRPr="00AD4FBF">
        <w:rPr>
          <w:rFonts w:ascii="Times New Roman" w:hAnsi="Times New Roman"/>
          <w:sz w:val="24"/>
          <w:szCs w:val="24"/>
        </w:rPr>
        <w:t xml:space="preserve"> </w:t>
      </w:r>
      <w:r w:rsidR="00427885">
        <w:rPr>
          <w:rFonts w:ascii="Times New Roman" w:hAnsi="Times New Roman"/>
          <w:sz w:val="24"/>
          <w:szCs w:val="24"/>
        </w:rPr>
        <w:t>20</w:t>
      </w:r>
      <w:r w:rsidR="00124899">
        <w:rPr>
          <w:rFonts w:ascii="Times New Roman" w:hAnsi="Times New Roman"/>
          <w:sz w:val="24"/>
          <w:szCs w:val="24"/>
        </w:rPr>
        <w:t>2</w:t>
      </w:r>
      <w:r w:rsidR="001A381E">
        <w:rPr>
          <w:rFonts w:ascii="Times New Roman" w:hAnsi="Times New Roman"/>
          <w:sz w:val="24"/>
          <w:szCs w:val="24"/>
        </w:rPr>
        <w:t>1</w:t>
      </w:r>
      <w:r w:rsidR="00053D6E">
        <w:rPr>
          <w:rFonts w:ascii="Times New Roman" w:hAnsi="Times New Roman"/>
          <w:sz w:val="24"/>
          <w:szCs w:val="24"/>
        </w:rPr>
        <w:t>-</w:t>
      </w:r>
      <w:r w:rsidR="00427885">
        <w:rPr>
          <w:rFonts w:ascii="Times New Roman" w:hAnsi="Times New Roman"/>
          <w:sz w:val="24"/>
          <w:szCs w:val="24"/>
        </w:rPr>
        <w:t>202</w:t>
      </w:r>
      <w:r w:rsidR="001A381E">
        <w:rPr>
          <w:rFonts w:ascii="Times New Roman" w:hAnsi="Times New Roman"/>
          <w:sz w:val="24"/>
          <w:szCs w:val="24"/>
        </w:rPr>
        <w:t>5</w:t>
      </w:r>
      <w:r w:rsidR="00053D6E">
        <w:rPr>
          <w:rFonts w:ascii="Times New Roman" w:hAnsi="Times New Roman"/>
          <w:sz w:val="24"/>
          <w:szCs w:val="24"/>
        </w:rPr>
        <w:t xml:space="preserve"> are </w:t>
      </w:r>
      <w:proofErr w:type="spellStart"/>
      <w:r w:rsidR="00053D6E">
        <w:rPr>
          <w:rFonts w:ascii="Times New Roman" w:hAnsi="Times New Roman"/>
          <w:sz w:val="24"/>
          <w:szCs w:val="24"/>
        </w:rPr>
        <w:t>î</w:t>
      </w:r>
      <w:r w:rsidRPr="00AD4FBF">
        <w:rPr>
          <w:rFonts w:ascii="Times New Roman" w:hAnsi="Times New Roman"/>
          <w:sz w:val="24"/>
          <w:szCs w:val="24"/>
        </w:rPr>
        <w:t>n</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vedere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urmă</w:t>
      </w:r>
      <w:r w:rsidRPr="00AD4FBF">
        <w:rPr>
          <w:rFonts w:ascii="Times New Roman" w:hAnsi="Times New Roman"/>
          <w:sz w:val="24"/>
          <w:szCs w:val="24"/>
        </w:rPr>
        <w:t>toarele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obiective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strategice</w:t>
      </w:r>
      <w:proofErr w:type="spellEnd"/>
      <w:r w:rsidRPr="00AD4FBF">
        <w:rPr>
          <w:rFonts w:ascii="Times New Roman" w:hAnsi="Times New Roman"/>
          <w:sz w:val="24"/>
          <w:szCs w:val="24"/>
        </w:rPr>
        <w:t>:</w:t>
      </w:r>
    </w:p>
    <w:p w14:paraId="784B7D48" w14:textId="77777777" w:rsidR="007C4D50" w:rsidRPr="00AD4FBF" w:rsidRDefault="007C4D50"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sidRPr="00AD4FBF">
        <w:rPr>
          <w:rFonts w:ascii="Times New Roman" w:hAnsi="Times New Roman"/>
          <w:sz w:val="24"/>
          <w:szCs w:val="24"/>
        </w:rPr>
        <w:t>asigurarea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egalităţ</w:t>
      </w:r>
      <w:r w:rsidRPr="00AD4FBF">
        <w:rPr>
          <w:rFonts w:ascii="Times New Roman" w:hAnsi="Times New Roman"/>
          <w:sz w:val="24"/>
          <w:szCs w:val="24"/>
        </w:rPr>
        <w:t>ii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anselor</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pentru</w:t>
      </w:r>
      <w:proofErr w:type="spellEnd"/>
      <w:r w:rsidRPr="00AD4FBF">
        <w:rPr>
          <w:rFonts w:ascii="Times New Roman" w:hAnsi="Times New Roman"/>
          <w:sz w:val="24"/>
          <w:szCs w:val="24"/>
        </w:rPr>
        <w:t xml:space="preserve"> </w:t>
      </w:r>
      <w:proofErr w:type="spellStart"/>
      <w:r>
        <w:rPr>
          <w:rFonts w:ascii="Times New Roman" w:hAnsi="Times New Roman"/>
          <w:sz w:val="24"/>
          <w:szCs w:val="24"/>
        </w:rPr>
        <w:t>toţi</w:t>
      </w:r>
      <w:proofErr w:type="spellEnd"/>
      <w:r>
        <w:rPr>
          <w:rFonts w:ascii="Times New Roman" w:hAnsi="Times New Roman"/>
          <w:sz w:val="24"/>
          <w:szCs w:val="24"/>
        </w:rPr>
        <w:t xml:space="preserve"> </w:t>
      </w:r>
      <w:proofErr w:type="spellStart"/>
      <w:r>
        <w:rPr>
          <w:rFonts w:ascii="Times New Roman" w:hAnsi="Times New Roman"/>
          <w:sz w:val="24"/>
          <w:szCs w:val="24"/>
        </w:rPr>
        <w:t>absolvenţii</w:t>
      </w:r>
      <w:proofErr w:type="spellEnd"/>
      <w:r>
        <w:rPr>
          <w:rFonts w:ascii="Times New Roman" w:hAnsi="Times New Roman"/>
          <w:sz w:val="24"/>
          <w:szCs w:val="24"/>
        </w:rPr>
        <w:t xml:space="preserve"> </w:t>
      </w:r>
      <w:r w:rsidRPr="00AD4FBF">
        <w:rPr>
          <w:rFonts w:ascii="Times New Roman" w:hAnsi="Times New Roman"/>
          <w:sz w:val="24"/>
          <w:szCs w:val="24"/>
        </w:rPr>
        <w:t>(</w:t>
      </w:r>
      <w:proofErr w:type="spellStart"/>
      <w:r w:rsidRPr="00AD4FBF">
        <w:rPr>
          <w:rFonts w:ascii="Times New Roman" w:hAnsi="Times New Roman"/>
          <w:sz w:val="24"/>
          <w:szCs w:val="24"/>
        </w:rPr>
        <w:t>promovarea</w:t>
      </w:r>
      <w:proofErr w:type="spellEnd"/>
      <w:r>
        <w:rPr>
          <w:rFonts w:ascii="Times New Roman" w:hAnsi="Times New Roman"/>
          <w:sz w:val="24"/>
          <w:szCs w:val="24"/>
        </w:rPr>
        <w:t xml:space="preserve"> </w:t>
      </w:r>
      <w:proofErr w:type="spellStart"/>
      <w:r w:rsidR="003C03DB">
        <w:rPr>
          <w:rFonts w:ascii="Times New Roman" w:hAnsi="Times New Roman"/>
          <w:sz w:val="24"/>
          <w:szCs w:val="24"/>
        </w:rPr>
        <w:t>examenelor</w:t>
      </w:r>
      <w:proofErr w:type="spellEnd"/>
      <w:r w:rsidR="003C03DB">
        <w:rPr>
          <w:rFonts w:ascii="Times New Roman" w:hAnsi="Times New Roman"/>
          <w:sz w:val="24"/>
          <w:szCs w:val="24"/>
        </w:rPr>
        <w:t xml:space="preserve"> </w:t>
      </w:r>
      <w:proofErr w:type="spellStart"/>
      <w:r w:rsidR="003C03DB">
        <w:rPr>
          <w:rFonts w:ascii="Times New Roman" w:hAnsi="Times New Roman"/>
          <w:sz w:val="24"/>
          <w:szCs w:val="24"/>
        </w:rPr>
        <w:t>nationale</w:t>
      </w:r>
      <w:proofErr w:type="spellEnd"/>
      <w:r w:rsidR="003C03DB">
        <w:rPr>
          <w:rFonts w:ascii="Times New Roman" w:hAnsi="Times New Roman"/>
          <w:sz w:val="24"/>
          <w:szCs w:val="24"/>
        </w:rPr>
        <w:t>)</w:t>
      </w:r>
      <w:r w:rsidRPr="00AD4FBF">
        <w:rPr>
          <w:rFonts w:ascii="Times New Roman" w:hAnsi="Times New Roman"/>
          <w:sz w:val="24"/>
          <w:szCs w:val="24"/>
        </w:rPr>
        <w:t>;</w:t>
      </w:r>
    </w:p>
    <w:p w14:paraId="03123E9A" w14:textId="77777777" w:rsidR="007C4D50" w:rsidRPr="00AD4FBF" w:rsidRDefault="007C4D50"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sidRPr="00AD4FBF">
        <w:rPr>
          <w:rFonts w:ascii="Times New Roman" w:hAnsi="Times New Roman"/>
          <w:sz w:val="24"/>
          <w:szCs w:val="24"/>
        </w:rPr>
        <w:t>asigurarea</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tehnicilor</w:t>
      </w:r>
      <w:proofErr w:type="spellEnd"/>
      <w:r w:rsidRPr="00AD4FBF">
        <w:rPr>
          <w:rFonts w:ascii="Times New Roman" w:hAnsi="Times New Roman"/>
          <w:sz w:val="24"/>
          <w:szCs w:val="24"/>
        </w:rPr>
        <w:t xml:space="preserve"> de </w:t>
      </w:r>
      <w:proofErr w:type="spellStart"/>
      <w:r>
        <w:rPr>
          <w:rFonts w:ascii="Times New Roman" w:hAnsi="Times New Roman"/>
          <w:sz w:val="24"/>
          <w:szCs w:val="24"/>
        </w:rPr>
        <w:t>învăţare</w:t>
      </w:r>
      <w:proofErr w:type="spellEnd"/>
      <w:r w:rsidR="008C3C5A">
        <w:rPr>
          <w:rFonts w:ascii="Times New Roman" w:hAnsi="Times New Roman"/>
          <w:sz w:val="24"/>
          <w:szCs w:val="24"/>
        </w:rPr>
        <w:t xml:space="preserve"> </w:t>
      </w:r>
      <w:proofErr w:type="spellStart"/>
      <w:r>
        <w:rPr>
          <w:rFonts w:ascii="Times New Roman" w:hAnsi="Times New Roman"/>
          <w:sz w:val="24"/>
          <w:szCs w:val="24"/>
        </w:rPr>
        <w:t>individuală</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nec</w:t>
      </w:r>
      <w:r>
        <w:rPr>
          <w:rFonts w:ascii="Times New Roman" w:hAnsi="Times New Roman"/>
          <w:sz w:val="24"/>
          <w:szCs w:val="24"/>
        </w:rPr>
        <w:t>e</w:t>
      </w:r>
      <w:r w:rsidRPr="00AD4FBF">
        <w:rPr>
          <w:rFonts w:ascii="Times New Roman" w:hAnsi="Times New Roman"/>
          <w:sz w:val="24"/>
          <w:szCs w:val="24"/>
        </w:rPr>
        <w:t>sare</w:t>
      </w:r>
      <w:proofErr w:type="spellEnd"/>
      <w:r w:rsidRPr="00AD4FBF">
        <w:rPr>
          <w:rFonts w:ascii="Times New Roman" w:hAnsi="Times New Roman"/>
          <w:sz w:val="24"/>
          <w:szCs w:val="24"/>
        </w:rPr>
        <w:t xml:space="preserve"> pe </w:t>
      </w:r>
      <w:proofErr w:type="spellStart"/>
      <w:r w:rsidRPr="00AD4FBF">
        <w:rPr>
          <w:rFonts w:ascii="Times New Roman" w:hAnsi="Times New Roman"/>
          <w:sz w:val="24"/>
          <w:szCs w:val="24"/>
        </w:rPr>
        <w:t>parcursul</w:t>
      </w:r>
      <w:proofErr w:type="spellEnd"/>
      <w:r w:rsidRPr="00AD4FBF">
        <w:rPr>
          <w:rFonts w:ascii="Times New Roman" w:hAnsi="Times New Roman"/>
          <w:sz w:val="24"/>
          <w:szCs w:val="24"/>
        </w:rPr>
        <w:t xml:space="preserve"> </w:t>
      </w:r>
      <w:proofErr w:type="spellStart"/>
      <w:r w:rsidR="003C03DB">
        <w:rPr>
          <w:rFonts w:ascii="Times New Roman" w:hAnsi="Times New Roman"/>
          <w:sz w:val="24"/>
          <w:szCs w:val="24"/>
        </w:rPr>
        <w:t>î</w:t>
      </w:r>
      <w:r>
        <w:rPr>
          <w:rFonts w:ascii="Times New Roman" w:hAnsi="Times New Roman"/>
          <w:sz w:val="24"/>
          <w:szCs w:val="24"/>
        </w:rPr>
        <w:t>ntregii</w:t>
      </w:r>
      <w:proofErr w:type="spellEnd"/>
      <w:r>
        <w:rPr>
          <w:rFonts w:ascii="Times New Roman" w:hAnsi="Times New Roman"/>
          <w:sz w:val="24"/>
          <w:szCs w:val="24"/>
        </w:rPr>
        <w:t xml:space="preserve"> </w:t>
      </w:r>
      <w:proofErr w:type="spellStart"/>
      <w:r>
        <w:rPr>
          <w:rFonts w:ascii="Times New Roman" w:hAnsi="Times New Roman"/>
          <w:sz w:val="24"/>
          <w:szCs w:val="24"/>
        </w:rPr>
        <w:t>vieţ</w:t>
      </w:r>
      <w:r w:rsidRPr="00AD4FBF">
        <w:rPr>
          <w:rFonts w:ascii="Times New Roman" w:hAnsi="Times New Roman"/>
          <w:sz w:val="24"/>
          <w:szCs w:val="24"/>
        </w:rPr>
        <w:t>i</w:t>
      </w:r>
      <w:proofErr w:type="spellEnd"/>
      <w:r w:rsidRPr="00AD4FBF">
        <w:rPr>
          <w:rFonts w:ascii="Times New Roman" w:hAnsi="Times New Roman"/>
          <w:sz w:val="24"/>
          <w:szCs w:val="24"/>
        </w:rPr>
        <w:t>;</w:t>
      </w:r>
    </w:p>
    <w:p w14:paraId="6DF85A4E" w14:textId="77777777" w:rsidR="002855D8" w:rsidRDefault="007C4D50"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sidRPr="00AD4FBF">
        <w:rPr>
          <w:rFonts w:ascii="Times New Roman" w:hAnsi="Times New Roman"/>
          <w:sz w:val="24"/>
          <w:szCs w:val="24"/>
        </w:rPr>
        <w:t>realizarea</w:t>
      </w:r>
      <w:proofErr w:type="spellEnd"/>
      <w:r>
        <w:rPr>
          <w:rFonts w:ascii="Times New Roman" w:hAnsi="Times New Roman"/>
          <w:sz w:val="24"/>
          <w:szCs w:val="24"/>
        </w:rPr>
        <w:t xml:space="preserve"> </w:t>
      </w:r>
      <w:r w:rsidRPr="00AD4FBF">
        <w:rPr>
          <w:rFonts w:ascii="Times New Roman" w:hAnsi="Times New Roman"/>
          <w:sz w:val="24"/>
          <w:szCs w:val="24"/>
        </w:rPr>
        <w:t xml:space="preserve">de </w:t>
      </w:r>
      <w:proofErr w:type="spellStart"/>
      <w:r w:rsidRPr="00AD4FBF">
        <w:rPr>
          <w:rFonts w:ascii="Times New Roman" w:hAnsi="Times New Roman"/>
          <w:sz w:val="24"/>
          <w:szCs w:val="24"/>
        </w:rPr>
        <w:t>programe</w:t>
      </w:r>
      <w:proofErr w:type="spellEnd"/>
      <w:r w:rsidRPr="00AD4FBF">
        <w:rPr>
          <w:rFonts w:ascii="Times New Roman" w:hAnsi="Times New Roman"/>
          <w:sz w:val="24"/>
          <w:szCs w:val="24"/>
        </w:rPr>
        <w:t xml:space="preserve"> de </w:t>
      </w:r>
      <w:proofErr w:type="spellStart"/>
      <w:r w:rsidRPr="00AD4FBF">
        <w:rPr>
          <w:rFonts w:ascii="Times New Roman" w:hAnsi="Times New Roman"/>
          <w:sz w:val="24"/>
          <w:szCs w:val="24"/>
        </w:rPr>
        <w:t>studiu</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personalizate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atractive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pentru</w:t>
      </w:r>
      <w:proofErr w:type="spellEnd"/>
      <w:r w:rsidRPr="00AD4FBF">
        <w:rPr>
          <w:rFonts w:ascii="Times New Roman" w:hAnsi="Times New Roman"/>
          <w:sz w:val="24"/>
          <w:szCs w:val="24"/>
        </w:rPr>
        <w:t xml:space="preserve"> </w:t>
      </w:r>
      <w:proofErr w:type="spellStart"/>
      <w:r>
        <w:rPr>
          <w:rFonts w:ascii="Times New Roman" w:hAnsi="Times New Roman"/>
          <w:sz w:val="24"/>
          <w:szCs w:val="24"/>
        </w:rPr>
        <w:t>disciplinele</w:t>
      </w:r>
      <w:proofErr w:type="spellEnd"/>
      <w:r>
        <w:rPr>
          <w:rFonts w:ascii="Times New Roman" w:hAnsi="Times New Roman"/>
          <w:sz w:val="24"/>
          <w:szCs w:val="24"/>
        </w:rPr>
        <w:t xml:space="preserve"> </w:t>
      </w:r>
      <w:proofErr w:type="spellStart"/>
      <w:r>
        <w:rPr>
          <w:rFonts w:ascii="Times New Roman" w:hAnsi="Times New Roman"/>
          <w:sz w:val="24"/>
          <w:szCs w:val="24"/>
        </w:rPr>
        <w:t>opţ</w:t>
      </w:r>
      <w:r w:rsidRPr="00AD4FBF">
        <w:rPr>
          <w:rFonts w:ascii="Times New Roman" w:hAnsi="Times New Roman"/>
          <w:sz w:val="24"/>
          <w:szCs w:val="24"/>
        </w:rPr>
        <w:t>ionale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oferite</w:t>
      </w:r>
      <w:proofErr w:type="spellEnd"/>
      <w:r w:rsidRPr="00AD4FBF">
        <w:rPr>
          <w:rFonts w:ascii="Times New Roman" w:hAnsi="Times New Roman"/>
          <w:sz w:val="24"/>
          <w:szCs w:val="24"/>
        </w:rPr>
        <w:t>;</w:t>
      </w:r>
    </w:p>
    <w:p w14:paraId="6BAD63AA" w14:textId="77777777" w:rsidR="0042789F" w:rsidRPr="00BE1109" w:rsidRDefault="0042789F"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sidRPr="00AD4FBF">
        <w:rPr>
          <w:rFonts w:ascii="Times New Roman" w:hAnsi="Times New Roman"/>
          <w:sz w:val="24"/>
          <w:szCs w:val="24"/>
        </w:rPr>
        <w:t>proiectarea</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disciplinelor</w:t>
      </w:r>
      <w:proofErr w:type="spellEnd"/>
      <w:r w:rsidRPr="00AD4FBF">
        <w:rPr>
          <w:rFonts w:ascii="Times New Roman" w:hAnsi="Times New Roman"/>
          <w:sz w:val="24"/>
          <w:szCs w:val="24"/>
        </w:rPr>
        <w:t xml:space="preserve"> </w:t>
      </w:r>
      <w:proofErr w:type="spellStart"/>
      <w:r>
        <w:rPr>
          <w:rFonts w:ascii="Times New Roman" w:hAnsi="Times New Roman"/>
          <w:sz w:val="24"/>
          <w:szCs w:val="24"/>
        </w:rPr>
        <w:t>opţ</w:t>
      </w:r>
      <w:r w:rsidRPr="00AD4FBF">
        <w:rPr>
          <w:rFonts w:ascii="Times New Roman" w:hAnsi="Times New Roman"/>
          <w:sz w:val="24"/>
          <w:szCs w:val="24"/>
        </w:rPr>
        <w:t>ionale</w:t>
      </w:r>
      <w:proofErr w:type="spellEnd"/>
      <w:r w:rsidRPr="00AD4FBF">
        <w:rPr>
          <w:rFonts w:ascii="Times New Roman" w:hAnsi="Times New Roman"/>
          <w:sz w:val="24"/>
          <w:szCs w:val="24"/>
        </w:rPr>
        <w:t xml:space="preserve"> pe </w:t>
      </w:r>
      <w:proofErr w:type="spellStart"/>
      <w:r w:rsidRPr="00AD4FBF">
        <w:rPr>
          <w:rFonts w:ascii="Times New Roman" w:hAnsi="Times New Roman"/>
          <w:sz w:val="24"/>
          <w:szCs w:val="24"/>
        </w:rPr>
        <w:t>parcursul</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unui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semestru</w:t>
      </w:r>
      <w:proofErr w:type="spellEnd"/>
      <w:r w:rsidRPr="00AD4FBF">
        <w:rPr>
          <w:rFonts w:ascii="Times New Roman" w:hAnsi="Times New Roman"/>
          <w:sz w:val="24"/>
          <w:szCs w:val="24"/>
        </w:rPr>
        <w:t xml:space="preserve">, a </w:t>
      </w:r>
      <w:proofErr w:type="spellStart"/>
      <w:r w:rsidRPr="00AD4FBF">
        <w:rPr>
          <w:rFonts w:ascii="Times New Roman" w:hAnsi="Times New Roman"/>
          <w:sz w:val="24"/>
          <w:szCs w:val="24"/>
        </w:rPr>
        <w:t>unui</w:t>
      </w:r>
      <w:proofErr w:type="spellEnd"/>
      <w:r w:rsidRPr="00AD4FBF">
        <w:rPr>
          <w:rFonts w:ascii="Times New Roman" w:hAnsi="Times New Roman"/>
          <w:sz w:val="24"/>
          <w:szCs w:val="24"/>
        </w:rPr>
        <w:t xml:space="preserve"> </w:t>
      </w:r>
      <w:r>
        <w:rPr>
          <w:rFonts w:ascii="Times New Roman" w:hAnsi="Times New Roman"/>
          <w:sz w:val="24"/>
          <w:szCs w:val="24"/>
        </w:rPr>
        <w:t xml:space="preserve">an </w:t>
      </w:r>
      <w:proofErr w:type="spellStart"/>
      <w:r>
        <w:rPr>
          <w:rFonts w:ascii="Times New Roman" w:hAnsi="Times New Roman"/>
          <w:sz w:val="24"/>
          <w:szCs w:val="24"/>
        </w:rPr>
        <w:t>şc</w:t>
      </w:r>
      <w:r w:rsidRPr="00AD4FBF">
        <w:rPr>
          <w:rFonts w:ascii="Times New Roman" w:hAnsi="Times New Roman"/>
          <w:sz w:val="24"/>
          <w:szCs w:val="24"/>
        </w:rPr>
        <w:t>olar</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sau</w:t>
      </w:r>
      <w:proofErr w:type="spellEnd"/>
      <w:r w:rsidRPr="00AD4FBF">
        <w:rPr>
          <w:rFonts w:ascii="Times New Roman" w:hAnsi="Times New Roman"/>
          <w:sz w:val="24"/>
          <w:szCs w:val="24"/>
        </w:rPr>
        <w:t xml:space="preserve"> pe </w:t>
      </w:r>
      <w:proofErr w:type="spellStart"/>
      <w:r>
        <w:rPr>
          <w:rFonts w:ascii="Times New Roman" w:hAnsi="Times New Roman"/>
          <w:sz w:val="24"/>
          <w:szCs w:val="24"/>
        </w:rPr>
        <w:t>într</w:t>
      </w:r>
      <w:r w:rsidRPr="00AD4FBF">
        <w:rPr>
          <w:rFonts w:ascii="Times New Roman" w:hAnsi="Times New Roman"/>
          <w:sz w:val="24"/>
          <w:szCs w:val="24"/>
        </w:rPr>
        <w:t>eg</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ciclu</w:t>
      </w:r>
      <w:proofErr w:type="spellEnd"/>
      <w:r w:rsidRPr="00AD4FBF">
        <w:rPr>
          <w:rFonts w:ascii="Times New Roman" w:hAnsi="Times New Roman"/>
          <w:sz w:val="24"/>
          <w:szCs w:val="24"/>
        </w:rPr>
        <w:t xml:space="preserve"> de</w:t>
      </w:r>
      <w:r>
        <w:rPr>
          <w:rFonts w:ascii="Times New Roman" w:hAnsi="Times New Roman"/>
          <w:sz w:val="24"/>
          <w:szCs w:val="24"/>
        </w:rPr>
        <w:t xml:space="preserve"> </w:t>
      </w:r>
      <w:proofErr w:type="spellStart"/>
      <w:r>
        <w:rPr>
          <w:rFonts w:ascii="Times New Roman" w:hAnsi="Times New Roman"/>
          <w:sz w:val="24"/>
          <w:szCs w:val="24"/>
        </w:rPr>
        <w:t>învăţămâ</w:t>
      </w:r>
      <w:r w:rsidRPr="00BE1109">
        <w:rPr>
          <w:rFonts w:ascii="Times New Roman" w:hAnsi="Times New Roman"/>
          <w:sz w:val="24"/>
          <w:szCs w:val="24"/>
        </w:rPr>
        <w:t>nt</w:t>
      </w:r>
      <w:proofErr w:type="spellEnd"/>
      <w:r w:rsidRPr="00BE1109">
        <w:rPr>
          <w:rFonts w:ascii="Times New Roman" w:hAnsi="Times New Roman"/>
          <w:sz w:val="24"/>
          <w:szCs w:val="24"/>
        </w:rPr>
        <w:t xml:space="preserve"> </w:t>
      </w:r>
      <w:proofErr w:type="spellStart"/>
      <w:r>
        <w:rPr>
          <w:rFonts w:ascii="Times New Roman" w:hAnsi="Times New Roman"/>
          <w:sz w:val="24"/>
          <w:szCs w:val="24"/>
        </w:rPr>
        <w:t>după</w:t>
      </w:r>
      <w:proofErr w:type="spellEnd"/>
      <w:r w:rsidRPr="00BE1109">
        <w:rPr>
          <w:rFonts w:ascii="Times New Roman" w:hAnsi="Times New Roman"/>
          <w:sz w:val="24"/>
          <w:szCs w:val="24"/>
        </w:rPr>
        <w:t xml:space="preserve"> </w:t>
      </w:r>
      <w:proofErr w:type="spellStart"/>
      <w:r>
        <w:rPr>
          <w:rFonts w:ascii="Times New Roman" w:hAnsi="Times New Roman"/>
          <w:sz w:val="24"/>
          <w:szCs w:val="24"/>
        </w:rPr>
        <w:t>urmă</w:t>
      </w:r>
      <w:r w:rsidRPr="00BE1109">
        <w:rPr>
          <w:rFonts w:ascii="Times New Roman" w:hAnsi="Times New Roman"/>
          <w:sz w:val="24"/>
          <w:szCs w:val="24"/>
        </w:rPr>
        <w:t>toarea</w:t>
      </w:r>
      <w:proofErr w:type="spellEnd"/>
      <w:r w:rsidRPr="00BE1109">
        <w:rPr>
          <w:rFonts w:ascii="Times New Roman" w:hAnsi="Times New Roman"/>
          <w:sz w:val="24"/>
          <w:szCs w:val="24"/>
        </w:rPr>
        <w:t xml:space="preserve"> </w:t>
      </w:r>
      <w:proofErr w:type="spellStart"/>
      <w:r>
        <w:rPr>
          <w:rFonts w:ascii="Times New Roman" w:hAnsi="Times New Roman"/>
          <w:sz w:val="24"/>
          <w:szCs w:val="24"/>
        </w:rPr>
        <w:t>schemă</w:t>
      </w:r>
      <w:proofErr w:type="spellEnd"/>
      <w:r>
        <w:rPr>
          <w:rFonts w:ascii="Times New Roman" w:hAnsi="Times New Roman"/>
          <w:sz w:val="24"/>
          <w:szCs w:val="24"/>
        </w:rPr>
        <w:t xml:space="preserve"> </w:t>
      </w:r>
      <w:proofErr w:type="spellStart"/>
      <w:r>
        <w:rPr>
          <w:rFonts w:ascii="Times New Roman" w:hAnsi="Times New Roman"/>
          <w:sz w:val="24"/>
          <w:szCs w:val="24"/>
        </w:rPr>
        <w:t>principală</w:t>
      </w:r>
      <w:proofErr w:type="spellEnd"/>
      <w:r w:rsidRPr="00BE1109">
        <w:rPr>
          <w:rFonts w:ascii="Times New Roman" w:hAnsi="Times New Roman"/>
          <w:sz w:val="24"/>
          <w:szCs w:val="24"/>
        </w:rPr>
        <w:t xml:space="preserve"> de </w:t>
      </w:r>
      <w:proofErr w:type="spellStart"/>
      <w:r w:rsidRPr="00BE1109">
        <w:rPr>
          <w:rFonts w:ascii="Times New Roman" w:hAnsi="Times New Roman"/>
          <w:sz w:val="24"/>
          <w:szCs w:val="24"/>
        </w:rPr>
        <w:t>elaborare</w:t>
      </w:r>
      <w:proofErr w:type="spellEnd"/>
      <w:r w:rsidRPr="00BE1109">
        <w:rPr>
          <w:rFonts w:ascii="Times New Roman" w:hAnsi="Times New Roman"/>
          <w:sz w:val="24"/>
          <w:szCs w:val="24"/>
        </w:rPr>
        <w:t>:</w:t>
      </w:r>
    </w:p>
    <w:p w14:paraId="75D54EF1" w14:textId="77777777" w:rsidR="0042789F" w:rsidRPr="00AD4FBF" w:rsidRDefault="0042789F" w:rsidP="001E7D70">
      <w:pPr>
        <w:numPr>
          <w:ilvl w:val="1"/>
          <w:numId w:val="9"/>
        </w:numPr>
        <w:autoSpaceDE w:val="0"/>
        <w:autoSpaceDN w:val="0"/>
        <w:adjustRightInd w:val="0"/>
        <w:spacing w:after="0" w:line="360" w:lineRule="auto"/>
        <w:jc w:val="both"/>
        <w:rPr>
          <w:rFonts w:ascii="Times New Roman" w:hAnsi="Times New Roman"/>
          <w:sz w:val="24"/>
          <w:szCs w:val="24"/>
        </w:rPr>
      </w:pPr>
      <w:r w:rsidRPr="00AD4FBF">
        <w:rPr>
          <w:rFonts w:ascii="Times New Roman" w:hAnsi="Times New Roman"/>
          <w:sz w:val="24"/>
          <w:szCs w:val="24"/>
        </w:rPr>
        <w:t>argument;</w:t>
      </w:r>
    </w:p>
    <w:p w14:paraId="134259D5" w14:textId="77777777" w:rsidR="0042789F" w:rsidRDefault="0042789F" w:rsidP="001E7D70">
      <w:pPr>
        <w:numPr>
          <w:ilvl w:val="1"/>
          <w:numId w:val="9"/>
        </w:numPr>
        <w:autoSpaceDE w:val="0"/>
        <w:autoSpaceDN w:val="0"/>
        <w:adjustRightInd w:val="0"/>
        <w:spacing w:after="0" w:line="360" w:lineRule="auto"/>
        <w:jc w:val="both"/>
        <w:rPr>
          <w:rFonts w:ascii="Times New Roman" w:hAnsi="Times New Roman"/>
          <w:sz w:val="24"/>
          <w:szCs w:val="24"/>
        </w:rPr>
      </w:pPr>
      <w:proofErr w:type="spellStart"/>
      <w:r w:rsidRPr="00AD4FBF">
        <w:rPr>
          <w:rFonts w:ascii="Times New Roman" w:hAnsi="Times New Roman"/>
          <w:sz w:val="24"/>
          <w:szCs w:val="24"/>
        </w:rPr>
        <w:t>obiective</w:t>
      </w:r>
      <w:proofErr w:type="spellEnd"/>
      <w:r w:rsidRPr="00AD4FBF">
        <w:rPr>
          <w:rFonts w:ascii="Times New Roman" w:hAnsi="Times New Roman"/>
          <w:sz w:val="24"/>
          <w:szCs w:val="24"/>
        </w:rPr>
        <w:t xml:space="preserve"> de </w:t>
      </w:r>
      <w:proofErr w:type="spellStart"/>
      <w:r>
        <w:rPr>
          <w:rFonts w:ascii="Times New Roman" w:hAnsi="Times New Roman"/>
          <w:sz w:val="24"/>
          <w:szCs w:val="24"/>
        </w:rPr>
        <w:t>referinţă</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Pr>
          <w:rFonts w:ascii="Times New Roman" w:hAnsi="Times New Roman"/>
          <w:sz w:val="24"/>
          <w:szCs w:val="24"/>
        </w:rPr>
        <w:t>activităţi</w:t>
      </w:r>
      <w:proofErr w:type="spellEnd"/>
      <w:r w:rsidRPr="00AD4FBF">
        <w:rPr>
          <w:rFonts w:ascii="Times New Roman" w:hAnsi="Times New Roman"/>
          <w:sz w:val="24"/>
          <w:szCs w:val="24"/>
        </w:rPr>
        <w:t xml:space="preserve"> </w:t>
      </w:r>
      <w:r>
        <w:rPr>
          <w:rFonts w:ascii="Times New Roman" w:hAnsi="Times New Roman"/>
          <w:sz w:val="24"/>
          <w:szCs w:val="24"/>
        </w:rPr>
        <w:t xml:space="preserve">de </w:t>
      </w:r>
      <w:proofErr w:type="spellStart"/>
      <w:r>
        <w:rPr>
          <w:rFonts w:ascii="Times New Roman" w:hAnsi="Times New Roman"/>
          <w:sz w:val="24"/>
          <w:szCs w:val="24"/>
        </w:rPr>
        <w:t>învăţ</w:t>
      </w:r>
      <w:r w:rsidRPr="00AD4FBF">
        <w:rPr>
          <w:rFonts w:ascii="Times New Roman" w:hAnsi="Times New Roman"/>
          <w:sz w:val="24"/>
          <w:szCs w:val="24"/>
        </w:rPr>
        <w:t>are</w:t>
      </w:r>
      <w:proofErr w:type="spellEnd"/>
      <w:r w:rsidRPr="00AD4FBF">
        <w:rPr>
          <w:rFonts w:ascii="Times New Roman" w:hAnsi="Times New Roman"/>
          <w:sz w:val="24"/>
          <w:szCs w:val="24"/>
        </w:rPr>
        <w:t>;</w:t>
      </w:r>
    </w:p>
    <w:p w14:paraId="737CF19B" w14:textId="77777777" w:rsidR="0042789F" w:rsidRDefault="0042789F" w:rsidP="001E7D70">
      <w:pPr>
        <w:numPr>
          <w:ilvl w:val="1"/>
          <w:numId w:val="9"/>
        </w:numPr>
        <w:autoSpaceDE w:val="0"/>
        <w:autoSpaceDN w:val="0"/>
        <w:adjustRightInd w:val="0"/>
        <w:spacing w:after="0" w:line="360" w:lineRule="auto"/>
        <w:jc w:val="both"/>
        <w:rPr>
          <w:rFonts w:ascii="Times New Roman" w:hAnsi="Times New Roman"/>
          <w:sz w:val="24"/>
          <w:szCs w:val="24"/>
        </w:rPr>
      </w:pPr>
      <w:proofErr w:type="spellStart"/>
      <w:r w:rsidRPr="00F14134">
        <w:rPr>
          <w:rFonts w:ascii="Times New Roman" w:hAnsi="Times New Roman"/>
          <w:sz w:val="24"/>
          <w:szCs w:val="24"/>
        </w:rPr>
        <w:t>listă</w:t>
      </w:r>
      <w:proofErr w:type="spellEnd"/>
      <w:r w:rsidRPr="00F14134">
        <w:rPr>
          <w:rFonts w:ascii="Times New Roman" w:hAnsi="Times New Roman"/>
          <w:sz w:val="24"/>
          <w:szCs w:val="24"/>
        </w:rPr>
        <w:t xml:space="preserve"> de </w:t>
      </w:r>
      <w:proofErr w:type="spellStart"/>
      <w:r w:rsidRPr="00F14134">
        <w:rPr>
          <w:rFonts w:ascii="Times New Roman" w:hAnsi="Times New Roman"/>
          <w:sz w:val="24"/>
          <w:szCs w:val="24"/>
        </w:rPr>
        <w:t>conţinuturi</w:t>
      </w:r>
      <w:proofErr w:type="spellEnd"/>
      <w:r w:rsidRPr="00F14134">
        <w:rPr>
          <w:rFonts w:ascii="Times New Roman" w:hAnsi="Times New Roman"/>
          <w:sz w:val="24"/>
          <w:szCs w:val="24"/>
        </w:rPr>
        <w:t>;</w:t>
      </w:r>
    </w:p>
    <w:p w14:paraId="1B4DAE1D" w14:textId="77777777" w:rsidR="0042789F" w:rsidRPr="0042789F" w:rsidRDefault="0042789F" w:rsidP="001E7D70">
      <w:pPr>
        <w:numPr>
          <w:ilvl w:val="1"/>
          <w:numId w:val="9"/>
        </w:numPr>
        <w:autoSpaceDE w:val="0"/>
        <w:autoSpaceDN w:val="0"/>
        <w:adjustRightInd w:val="0"/>
        <w:spacing w:after="0" w:line="360" w:lineRule="auto"/>
        <w:jc w:val="both"/>
        <w:rPr>
          <w:rFonts w:ascii="Times New Roman" w:hAnsi="Times New Roman"/>
          <w:sz w:val="24"/>
          <w:szCs w:val="24"/>
        </w:rPr>
      </w:pPr>
      <w:proofErr w:type="spellStart"/>
      <w:r w:rsidRPr="00F14134">
        <w:rPr>
          <w:rFonts w:ascii="Times New Roman" w:hAnsi="Times New Roman"/>
          <w:sz w:val="24"/>
          <w:szCs w:val="24"/>
        </w:rPr>
        <w:t>modalităţi</w:t>
      </w:r>
      <w:proofErr w:type="spellEnd"/>
      <w:r w:rsidRPr="00F14134">
        <w:rPr>
          <w:rFonts w:ascii="Times New Roman" w:hAnsi="Times New Roman"/>
          <w:sz w:val="24"/>
          <w:szCs w:val="24"/>
        </w:rPr>
        <w:t xml:space="preserve"> de </w:t>
      </w:r>
      <w:proofErr w:type="spellStart"/>
      <w:r w:rsidRPr="00F14134">
        <w:rPr>
          <w:rFonts w:ascii="Times New Roman" w:hAnsi="Times New Roman"/>
          <w:sz w:val="24"/>
          <w:szCs w:val="24"/>
        </w:rPr>
        <w:t>evaluare</w:t>
      </w:r>
      <w:proofErr w:type="spellEnd"/>
      <w:r w:rsidRPr="00F14134">
        <w:rPr>
          <w:rFonts w:ascii="Times New Roman" w:hAnsi="Times New Roman"/>
          <w:sz w:val="24"/>
          <w:szCs w:val="24"/>
        </w:rPr>
        <w:t>;</w:t>
      </w:r>
    </w:p>
    <w:p w14:paraId="0E1D4A1B" w14:textId="77777777" w:rsidR="002855D8" w:rsidRPr="002855D8" w:rsidRDefault="002855D8"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color w:val="000000"/>
          <w:sz w:val="24"/>
          <w:szCs w:val="24"/>
        </w:rPr>
        <w:t>d</w:t>
      </w:r>
      <w:r w:rsidRPr="002855D8">
        <w:rPr>
          <w:rFonts w:ascii="Times New Roman" w:hAnsi="Times New Roman"/>
          <w:color w:val="000000"/>
          <w:sz w:val="24"/>
          <w:szCs w:val="24"/>
        </w:rPr>
        <w:t>esfăşurarea</w:t>
      </w:r>
      <w:proofErr w:type="spellEnd"/>
      <w:r w:rsidRPr="002855D8">
        <w:rPr>
          <w:rFonts w:ascii="Times New Roman" w:hAnsi="Times New Roman"/>
          <w:color w:val="000000"/>
          <w:sz w:val="24"/>
          <w:szCs w:val="24"/>
        </w:rPr>
        <w:t xml:space="preserve"> </w:t>
      </w:r>
      <w:proofErr w:type="spellStart"/>
      <w:r w:rsidRPr="002855D8">
        <w:rPr>
          <w:rFonts w:ascii="Times New Roman" w:hAnsi="Times New Roman"/>
          <w:color w:val="000000"/>
          <w:sz w:val="24"/>
          <w:szCs w:val="24"/>
        </w:rPr>
        <w:t>procesului</w:t>
      </w:r>
      <w:proofErr w:type="spellEnd"/>
      <w:r w:rsidRPr="002855D8">
        <w:rPr>
          <w:rFonts w:ascii="Times New Roman" w:hAnsi="Times New Roman"/>
          <w:color w:val="000000"/>
          <w:sz w:val="24"/>
          <w:szCs w:val="24"/>
        </w:rPr>
        <w:t xml:space="preserve"> </w:t>
      </w:r>
      <w:proofErr w:type="spellStart"/>
      <w:r w:rsidRPr="002855D8">
        <w:rPr>
          <w:rFonts w:ascii="Times New Roman" w:hAnsi="Times New Roman"/>
          <w:color w:val="000000"/>
          <w:sz w:val="24"/>
          <w:szCs w:val="24"/>
        </w:rPr>
        <w:t>educativ</w:t>
      </w:r>
      <w:proofErr w:type="spellEnd"/>
      <w:r w:rsidRPr="002855D8">
        <w:rPr>
          <w:rFonts w:ascii="Times New Roman" w:hAnsi="Times New Roman"/>
          <w:color w:val="000000"/>
          <w:sz w:val="24"/>
          <w:szCs w:val="24"/>
        </w:rPr>
        <w:t xml:space="preserve"> </w:t>
      </w:r>
      <w:proofErr w:type="spellStart"/>
      <w:r w:rsidRPr="002855D8">
        <w:rPr>
          <w:rFonts w:ascii="Times New Roman" w:hAnsi="Times New Roman"/>
          <w:color w:val="000000"/>
          <w:sz w:val="24"/>
          <w:szCs w:val="24"/>
        </w:rPr>
        <w:t>în</w:t>
      </w:r>
      <w:proofErr w:type="spellEnd"/>
      <w:r w:rsidRPr="002855D8">
        <w:rPr>
          <w:rFonts w:ascii="Times New Roman" w:hAnsi="Times New Roman"/>
          <w:color w:val="000000"/>
          <w:sz w:val="24"/>
          <w:szCs w:val="24"/>
        </w:rPr>
        <w:t xml:space="preserve"> mod </w:t>
      </w:r>
      <w:proofErr w:type="spellStart"/>
      <w:r w:rsidRPr="002855D8">
        <w:rPr>
          <w:rFonts w:ascii="Times New Roman" w:hAnsi="Times New Roman"/>
          <w:color w:val="000000"/>
          <w:sz w:val="24"/>
          <w:szCs w:val="24"/>
        </w:rPr>
        <w:t>diferenţiat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într</w:t>
      </w:r>
      <w:proofErr w:type="spellEnd"/>
      <w:r>
        <w:rPr>
          <w:rFonts w:ascii="Times New Roman" w:hAnsi="Times New Roman"/>
          <w:color w:val="000000"/>
          <w:sz w:val="24"/>
          <w:szCs w:val="24"/>
        </w:rPr>
        <w:t xml:space="preserve">-un mod </w:t>
      </w:r>
      <w:proofErr w:type="spellStart"/>
      <w:r>
        <w:rPr>
          <w:rFonts w:ascii="Times New Roman" w:hAnsi="Times New Roman"/>
          <w:color w:val="000000"/>
          <w:sz w:val="24"/>
          <w:szCs w:val="24"/>
        </w:rPr>
        <w:t>atractiv</w:t>
      </w:r>
      <w:proofErr w:type="spellEnd"/>
      <w:r>
        <w:rPr>
          <w:rFonts w:ascii="Times New Roman" w:hAnsi="Times New Roman"/>
          <w:color w:val="000000"/>
          <w:sz w:val="24"/>
          <w:szCs w:val="24"/>
        </w:rPr>
        <w:t>;</w:t>
      </w:r>
    </w:p>
    <w:p w14:paraId="14B0B0CC" w14:textId="77777777" w:rsidR="002855D8" w:rsidRPr="00AD4FBF" w:rsidRDefault="002855D8"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color w:val="000000"/>
          <w:sz w:val="24"/>
          <w:szCs w:val="24"/>
        </w:rPr>
        <w:t>a</w:t>
      </w:r>
      <w:r w:rsidRPr="008245F0">
        <w:rPr>
          <w:rFonts w:ascii="Times New Roman" w:hAnsi="Times New Roman"/>
          <w:color w:val="000000"/>
          <w:sz w:val="24"/>
          <w:szCs w:val="24"/>
        </w:rPr>
        <w:t>sigurarea</w:t>
      </w:r>
      <w:proofErr w:type="spellEnd"/>
      <w:r w:rsidRPr="008245F0">
        <w:rPr>
          <w:rFonts w:ascii="Times New Roman" w:hAnsi="Times New Roman"/>
          <w:color w:val="000000"/>
          <w:sz w:val="24"/>
          <w:szCs w:val="24"/>
        </w:rPr>
        <w:t xml:space="preserve"> </w:t>
      </w:r>
      <w:proofErr w:type="spellStart"/>
      <w:r w:rsidRPr="008245F0">
        <w:rPr>
          <w:rFonts w:ascii="Times New Roman" w:hAnsi="Times New Roman"/>
          <w:color w:val="000000"/>
          <w:sz w:val="24"/>
          <w:szCs w:val="24"/>
        </w:rPr>
        <w:t>unui</w:t>
      </w:r>
      <w:proofErr w:type="spellEnd"/>
      <w:r w:rsidRPr="008245F0">
        <w:rPr>
          <w:rFonts w:ascii="Times New Roman" w:hAnsi="Times New Roman"/>
          <w:color w:val="000000"/>
          <w:sz w:val="24"/>
          <w:szCs w:val="24"/>
        </w:rPr>
        <w:t xml:space="preserve"> program de </w:t>
      </w:r>
      <w:proofErr w:type="spellStart"/>
      <w:r w:rsidRPr="008245F0">
        <w:rPr>
          <w:rFonts w:ascii="Times New Roman" w:hAnsi="Times New Roman"/>
          <w:color w:val="000000"/>
          <w:sz w:val="24"/>
          <w:szCs w:val="24"/>
        </w:rPr>
        <w:t>pregătire</w:t>
      </w:r>
      <w:proofErr w:type="spellEnd"/>
      <w:r w:rsidRPr="008245F0">
        <w:rPr>
          <w:rFonts w:ascii="Times New Roman" w:hAnsi="Times New Roman"/>
          <w:color w:val="000000"/>
          <w:sz w:val="24"/>
          <w:szCs w:val="24"/>
        </w:rPr>
        <w:t xml:space="preserve"> </w:t>
      </w:r>
      <w:proofErr w:type="spellStart"/>
      <w:r w:rsidRPr="008245F0">
        <w:rPr>
          <w:rFonts w:ascii="Times New Roman" w:hAnsi="Times New Roman"/>
          <w:color w:val="000000"/>
          <w:sz w:val="24"/>
          <w:szCs w:val="24"/>
        </w:rPr>
        <w:t>suplimentară</w:t>
      </w:r>
      <w:proofErr w:type="spellEnd"/>
      <w:r w:rsidRPr="008245F0">
        <w:rPr>
          <w:rFonts w:ascii="Times New Roman" w:hAnsi="Times New Roman"/>
          <w:color w:val="000000"/>
          <w:sz w:val="24"/>
          <w:szCs w:val="24"/>
        </w:rPr>
        <w:t xml:space="preserve"> </w:t>
      </w:r>
      <w:proofErr w:type="gramStart"/>
      <w:r w:rsidRPr="008245F0">
        <w:rPr>
          <w:rFonts w:ascii="Times New Roman" w:hAnsi="Times New Roman"/>
          <w:color w:val="000000"/>
          <w:sz w:val="24"/>
          <w:szCs w:val="24"/>
        </w:rPr>
        <w:t>a</w:t>
      </w:r>
      <w:proofErr w:type="gramEnd"/>
      <w:r w:rsidRPr="008245F0">
        <w:rPr>
          <w:rFonts w:ascii="Times New Roman" w:hAnsi="Times New Roman"/>
          <w:color w:val="000000"/>
          <w:sz w:val="24"/>
          <w:szCs w:val="24"/>
        </w:rPr>
        <w:t xml:space="preserve"> </w:t>
      </w:r>
      <w:proofErr w:type="spellStart"/>
      <w:r w:rsidRPr="008245F0">
        <w:rPr>
          <w:rFonts w:ascii="Times New Roman" w:hAnsi="Times New Roman"/>
          <w:color w:val="000000"/>
          <w:sz w:val="24"/>
          <w:szCs w:val="24"/>
        </w:rPr>
        <w:t>elevilor</w:t>
      </w:r>
      <w:proofErr w:type="spellEnd"/>
      <w:r>
        <w:rPr>
          <w:rFonts w:ascii="Times New Roman" w:hAnsi="Times New Roman"/>
          <w:color w:val="000000"/>
          <w:sz w:val="24"/>
          <w:szCs w:val="24"/>
        </w:rPr>
        <w:t>;</w:t>
      </w:r>
    </w:p>
    <w:p w14:paraId="597B446B" w14:textId="77777777" w:rsidR="007C4D50" w:rsidRPr="00AD4FBF" w:rsidRDefault="007C4D50"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corelaţ</w:t>
      </w:r>
      <w:r w:rsidRPr="00AD4FBF">
        <w:rPr>
          <w:rFonts w:ascii="Times New Roman" w:hAnsi="Times New Roman"/>
          <w:sz w:val="24"/>
          <w:szCs w:val="24"/>
        </w:rPr>
        <w:t>ia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funcţională</w:t>
      </w:r>
      <w:proofErr w:type="spellEnd"/>
      <w:r w:rsidRPr="00AD4FBF">
        <w:rPr>
          <w:rFonts w:ascii="Times New Roman" w:hAnsi="Times New Roman"/>
          <w:sz w:val="24"/>
          <w:szCs w:val="24"/>
        </w:rPr>
        <w:t xml:space="preserve"> </w:t>
      </w:r>
      <w:proofErr w:type="spellStart"/>
      <w:r>
        <w:rPr>
          <w:rFonts w:ascii="Times New Roman" w:hAnsi="Times New Roman"/>
          <w:sz w:val="24"/>
          <w:szCs w:val="24"/>
        </w:rPr>
        <w:t>î</w:t>
      </w:r>
      <w:r w:rsidRPr="00AD4FBF">
        <w:rPr>
          <w:rFonts w:ascii="Times New Roman" w:hAnsi="Times New Roman"/>
          <w:sz w:val="24"/>
          <w:szCs w:val="24"/>
        </w:rPr>
        <w:t>ntre</w:t>
      </w:r>
      <w:proofErr w:type="spellEnd"/>
      <w:r w:rsidRPr="00AD4FBF">
        <w:rPr>
          <w:rFonts w:ascii="Times New Roman" w:hAnsi="Times New Roman"/>
          <w:sz w:val="24"/>
          <w:szCs w:val="24"/>
        </w:rPr>
        <w:t xml:space="preserve"> discipline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arii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curriculare</w:t>
      </w:r>
      <w:proofErr w:type="spellEnd"/>
      <w:r w:rsidRPr="00AD4FBF">
        <w:rPr>
          <w:rFonts w:ascii="Times New Roman" w:hAnsi="Times New Roman"/>
          <w:sz w:val="24"/>
          <w:szCs w:val="24"/>
        </w:rPr>
        <w:t>;</w:t>
      </w:r>
    </w:p>
    <w:p w14:paraId="68FCB38E" w14:textId="77777777" w:rsidR="007C4D50" w:rsidRDefault="007C4D50"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sidRPr="00AD4FBF">
        <w:rPr>
          <w:rFonts w:ascii="Times New Roman" w:hAnsi="Times New Roman"/>
          <w:sz w:val="24"/>
          <w:szCs w:val="24"/>
        </w:rPr>
        <w:lastRenderedPageBreak/>
        <w:t>flexibilitatea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evaluă</w:t>
      </w:r>
      <w:r w:rsidR="00D11563">
        <w:rPr>
          <w:rFonts w:ascii="Times New Roman" w:hAnsi="Times New Roman"/>
          <w:sz w:val="24"/>
          <w:szCs w:val="24"/>
        </w:rPr>
        <w:t>rilor</w:t>
      </w:r>
      <w:proofErr w:type="spellEnd"/>
      <w:r w:rsidR="00D11563">
        <w:rPr>
          <w:rFonts w:ascii="Times New Roman" w:hAnsi="Times New Roman"/>
          <w:sz w:val="24"/>
          <w:szCs w:val="24"/>
        </w:rPr>
        <w:t xml:space="preserve"> (</w:t>
      </w:r>
      <w:proofErr w:type="spellStart"/>
      <w:r w:rsidRPr="00AD4FBF">
        <w:rPr>
          <w:rFonts w:ascii="Times New Roman" w:hAnsi="Times New Roman"/>
          <w:sz w:val="24"/>
          <w:szCs w:val="24"/>
        </w:rPr>
        <w:t>initiale</w:t>
      </w:r>
      <w:proofErr w:type="spellEnd"/>
      <w:r w:rsidRPr="00AD4FBF">
        <w:rPr>
          <w:rFonts w:ascii="Times New Roman" w:hAnsi="Times New Roman"/>
          <w:sz w:val="24"/>
          <w:szCs w:val="24"/>
        </w:rPr>
        <w:t>,</w:t>
      </w:r>
      <w:r>
        <w:rPr>
          <w:rFonts w:ascii="Times New Roman" w:hAnsi="Times New Roman"/>
          <w:sz w:val="24"/>
          <w:szCs w:val="24"/>
        </w:rPr>
        <w:t xml:space="preserve"> </w:t>
      </w:r>
      <w:r w:rsidRPr="00AD4FBF">
        <w:rPr>
          <w:rFonts w:ascii="Times New Roman" w:hAnsi="Times New Roman"/>
          <w:sz w:val="24"/>
          <w:szCs w:val="24"/>
        </w:rPr>
        <w:t xml:space="preserve">pe </w:t>
      </w:r>
      <w:proofErr w:type="spellStart"/>
      <w:r w:rsidRPr="00AD4FBF">
        <w:rPr>
          <w:rFonts w:ascii="Times New Roman" w:hAnsi="Times New Roman"/>
          <w:sz w:val="24"/>
          <w:szCs w:val="24"/>
        </w:rPr>
        <w:t>parcurs</w:t>
      </w:r>
      <w:proofErr w:type="spellEnd"/>
      <w:r w:rsidRPr="00AD4FBF">
        <w:rPr>
          <w:rFonts w:ascii="Times New Roman" w:hAnsi="Times New Roman"/>
          <w:sz w:val="24"/>
          <w:szCs w:val="24"/>
        </w:rPr>
        <w:t xml:space="preserve"> </w:t>
      </w:r>
      <w:proofErr w:type="spellStart"/>
      <w:r>
        <w:rPr>
          <w:rFonts w:ascii="Times New Roman" w:hAnsi="Times New Roman"/>
          <w:sz w:val="24"/>
          <w:szCs w:val="24"/>
        </w:rPr>
        <w:t>ş</w:t>
      </w:r>
      <w:r w:rsidRPr="00AD4FBF">
        <w:rPr>
          <w:rFonts w:ascii="Times New Roman" w:hAnsi="Times New Roman"/>
          <w:sz w:val="24"/>
          <w:szCs w:val="24"/>
        </w:rPr>
        <w:t>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sumative</w:t>
      </w:r>
      <w:proofErr w:type="spellEnd"/>
      <w:r w:rsidRPr="00AD4FBF">
        <w:rPr>
          <w:rFonts w:ascii="Times New Roman" w:hAnsi="Times New Roman"/>
          <w:sz w:val="24"/>
          <w:szCs w:val="24"/>
        </w:rPr>
        <w:t>);</w:t>
      </w:r>
    </w:p>
    <w:p w14:paraId="41814400" w14:textId="77777777" w:rsidR="001C6792" w:rsidRPr="001C6792" w:rsidRDefault="00C072E4"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sidRPr="001C6792">
        <w:rPr>
          <w:rFonts w:ascii="Times New Roman" w:hAnsi="Times New Roman"/>
          <w:sz w:val="24"/>
          <w:szCs w:val="24"/>
        </w:rPr>
        <w:t>implicarea</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tuturor</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elev</w:t>
      </w:r>
      <w:r w:rsidR="00F62ABA" w:rsidRPr="001C6792">
        <w:rPr>
          <w:rFonts w:ascii="Times New Roman" w:hAnsi="Times New Roman"/>
          <w:sz w:val="24"/>
          <w:szCs w:val="24"/>
        </w:rPr>
        <w:t>ilor</w:t>
      </w:r>
      <w:proofErr w:type="spellEnd"/>
      <w:r w:rsidR="00F62ABA" w:rsidRPr="001C6792">
        <w:rPr>
          <w:rFonts w:ascii="Times New Roman" w:hAnsi="Times New Roman"/>
          <w:sz w:val="24"/>
          <w:szCs w:val="24"/>
        </w:rPr>
        <w:t xml:space="preserve"> </w:t>
      </w:r>
      <w:proofErr w:type="spellStart"/>
      <w:r w:rsidR="00F62ABA" w:rsidRPr="001C6792">
        <w:rPr>
          <w:rFonts w:ascii="Times New Roman" w:hAnsi="Times New Roman"/>
          <w:sz w:val="24"/>
          <w:szCs w:val="24"/>
        </w:rPr>
        <w:t>în</w:t>
      </w:r>
      <w:proofErr w:type="spellEnd"/>
      <w:r w:rsidR="00F62ABA" w:rsidRPr="001C6792">
        <w:rPr>
          <w:rFonts w:ascii="Times New Roman" w:hAnsi="Times New Roman"/>
          <w:sz w:val="24"/>
          <w:szCs w:val="24"/>
        </w:rPr>
        <w:t xml:space="preserve"> </w:t>
      </w:r>
      <w:proofErr w:type="spellStart"/>
      <w:r w:rsidR="00F62ABA" w:rsidRPr="001C6792">
        <w:rPr>
          <w:rFonts w:ascii="Times New Roman" w:hAnsi="Times New Roman"/>
          <w:sz w:val="24"/>
          <w:szCs w:val="24"/>
        </w:rPr>
        <w:t>activităţi</w:t>
      </w:r>
      <w:proofErr w:type="spellEnd"/>
      <w:r w:rsidR="00F62ABA" w:rsidRPr="001C6792">
        <w:rPr>
          <w:rFonts w:ascii="Times New Roman" w:hAnsi="Times New Roman"/>
          <w:sz w:val="24"/>
          <w:szCs w:val="24"/>
        </w:rPr>
        <w:t xml:space="preserve"> </w:t>
      </w:r>
      <w:proofErr w:type="spellStart"/>
      <w:r w:rsidR="00F62ABA" w:rsidRPr="001C6792">
        <w:rPr>
          <w:rFonts w:ascii="Times New Roman" w:hAnsi="Times New Roman"/>
          <w:sz w:val="24"/>
          <w:szCs w:val="24"/>
        </w:rPr>
        <w:t>extraşcolare</w:t>
      </w:r>
      <w:proofErr w:type="spellEnd"/>
      <w:r w:rsidR="00F62ABA" w:rsidRPr="001C6792">
        <w:rPr>
          <w:rFonts w:ascii="Times New Roman" w:hAnsi="Times New Roman"/>
          <w:sz w:val="24"/>
          <w:szCs w:val="24"/>
        </w:rPr>
        <w:t xml:space="preserve">, </w:t>
      </w:r>
      <w:proofErr w:type="spellStart"/>
      <w:r w:rsidR="00F62ABA" w:rsidRPr="001C6792">
        <w:rPr>
          <w:rFonts w:ascii="Times New Roman" w:hAnsi="Times New Roman"/>
          <w:sz w:val="24"/>
          <w:szCs w:val="24"/>
        </w:rPr>
        <w:t>pentru</w:t>
      </w:r>
      <w:proofErr w:type="spellEnd"/>
      <w:r w:rsidR="00F62ABA" w:rsidRPr="001C6792">
        <w:rPr>
          <w:rFonts w:ascii="Times New Roman" w:hAnsi="Times New Roman"/>
          <w:sz w:val="24"/>
          <w:szCs w:val="24"/>
        </w:rPr>
        <w:t xml:space="preserve"> </w:t>
      </w:r>
      <w:proofErr w:type="spellStart"/>
      <w:r w:rsidR="001C6792">
        <w:rPr>
          <w:rFonts w:ascii="Times New Roman" w:hAnsi="Times New Roman"/>
          <w:sz w:val="24"/>
          <w:szCs w:val="24"/>
        </w:rPr>
        <w:t>dobândirea</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încrederii</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în</w:t>
      </w:r>
      <w:proofErr w:type="spellEnd"/>
      <w:r w:rsidR="001C6792">
        <w:rPr>
          <w:rFonts w:ascii="Times New Roman" w:hAnsi="Times New Roman"/>
          <w:sz w:val="24"/>
          <w:szCs w:val="24"/>
        </w:rPr>
        <w:t xml:space="preserve"> sine </w:t>
      </w:r>
      <w:proofErr w:type="spellStart"/>
      <w:r w:rsidR="001C6792">
        <w:rPr>
          <w:rFonts w:ascii="Times New Roman" w:hAnsi="Times New Roman"/>
          <w:sz w:val="24"/>
          <w:szCs w:val="24"/>
        </w:rPr>
        <w:t>şi</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în</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reuşita</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personală</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şi</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transpunerea</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acestora</w:t>
      </w:r>
      <w:proofErr w:type="spellEnd"/>
      <w:r w:rsidR="00F62ABA" w:rsidRPr="001C6792">
        <w:rPr>
          <w:rFonts w:ascii="Times New Roman" w:hAnsi="Times New Roman"/>
          <w:sz w:val="24"/>
          <w:szCs w:val="24"/>
        </w:rPr>
        <w:t xml:space="preserve"> </w:t>
      </w:r>
      <w:proofErr w:type="spellStart"/>
      <w:r w:rsidR="00F62ABA" w:rsidRPr="001C6792">
        <w:rPr>
          <w:rFonts w:ascii="Times New Roman" w:hAnsi="Times New Roman"/>
          <w:sz w:val="24"/>
          <w:szCs w:val="24"/>
        </w:rPr>
        <w:t>în</w:t>
      </w:r>
      <w:proofErr w:type="spellEnd"/>
      <w:r w:rsidR="00F62ABA" w:rsidRPr="001C6792">
        <w:rPr>
          <w:rFonts w:ascii="Times New Roman" w:hAnsi="Times New Roman"/>
          <w:sz w:val="24"/>
          <w:szCs w:val="24"/>
        </w:rPr>
        <w:t xml:space="preserve"> </w:t>
      </w:r>
      <w:proofErr w:type="spellStart"/>
      <w:r w:rsidR="00F62ABA" w:rsidRPr="001C6792">
        <w:rPr>
          <w:rFonts w:ascii="Times New Roman" w:hAnsi="Times New Roman"/>
          <w:sz w:val="24"/>
          <w:szCs w:val="24"/>
        </w:rPr>
        <w:t>procesul</w:t>
      </w:r>
      <w:proofErr w:type="spellEnd"/>
      <w:r w:rsidR="00F62ABA" w:rsidRPr="001C6792">
        <w:rPr>
          <w:rFonts w:ascii="Times New Roman" w:hAnsi="Times New Roman"/>
          <w:sz w:val="24"/>
          <w:szCs w:val="24"/>
        </w:rPr>
        <w:t xml:space="preserve"> de </w:t>
      </w:r>
      <w:proofErr w:type="spellStart"/>
      <w:r w:rsidR="00F62ABA" w:rsidRPr="001C6792">
        <w:rPr>
          <w:rFonts w:ascii="Times New Roman" w:hAnsi="Times New Roman"/>
          <w:sz w:val="24"/>
          <w:szCs w:val="24"/>
        </w:rPr>
        <w:t>învăţare</w:t>
      </w:r>
      <w:proofErr w:type="spellEnd"/>
      <w:r w:rsidR="00F62ABA" w:rsidRPr="001C6792">
        <w:rPr>
          <w:rFonts w:ascii="Times New Roman" w:hAnsi="Times New Roman"/>
          <w:sz w:val="24"/>
          <w:szCs w:val="24"/>
        </w:rPr>
        <w:t>;</w:t>
      </w:r>
      <w:r w:rsidR="001C6792" w:rsidRPr="001C6792">
        <w:rPr>
          <w:rFonts w:ascii="Times New Roman" w:hAnsi="Times New Roman"/>
          <w:sz w:val="24"/>
          <w:szCs w:val="24"/>
        </w:rPr>
        <w:t xml:space="preserve"> </w:t>
      </w:r>
    </w:p>
    <w:p w14:paraId="171A7FAE" w14:textId="77777777" w:rsidR="007C4D50" w:rsidRPr="001C6792" w:rsidRDefault="007C4D50"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sidRPr="001C6792">
        <w:rPr>
          <w:rFonts w:ascii="Times New Roman" w:hAnsi="Times New Roman"/>
          <w:sz w:val="24"/>
          <w:szCs w:val="24"/>
        </w:rPr>
        <w:t>predare</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şi</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asistenţă</w:t>
      </w:r>
      <w:proofErr w:type="spellEnd"/>
      <w:r w:rsidRPr="001C6792">
        <w:rPr>
          <w:rFonts w:ascii="Times New Roman" w:hAnsi="Times New Roman"/>
          <w:sz w:val="24"/>
          <w:szCs w:val="24"/>
        </w:rPr>
        <w:t xml:space="preserve"> la ore cu </w:t>
      </w:r>
      <w:proofErr w:type="spellStart"/>
      <w:r w:rsidRPr="001C6792">
        <w:rPr>
          <w:rFonts w:ascii="Times New Roman" w:hAnsi="Times New Roman"/>
          <w:sz w:val="24"/>
          <w:szCs w:val="24"/>
        </w:rPr>
        <w:t>echipe</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formate</w:t>
      </w:r>
      <w:proofErr w:type="spellEnd"/>
      <w:r w:rsidRPr="001C6792">
        <w:rPr>
          <w:rFonts w:ascii="Times New Roman" w:hAnsi="Times New Roman"/>
          <w:sz w:val="24"/>
          <w:szCs w:val="24"/>
        </w:rPr>
        <w:t xml:space="preserve"> din </w:t>
      </w:r>
      <w:proofErr w:type="spellStart"/>
      <w:r w:rsidRPr="001C6792">
        <w:rPr>
          <w:rFonts w:ascii="Times New Roman" w:hAnsi="Times New Roman"/>
          <w:sz w:val="24"/>
          <w:szCs w:val="24"/>
        </w:rPr>
        <w:t>profesori</w:t>
      </w:r>
      <w:proofErr w:type="spellEnd"/>
      <w:r w:rsidRPr="001C6792">
        <w:rPr>
          <w:rFonts w:ascii="Times New Roman" w:hAnsi="Times New Roman"/>
          <w:sz w:val="24"/>
          <w:szCs w:val="24"/>
        </w:rPr>
        <w:t xml:space="preserve"> de </w:t>
      </w:r>
      <w:proofErr w:type="spellStart"/>
      <w:r w:rsidRPr="001C6792">
        <w:rPr>
          <w:rFonts w:ascii="Times New Roman" w:hAnsi="Times New Roman"/>
          <w:sz w:val="24"/>
          <w:szCs w:val="24"/>
        </w:rPr>
        <w:t>specializări</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apropiate</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pentru</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dinamizarea</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activităţii</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şi</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asigurarea</w:t>
      </w:r>
      <w:proofErr w:type="spellEnd"/>
      <w:r w:rsidRPr="001C6792">
        <w:rPr>
          <w:rFonts w:ascii="Times New Roman" w:hAnsi="Times New Roman"/>
          <w:sz w:val="24"/>
          <w:szCs w:val="24"/>
        </w:rPr>
        <w:t xml:space="preserve"> </w:t>
      </w:r>
      <w:proofErr w:type="spellStart"/>
      <w:r w:rsidRPr="001C6792">
        <w:rPr>
          <w:rFonts w:ascii="Times New Roman" w:hAnsi="Times New Roman"/>
          <w:sz w:val="24"/>
          <w:szCs w:val="24"/>
        </w:rPr>
        <w:t>interdisciplinaritaţii</w:t>
      </w:r>
      <w:proofErr w:type="spellEnd"/>
      <w:r w:rsidRPr="001C6792">
        <w:rPr>
          <w:rFonts w:ascii="Times New Roman" w:hAnsi="Times New Roman"/>
          <w:sz w:val="24"/>
          <w:szCs w:val="24"/>
        </w:rPr>
        <w:t>;</w:t>
      </w:r>
    </w:p>
    <w:p w14:paraId="6EA0FB38" w14:textId="77777777" w:rsidR="008D5A0F" w:rsidRPr="00124899" w:rsidRDefault="007C4D50" w:rsidP="001E7D70">
      <w:pPr>
        <w:numPr>
          <w:ilvl w:val="0"/>
          <w:numId w:val="9"/>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educaţ</w:t>
      </w:r>
      <w:r w:rsidR="00D83A18">
        <w:rPr>
          <w:rFonts w:ascii="Times New Roman" w:hAnsi="Times New Roman"/>
          <w:sz w:val="24"/>
          <w:szCs w:val="24"/>
        </w:rPr>
        <w:t>ia</w:t>
      </w:r>
      <w:proofErr w:type="spellEnd"/>
      <w:r w:rsidR="00D83A18">
        <w:rPr>
          <w:rFonts w:ascii="Times New Roman" w:hAnsi="Times New Roman"/>
          <w:sz w:val="24"/>
          <w:szCs w:val="24"/>
        </w:rPr>
        <w:t xml:space="preserve"> </w:t>
      </w:r>
      <w:proofErr w:type="spellStart"/>
      <w:r w:rsidR="00D83A18">
        <w:rPr>
          <w:rFonts w:ascii="Times New Roman" w:hAnsi="Times New Roman"/>
          <w:sz w:val="24"/>
          <w:szCs w:val="24"/>
        </w:rPr>
        <w:t>î</w:t>
      </w:r>
      <w:r w:rsidRPr="00AD4FBF">
        <w:rPr>
          <w:rFonts w:ascii="Times New Roman" w:hAnsi="Times New Roman"/>
          <w:sz w:val="24"/>
          <w:szCs w:val="24"/>
        </w:rPr>
        <w:t>n</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spiritul</w:t>
      </w:r>
      <w:proofErr w:type="spellEnd"/>
      <w:r w:rsidRPr="00AD4FBF">
        <w:rPr>
          <w:rFonts w:ascii="Times New Roman" w:hAnsi="Times New Roman"/>
          <w:sz w:val="24"/>
          <w:szCs w:val="24"/>
        </w:rPr>
        <w:t xml:space="preserve"> </w:t>
      </w:r>
      <w:proofErr w:type="spellStart"/>
      <w:r>
        <w:rPr>
          <w:rFonts w:ascii="Times New Roman" w:hAnsi="Times New Roman"/>
          <w:sz w:val="24"/>
          <w:szCs w:val="24"/>
        </w:rPr>
        <w:t>comunică</w:t>
      </w:r>
      <w:r w:rsidRPr="00AD4FBF">
        <w:rPr>
          <w:rFonts w:ascii="Times New Roman" w:hAnsi="Times New Roman"/>
          <w:sz w:val="24"/>
          <w:szCs w:val="24"/>
        </w:rPr>
        <w:t>rii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interculturale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educaţ</w:t>
      </w:r>
      <w:r w:rsidRPr="00AD4FBF">
        <w:rPr>
          <w:rFonts w:ascii="Times New Roman" w:hAnsi="Times New Roman"/>
          <w:sz w:val="24"/>
          <w:szCs w:val="24"/>
        </w:rPr>
        <w:t>ia</w:t>
      </w:r>
      <w:proofErr w:type="spellEnd"/>
      <w:r w:rsidRPr="00AD4FBF">
        <w:rPr>
          <w:rFonts w:ascii="Times New Roman" w:hAnsi="Times New Roman"/>
          <w:sz w:val="24"/>
          <w:szCs w:val="24"/>
        </w:rPr>
        <w:t xml:space="preserve"> </w:t>
      </w:r>
      <w:proofErr w:type="spellStart"/>
      <w:r>
        <w:rPr>
          <w:rFonts w:ascii="Times New Roman" w:hAnsi="Times New Roman"/>
          <w:sz w:val="24"/>
          <w:szCs w:val="24"/>
        </w:rPr>
        <w:t>informaţională</w:t>
      </w:r>
      <w:proofErr w:type="spellEnd"/>
      <w:r w:rsidR="00C072E4">
        <w:rPr>
          <w:rFonts w:ascii="Times New Roman" w:hAnsi="Times New Roman"/>
          <w:sz w:val="24"/>
          <w:szCs w:val="24"/>
        </w:rPr>
        <w:t xml:space="preserve">, </w:t>
      </w:r>
      <w:proofErr w:type="spellStart"/>
      <w:r w:rsidR="00C072E4">
        <w:rPr>
          <w:rFonts w:ascii="Times New Roman" w:hAnsi="Times New Roman"/>
          <w:sz w:val="24"/>
          <w:szCs w:val="24"/>
        </w:rPr>
        <w:t>educaţ</w:t>
      </w:r>
      <w:r w:rsidRPr="00AD4FBF">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economică</w:t>
      </w:r>
      <w:proofErr w:type="spellEnd"/>
      <w:r>
        <w:rPr>
          <w:rFonts w:ascii="Times New Roman" w:hAnsi="Times New Roman"/>
          <w:sz w:val="24"/>
          <w:szCs w:val="24"/>
        </w:rPr>
        <w:t xml:space="preserve">, </w:t>
      </w:r>
      <w:proofErr w:type="spellStart"/>
      <w:r>
        <w:rPr>
          <w:rFonts w:ascii="Times New Roman" w:hAnsi="Times New Roman"/>
          <w:sz w:val="24"/>
          <w:szCs w:val="24"/>
        </w:rPr>
        <w:t>educaţ</w:t>
      </w:r>
      <w:r w:rsidRPr="00AD4FBF">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antreprenorială</w:t>
      </w:r>
      <w:proofErr w:type="spellEnd"/>
      <w:r>
        <w:rPr>
          <w:rFonts w:ascii="Times New Roman" w:hAnsi="Times New Roman"/>
          <w:sz w:val="24"/>
          <w:szCs w:val="24"/>
        </w:rPr>
        <w:t xml:space="preserve">, </w:t>
      </w:r>
      <w:proofErr w:type="spellStart"/>
      <w:r>
        <w:rPr>
          <w:rFonts w:ascii="Times New Roman" w:hAnsi="Times New Roman"/>
          <w:sz w:val="24"/>
          <w:szCs w:val="24"/>
        </w:rPr>
        <w:t>educaţia</w:t>
      </w:r>
      <w:proofErr w:type="spellEnd"/>
      <w:r>
        <w:rPr>
          <w:rFonts w:ascii="Times New Roman" w:hAnsi="Times New Roman"/>
          <w:sz w:val="24"/>
          <w:szCs w:val="24"/>
        </w:rPr>
        <w:t xml:space="preserve"> </w:t>
      </w:r>
      <w:proofErr w:type="spellStart"/>
      <w:r>
        <w:rPr>
          <w:rFonts w:ascii="Times New Roman" w:hAnsi="Times New Roman"/>
          <w:sz w:val="24"/>
          <w:szCs w:val="24"/>
        </w:rPr>
        <w:t>juridică</w:t>
      </w:r>
      <w:proofErr w:type="spellEnd"/>
      <w:r>
        <w:rPr>
          <w:rFonts w:ascii="Times New Roman" w:hAnsi="Times New Roman"/>
          <w:sz w:val="24"/>
          <w:szCs w:val="24"/>
        </w:rPr>
        <w:t xml:space="preserve">, </w:t>
      </w:r>
      <w:proofErr w:type="spellStart"/>
      <w:r>
        <w:rPr>
          <w:rFonts w:ascii="Times New Roman" w:hAnsi="Times New Roman"/>
          <w:sz w:val="24"/>
          <w:szCs w:val="24"/>
        </w:rPr>
        <w:t>educaţia</w:t>
      </w:r>
      <w:proofErr w:type="spellEnd"/>
      <w:r>
        <w:rPr>
          <w:rFonts w:ascii="Times New Roman" w:hAnsi="Times New Roman"/>
          <w:sz w:val="24"/>
          <w:szCs w:val="24"/>
        </w:rPr>
        <w:t xml:space="preserve"> moral-</w:t>
      </w:r>
      <w:proofErr w:type="spellStart"/>
      <w:r>
        <w:rPr>
          <w:rFonts w:ascii="Times New Roman" w:hAnsi="Times New Roman"/>
          <w:sz w:val="24"/>
          <w:szCs w:val="24"/>
        </w:rPr>
        <w:t>civică</w:t>
      </w:r>
      <w:proofErr w:type="spellEnd"/>
      <w:r>
        <w:rPr>
          <w:rFonts w:ascii="Times New Roman" w:hAnsi="Times New Roman"/>
          <w:sz w:val="24"/>
          <w:szCs w:val="24"/>
        </w:rPr>
        <w:t xml:space="preserve">, </w:t>
      </w:r>
      <w:proofErr w:type="spellStart"/>
      <w:r>
        <w:rPr>
          <w:rFonts w:ascii="Times New Roman" w:hAnsi="Times New Roman"/>
          <w:sz w:val="24"/>
          <w:szCs w:val="24"/>
        </w:rPr>
        <w:t>estetică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cultivarea</w:t>
      </w:r>
      <w:proofErr w:type="spellEnd"/>
      <w:r>
        <w:rPr>
          <w:rFonts w:ascii="Times New Roman" w:hAnsi="Times New Roman"/>
          <w:sz w:val="24"/>
          <w:szCs w:val="24"/>
        </w:rPr>
        <w:t xml:space="preserve"> </w:t>
      </w:r>
      <w:proofErr w:type="spellStart"/>
      <w:r>
        <w:rPr>
          <w:rFonts w:ascii="Times New Roman" w:hAnsi="Times New Roman"/>
          <w:sz w:val="24"/>
          <w:szCs w:val="24"/>
        </w:rPr>
        <w:t>sensibilităţii</w:t>
      </w:r>
      <w:proofErr w:type="spellEnd"/>
      <w:r>
        <w:rPr>
          <w:rFonts w:ascii="Times New Roman" w:hAnsi="Times New Roman"/>
          <w:sz w:val="24"/>
          <w:szCs w:val="24"/>
        </w:rPr>
        <w:t>.</w:t>
      </w:r>
    </w:p>
    <w:p w14:paraId="30D27859" w14:textId="77777777" w:rsidR="007C4D50" w:rsidRDefault="007C4D50" w:rsidP="00DD2FDB">
      <w:pPr>
        <w:autoSpaceDE w:val="0"/>
        <w:autoSpaceDN w:val="0"/>
        <w:adjustRightInd w:val="0"/>
        <w:spacing w:after="0" w:line="360" w:lineRule="auto"/>
        <w:jc w:val="both"/>
        <w:rPr>
          <w:rFonts w:ascii="Times New Roman" w:hAnsi="Times New Roman"/>
          <w:sz w:val="24"/>
          <w:szCs w:val="24"/>
        </w:rPr>
      </w:pPr>
    </w:p>
    <w:p w14:paraId="155FC27B" w14:textId="77777777" w:rsidR="00D11563" w:rsidRDefault="00974EEE" w:rsidP="00124899">
      <w:pPr>
        <w:autoSpaceDE w:val="0"/>
        <w:autoSpaceDN w:val="0"/>
        <w:adjustRightInd w:val="0"/>
        <w:spacing w:after="0" w:line="360" w:lineRule="auto"/>
        <w:ind w:firstLine="360"/>
        <w:jc w:val="both"/>
        <w:rPr>
          <w:rFonts w:ascii="Times New Roman" w:hAnsi="Times New Roman"/>
          <w:sz w:val="24"/>
          <w:szCs w:val="24"/>
        </w:rPr>
      </w:pPr>
      <w:proofErr w:type="spellStart"/>
      <w:r>
        <w:rPr>
          <w:rFonts w:ascii="Times New Roman" w:hAnsi="Times New Roman"/>
          <w:b/>
          <w:sz w:val="24"/>
          <w:szCs w:val="24"/>
        </w:rPr>
        <w:t>Ținta</w:t>
      </w:r>
      <w:proofErr w:type="spellEnd"/>
      <w:r>
        <w:rPr>
          <w:rFonts w:ascii="Times New Roman" w:hAnsi="Times New Roman"/>
          <w:b/>
          <w:sz w:val="24"/>
          <w:szCs w:val="24"/>
        </w:rPr>
        <w:t xml:space="preserve"> 3:</w:t>
      </w:r>
      <w:r>
        <w:rPr>
          <w:rFonts w:ascii="Times New Roman" w:hAnsi="Times New Roman"/>
          <w:sz w:val="24"/>
          <w:szCs w:val="24"/>
        </w:rPr>
        <w:t xml:space="preserve"> </w:t>
      </w:r>
      <w:proofErr w:type="spellStart"/>
      <w:r w:rsidR="009E6E67">
        <w:rPr>
          <w:rFonts w:ascii="Times New Roman" w:hAnsi="Times New Roman"/>
          <w:b/>
          <w:sz w:val="24"/>
          <w:szCs w:val="24"/>
        </w:rPr>
        <w:t>A</w:t>
      </w:r>
      <w:r w:rsidR="00D11563" w:rsidRPr="00D11563">
        <w:rPr>
          <w:rFonts w:ascii="Times New Roman" w:hAnsi="Times New Roman"/>
          <w:b/>
          <w:sz w:val="24"/>
          <w:szCs w:val="24"/>
        </w:rPr>
        <w:t>si</w:t>
      </w:r>
      <w:r w:rsidR="00EC2D03">
        <w:rPr>
          <w:rFonts w:ascii="Times New Roman" w:hAnsi="Times New Roman"/>
          <w:b/>
          <w:sz w:val="24"/>
          <w:szCs w:val="24"/>
        </w:rPr>
        <w:t>gurarea</w:t>
      </w:r>
      <w:proofErr w:type="spellEnd"/>
      <w:r w:rsidR="00EC2D03">
        <w:rPr>
          <w:rFonts w:ascii="Times New Roman" w:hAnsi="Times New Roman"/>
          <w:b/>
          <w:sz w:val="24"/>
          <w:szCs w:val="24"/>
        </w:rPr>
        <w:t xml:space="preserve"> </w:t>
      </w:r>
      <w:proofErr w:type="spellStart"/>
      <w:r w:rsidR="00EC2D03">
        <w:rPr>
          <w:rFonts w:ascii="Times New Roman" w:hAnsi="Times New Roman"/>
          <w:b/>
          <w:sz w:val="24"/>
          <w:szCs w:val="24"/>
        </w:rPr>
        <w:t>finalita</w:t>
      </w:r>
      <w:r w:rsidR="00EC2D03" w:rsidRPr="00EC2D03">
        <w:rPr>
          <w:rFonts w:ascii="Times New Roman" w:hAnsi="Times New Roman"/>
          <w:b/>
          <w:sz w:val="24"/>
          <w:szCs w:val="24"/>
        </w:rPr>
        <w:t>ţ</w:t>
      </w:r>
      <w:r w:rsidR="00EC2D03">
        <w:rPr>
          <w:rFonts w:ascii="Times New Roman" w:hAnsi="Times New Roman"/>
          <w:b/>
          <w:sz w:val="24"/>
          <w:szCs w:val="24"/>
        </w:rPr>
        <w:t>ilor</w:t>
      </w:r>
      <w:proofErr w:type="spellEnd"/>
      <w:r w:rsidR="00EC2D03">
        <w:rPr>
          <w:rFonts w:ascii="Times New Roman" w:hAnsi="Times New Roman"/>
          <w:b/>
          <w:sz w:val="24"/>
          <w:szCs w:val="24"/>
        </w:rPr>
        <w:t xml:space="preserve"> </w:t>
      </w:r>
      <w:proofErr w:type="spellStart"/>
      <w:r w:rsidR="00EC2D03">
        <w:rPr>
          <w:rFonts w:ascii="Times New Roman" w:hAnsi="Times New Roman"/>
          <w:b/>
          <w:sz w:val="24"/>
          <w:szCs w:val="24"/>
        </w:rPr>
        <w:t>educa</w:t>
      </w:r>
      <w:r w:rsidR="00EC2D03" w:rsidRPr="00EC2D03">
        <w:rPr>
          <w:rFonts w:ascii="Times New Roman" w:hAnsi="Times New Roman"/>
          <w:b/>
          <w:sz w:val="24"/>
          <w:szCs w:val="24"/>
        </w:rPr>
        <w:t>ţ</w:t>
      </w:r>
      <w:r w:rsidR="00D11563" w:rsidRPr="00D11563">
        <w:rPr>
          <w:rFonts w:ascii="Times New Roman" w:hAnsi="Times New Roman"/>
          <w:b/>
          <w:sz w:val="24"/>
          <w:szCs w:val="24"/>
        </w:rPr>
        <w:t>ionale</w:t>
      </w:r>
      <w:proofErr w:type="spellEnd"/>
      <w:r w:rsidR="00D11563">
        <w:rPr>
          <w:rFonts w:ascii="Times New Roman" w:hAnsi="Times New Roman"/>
          <w:sz w:val="24"/>
          <w:szCs w:val="24"/>
        </w:rPr>
        <w:t xml:space="preserve"> </w:t>
      </w:r>
    </w:p>
    <w:p w14:paraId="15B49B7D" w14:textId="77777777" w:rsidR="00124899" w:rsidRPr="004E695F" w:rsidRDefault="00124899" w:rsidP="00124899">
      <w:pPr>
        <w:autoSpaceDE w:val="0"/>
        <w:autoSpaceDN w:val="0"/>
        <w:adjustRightInd w:val="0"/>
        <w:spacing w:after="0" w:line="360" w:lineRule="auto"/>
        <w:ind w:firstLine="360"/>
        <w:jc w:val="both"/>
        <w:rPr>
          <w:rFonts w:ascii="Times New Roman" w:hAnsi="Times New Roman"/>
          <w:sz w:val="24"/>
          <w:szCs w:val="24"/>
        </w:rPr>
      </w:pPr>
    </w:p>
    <w:p w14:paraId="4CBDC3BB" w14:textId="47B1EEE8" w:rsidR="007C4D50" w:rsidRPr="004E695F" w:rsidRDefault="00B143E4" w:rsidP="00DD2FDB">
      <w:pPr>
        <w:autoSpaceDE w:val="0"/>
        <w:autoSpaceDN w:val="0"/>
        <w:adjustRightInd w:val="0"/>
        <w:spacing w:after="0" w:line="360" w:lineRule="auto"/>
        <w:ind w:left="720" w:firstLine="720"/>
        <w:jc w:val="both"/>
        <w:rPr>
          <w:rFonts w:ascii="Times New Roman" w:hAnsi="Times New Roman"/>
          <w:sz w:val="24"/>
          <w:szCs w:val="24"/>
        </w:rPr>
      </w:pPr>
      <w:proofErr w:type="spellStart"/>
      <w:r>
        <w:rPr>
          <w:rFonts w:ascii="Times New Roman" w:hAnsi="Times New Roman"/>
          <w:sz w:val="24"/>
          <w:szCs w:val="24"/>
        </w:rPr>
        <w:t>Personalitatea</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copilului</w:t>
      </w:r>
      <w:proofErr w:type="spellEnd"/>
      <w:r w:rsidR="007C4D50" w:rsidRPr="004E695F">
        <w:rPr>
          <w:rFonts w:ascii="Times New Roman" w:hAnsi="Times New Roman"/>
          <w:sz w:val="24"/>
          <w:szCs w:val="24"/>
        </w:rPr>
        <w:t xml:space="preserve"> </w:t>
      </w:r>
      <w:r w:rsidR="00F40536">
        <w:rPr>
          <w:rFonts w:ascii="Times New Roman" w:hAnsi="Times New Roman"/>
          <w:sz w:val="24"/>
          <w:szCs w:val="24"/>
        </w:rPr>
        <w:t>s</w:t>
      </w:r>
      <w:r>
        <w:rPr>
          <w:rFonts w:ascii="Times New Roman" w:hAnsi="Times New Roman"/>
          <w:sz w:val="24"/>
          <w:szCs w:val="24"/>
        </w:rPr>
        <w:t xml:space="preserve">e </w:t>
      </w:r>
      <w:proofErr w:type="spellStart"/>
      <w:r>
        <w:rPr>
          <w:rFonts w:ascii="Times New Roman" w:hAnsi="Times New Roman"/>
          <w:sz w:val="24"/>
          <w:szCs w:val="24"/>
        </w:rPr>
        <w:t>desăvârşeşte</w:t>
      </w:r>
      <w:proofErr w:type="spellEnd"/>
      <w:r>
        <w:rPr>
          <w:rFonts w:ascii="Times New Roman" w:hAnsi="Times New Roman"/>
          <w:sz w:val="24"/>
          <w:szCs w:val="24"/>
        </w:rPr>
        <w:t xml:space="preserve"> </w:t>
      </w:r>
      <w:proofErr w:type="spellStart"/>
      <w:r>
        <w:rPr>
          <w:rFonts w:ascii="Times New Roman" w:hAnsi="Times New Roman"/>
          <w:sz w:val="24"/>
          <w:szCs w:val="24"/>
        </w:rPr>
        <w:t>printr</w:t>
      </w:r>
      <w:proofErr w:type="spellEnd"/>
      <w:r>
        <w:rPr>
          <w:rFonts w:ascii="Times New Roman" w:hAnsi="Times New Roman"/>
          <w:sz w:val="24"/>
          <w:szCs w:val="24"/>
        </w:rPr>
        <w:t>-un</w:t>
      </w:r>
      <w:r w:rsidR="007C4D50">
        <w:rPr>
          <w:rFonts w:ascii="Times New Roman" w:hAnsi="Times New Roman"/>
          <w:sz w:val="24"/>
          <w:szCs w:val="24"/>
        </w:rPr>
        <w:t xml:space="preserve"> </w:t>
      </w:r>
      <w:proofErr w:type="spellStart"/>
      <w:r w:rsidR="007C4D50">
        <w:rPr>
          <w:rFonts w:ascii="Times New Roman" w:hAnsi="Times New Roman"/>
          <w:sz w:val="24"/>
          <w:szCs w:val="24"/>
        </w:rPr>
        <w:t>proc</w:t>
      </w:r>
      <w:r w:rsidR="007C4D50" w:rsidRPr="004E695F">
        <w:rPr>
          <w:rFonts w:ascii="Times New Roman" w:hAnsi="Times New Roman"/>
          <w:sz w:val="24"/>
          <w:szCs w:val="24"/>
        </w:rPr>
        <w:t>es</w:t>
      </w:r>
      <w:proofErr w:type="spellEnd"/>
      <w:r w:rsidR="007C4D50" w:rsidRPr="004E695F">
        <w:rPr>
          <w:rFonts w:ascii="Times New Roman" w:hAnsi="Times New Roman"/>
          <w:sz w:val="24"/>
          <w:szCs w:val="24"/>
        </w:rPr>
        <w:t xml:space="preserve"> </w:t>
      </w:r>
      <w:r w:rsidR="007C4D50">
        <w:rPr>
          <w:rFonts w:ascii="Times New Roman" w:hAnsi="Times New Roman"/>
          <w:sz w:val="24"/>
          <w:szCs w:val="24"/>
        </w:rPr>
        <w:t xml:space="preserve">de </w:t>
      </w:r>
      <w:proofErr w:type="spellStart"/>
      <w:r w:rsidR="007C4D50">
        <w:rPr>
          <w:rFonts w:ascii="Times New Roman" w:hAnsi="Times New Roman"/>
          <w:sz w:val="24"/>
          <w:szCs w:val="24"/>
        </w:rPr>
        <w:t>durată</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Desfăş</w:t>
      </w:r>
      <w:r w:rsidR="007C4D50" w:rsidRPr="004E695F">
        <w:rPr>
          <w:rFonts w:ascii="Times New Roman" w:hAnsi="Times New Roman"/>
          <w:sz w:val="24"/>
          <w:szCs w:val="24"/>
        </w:rPr>
        <w:t>urarea</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lui</w:t>
      </w:r>
      <w:proofErr w:type="spellEnd"/>
      <w:r w:rsidR="007C4D50" w:rsidRPr="004E695F">
        <w:rPr>
          <w:rFonts w:ascii="Times New Roman" w:hAnsi="Times New Roman"/>
          <w:sz w:val="24"/>
          <w:szCs w:val="24"/>
        </w:rPr>
        <w:t xml:space="preserve"> pe </w:t>
      </w:r>
      <w:proofErr w:type="spellStart"/>
      <w:r w:rsidR="007C4D50" w:rsidRPr="004E695F">
        <w:rPr>
          <w:rFonts w:ascii="Times New Roman" w:hAnsi="Times New Roman"/>
          <w:sz w:val="24"/>
          <w:szCs w:val="24"/>
        </w:rPr>
        <w:t>parcursul</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şcolariză</w:t>
      </w:r>
      <w:r w:rsidR="007C4D50" w:rsidRPr="004E695F">
        <w:rPr>
          <w:rFonts w:ascii="Times New Roman" w:hAnsi="Times New Roman"/>
          <w:sz w:val="24"/>
          <w:szCs w:val="24"/>
        </w:rPr>
        <w:t>rii</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î</w:t>
      </w:r>
      <w:r w:rsidR="007C4D50" w:rsidRPr="004E695F">
        <w:rPr>
          <w:rFonts w:ascii="Times New Roman" w:hAnsi="Times New Roman"/>
          <w:sz w:val="24"/>
          <w:szCs w:val="24"/>
        </w:rPr>
        <w:t>n</w:t>
      </w:r>
      <w:proofErr w:type="spellEnd"/>
      <w:r w:rsidR="007C4D50">
        <w:rPr>
          <w:rFonts w:ascii="Times New Roman" w:hAnsi="Times New Roman"/>
          <w:sz w:val="24"/>
          <w:szCs w:val="24"/>
        </w:rPr>
        <w:t xml:space="preserve"> </w:t>
      </w:r>
      <w:proofErr w:type="spellStart"/>
      <w:r w:rsidR="007C4D50" w:rsidRPr="004E695F">
        <w:rPr>
          <w:rFonts w:ascii="Times New Roman" w:hAnsi="Times New Roman"/>
          <w:sz w:val="24"/>
          <w:szCs w:val="24"/>
        </w:rPr>
        <w:t>ciclul</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primar</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4E695F">
        <w:rPr>
          <w:rFonts w:ascii="Times New Roman" w:hAnsi="Times New Roman"/>
          <w:sz w:val="24"/>
          <w:szCs w:val="24"/>
        </w:rPr>
        <w:t>i</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gimn</w:t>
      </w:r>
      <w:r w:rsidR="007C4D50" w:rsidRPr="004E695F">
        <w:rPr>
          <w:rFonts w:ascii="Times New Roman" w:hAnsi="Times New Roman"/>
          <w:sz w:val="24"/>
          <w:szCs w:val="24"/>
        </w:rPr>
        <w:t>azial</w:t>
      </w:r>
      <w:proofErr w:type="spellEnd"/>
      <w:r w:rsidR="007C4D50" w:rsidRPr="004E695F">
        <w:rPr>
          <w:rFonts w:ascii="Times New Roman" w:hAnsi="Times New Roman"/>
          <w:sz w:val="24"/>
          <w:szCs w:val="24"/>
        </w:rPr>
        <w:t xml:space="preserve"> are </w:t>
      </w:r>
      <w:r w:rsidR="007C4D50">
        <w:rPr>
          <w:rFonts w:ascii="Times New Roman" w:hAnsi="Times New Roman"/>
          <w:sz w:val="24"/>
          <w:szCs w:val="24"/>
        </w:rPr>
        <w:t xml:space="preserve">ca </w:t>
      </w:r>
      <w:proofErr w:type="spellStart"/>
      <w:r w:rsidR="007C4D50">
        <w:rPr>
          <w:rFonts w:ascii="Times New Roman" w:hAnsi="Times New Roman"/>
          <w:sz w:val="24"/>
          <w:szCs w:val="24"/>
        </w:rPr>
        <w:t>punct</w:t>
      </w:r>
      <w:proofErr w:type="spellEnd"/>
      <w:r w:rsidR="007C4D50" w:rsidRPr="004E695F">
        <w:rPr>
          <w:rFonts w:ascii="Times New Roman" w:hAnsi="Times New Roman"/>
          <w:sz w:val="24"/>
          <w:szCs w:val="24"/>
        </w:rPr>
        <w:t xml:space="preserve"> </w:t>
      </w:r>
      <w:r w:rsidR="007C4D50">
        <w:rPr>
          <w:rFonts w:ascii="Times New Roman" w:hAnsi="Times New Roman"/>
          <w:sz w:val="24"/>
          <w:szCs w:val="24"/>
        </w:rPr>
        <w:t>terminus</w:t>
      </w:r>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exprimarea</w:t>
      </w:r>
      <w:proofErr w:type="spellEnd"/>
      <w:r w:rsidR="007C4D50">
        <w:rPr>
          <w:rFonts w:ascii="Times New Roman" w:hAnsi="Times New Roman"/>
          <w:sz w:val="24"/>
          <w:szCs w:val="24"/>
        </w:rPr>
        <w:t xml:space="preserve"> </w:t>
      </w:r>
      <w:proofErr w:type="spellStart"/>
      <w:r w:rsidR="007C4D50">
        <w:rPr>
          <w:rFonts w:ascii="Times New Roman" w:hAnsi="Times New Roman"/>
          <w:sz w:val="24"/>
          <w:szCs w:val="24"/>
        </w:rPr>
        <w:t>opţ</w:t>
      </w:r>
      <w:r>
        <w:rPr>
          <w:rFonts w:ascii="Times New Roman" w:hAnsi="Times New Roman"/>
          <w:sz w:val="24"/>
          <w:szCs w:val="24"/>
        </w:rPr>
        <w:t>iunii</w:t>
      </w:r>
      <w:proofErr w:type="spellEnd"/>
      <w:r>
        <w:rPr>
          <w:rFonts w:ascii="Times New Roman" w:hAnsi="Times New Roman"/>
          <w:sz w:val="24"/>
          <w:szCs w:val="24"/>
        </w:rPr>
        <w:t xml:space="preserve"> </w:t>
      </w:r>
      <w:proofErr w:type="spellStart"/>
      <w:r>
        <w:rPr>
          <w:rFonts w:ascii="Times New Roman" w:hAnsi="Times New Roman"/>
          <w:sz w:val="24"/>
          <w:szCs w:val="24"/>
        </w:rPr>
        <w:t>î</w:t>
      </w:r>
      <w:r w:rsidR="007C4D50" w:rsidRPr="004E695F">
        <w:rPr>
          <w:rFonts w:ascii="Times New Roman" w:hAnsi="Times New Roman"/>
          <w:sz w:val="24"/>
          <w:szCs w:val="24"/>
        </w:rPr>
        <w:t>n</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ceea</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ce</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priveş</w:t>
      </w:r>
      <w:r w:rsidR="007C4D50" w:rsidRPr="004E695F">
        <w:rPr>
          <w:rFonts w:ascii="Times New Roman" w:hAnsi="Times New Roman"/>
          <w:sz w:val="24"/>
          <w:szCs w:val="24"/>
        </w:rPr>
        <w:t>te</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continuarea</w:t>
      </w:r>
      <w:proofErr w:type="spellEnd"/>
      <w:r w:rsidR="007C4D50">
        <w:rPr>
          <w:rFonts w:ascii="Times New Roman" w:hAnsi="Times New Roman"/>
          <w:sz w:val="24"/>
          <w:szCs w:val="24"/>
        </w:rPr>
        <w:t xml:space="preserve"> </w:t>
      </w:r>
      <w:proofErr w:type="spellStart"/>
      <w:r w:rsidR="007C4D50" w:rsidRPr="004E695F">
        <w:rPr>
          <w:rFonts w:ascii="Times New Roman" w:hAnsi="Times New Roman"/>
          <w:sz w:val="24"/>
          <w:szCs w:val="24"/>
        </w:rPr>
        <w:t>studiilor</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Acesta</w:t>
      </w:r>
      <w:proofErr w:type="spellEnd"/>
      <w:r w:rsidR="007C4D50">
        <w:rPr>
          <w:rFonts w:ascii="Times New Roman" w:hAnsi="Times New Roman"/>
          <w:sz w:val="24"/>
          <w:szCs w:val="24"/>
        </w:rPr>
        <w:t xml:space="preserve"> </w:t>
      </w:r>
      <w:proofErr w:type="spellStart"/>
      <w:r w:rsidR="007C4D50" w:rsidRPr="004E695F">
        <w:rPr>
          <w:rFonts w:ascii="Times New Roman" w:hAnsi="Times New Roman"/>
          <w:sz w:val="24"/>
          <w:szCs w:val="24"/>
        </w:rPr>
        <w:t>este</w:t>
      </w:r>
      <w:proofErr w:type="spellEnd"/>
      <w:r w:rsidR="007C4D50" w:rsidRPr="004E695F">
        <w:rPr>
          <w:rFonts w:ascii="Times New Roman" w:hAnsi="Times New Roman"/>
          <w:sz w:val="24"/>
          <w:szCs w:val="24"/>
        </w:rPr>
        <w:t xml:space="preserve"> un act de </w:t>
      </w:r>
      <w:proofErr w:type="spellStart"/>
      <w:r w:rsidR="007C4D50" w:rsidRPr="004E695F">
        <w:rPr>
          <w:rFonts w:ascii="Times New Roman" w:hAnsi="Times New Roman"/>
          <w:sz w:val="24"/>
          <w:szCs w:val="24"/>
        </w:rPr>
        <w:t>maturitate</w:t>
      </w:r>
      <w:proofErr w:type="spellEnd"/>
      <w:r w:rsidR="007C4D50" w:rsidRPr="004E695F">
        <w:rPr>
          <w:rFonts w:ascii="Times New Roman" w:hAnsi="Times New Roman"/>
          <w:sz w:val="24"/>
          <w:szCs w:val="24"/>
        </w:rPr>
        <w:t xml:space="preserve"> cu</w:t>
      </w:r>
      <w:r w:rsidR="007C4D50">
        <w:rPr>
          <w:rFonts w:ascii="Times New Roman" w:hAnsi="Times New Roman"/>
          <w:sz w:val="24"/>
          <w:szCs w:val="24"/>
        </w:rPr>
        <w:t xml:space="preserve"> </w:t>
      </w:r>
      <w:proofErr w:type="spellStart"/>
      <w:r w:rsidR="007C4D50">
        <w:rPr>
          <w:rFonts w:ascii="Times New Roman" w:hAnsi="Times New Roman"/>
          <w:sz w:val="24"/>
          <w:szCs w:val="24"/>
        </w:rPr>
        <w:t>profu</w:t>
      </w:r>
      <w:r w:rsidR="007C4D50" w:rsidRPr="004E695F">
        <w:rPr>
          <w:rFonts w:ascii="Times New Roman" w:hAnsi="Times New Roman"/>
          <w:sz w:val="24"/>
          <w:szCs w:val="24"/>
        </w:rPr>
        <w:t>nde</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semnificaţii</w:t>
      </w:r>
      <w:proofErr w:type="spellEnd"/>
      <w:r w:rsidR="007C4D50" w:rsidRPr="004E695F">
        <w:rPr>
          <w:rFonts w:ascii="Times New Roman" w:hAnsi="Times New Roman"/>
          <w:sz w:val="24"/>
          <w:szCs w:val="24"/>
        </w:rPr>
        <w:t>.</w:t>
      </w:r>
    </w:p>
    <w:p w14:paraId="270AB50D" w14:textId="77777777" w:rsidR="007C4D50" w:rsidRPr="004E695F" w:rsidRDefault="007C4D50" w:rsidP="00DD2FDB">
      <w:pPr>
        <w:autoSpaceDE w:val="0"/>
        <w:autoSpaceDN w:val="0"/>
        <w:adjustRightInd w:val="0"/>
        <w:spacing w:after="0" w:line="360" w:lineRule="auto"/>
        <w:ind w:left="720" w:firstLine="720"/>
        <w:jc w:val="both"/>
        <w:rPr>
          <w:rFonts w:ascii="Times New Roman" w:hAnsi="Times New Roman"/>
          <w:sz w:val="24"/>
          <w:szCs w:val="24"/>
        </w:rPr>
      </w:pPr>
      <w:proofErr w:type="spellStart"/>
      <w:r>
        <w:rPr>
          <w:rFonts w:ascii="Times New Roman" w:hAnsi="Times New Roman"/>
          <w:sz w:val="24"/>
          <w:szCs w:val="24"/>
        </w:rPr>
        <w:t>Obiectivele</w:t>
      </w:r>
      <w:proofErr w:type="spellEnd"/>
      <w:r>
        <w:rPr>
          <w:rFonts w:ascii="Times New Roman" w:hAnsi="Times New Roman"/>
          <w:sz w:val="24"/>
          <w:szCs w:val="24"/>
        </w:rPr>
        <w:t xml:space="preserve"> </w:t>
      </w:r>
      <w:proofErr w:type="spellStart"/>
      <w:r>
        <w:rPr>
          <w:rFonts w:ascii="Times New Roman" w:hAnsi="Times New Roman"/>
          <w:sz w:val="24"/>
          <w:szCs w:val="24"/>
        </w:rPr>
        <w:t>strategice</w:t>
      </w:r>
      <w:proofErr w:type="spellEnd"/>
      <w:r w:rsidR="009A7935">
        <w:rPr>
          <w:rFonts w:ascii="Times New Roman" w:hAnsi="Times New Roman"/>
          <w:sz w:val="24"/>
          <w:szCs w:val="24"/>
        </w:rPr>
        <w:t xml:space="preserve"> </w:t>
      </w:r>
      <w:proofErr w:type="spellStart"/>
      <w:r w:rsidR="009A7935">
        <w:rPr>
          <w:rFonts w:ascii="Times New Roman" w:hAnsi="Times New Roman"/>
          <w:sz w:val="24"/>
          <w:szCs w:val="24"/>
        </w:rPr>
        <w:t>î</w:t>
      </w:r>
      <w:r w:rsidRPr="004E695F">
        <w:rPr>
          <w:rFonts w:ascii="Times New Roman" w:hAnsi="Times New Roman"/>
          <w:sz w:val="24"/>
          <w:szCs w:val="24"/>
        </w:rPr>
        <w:t>n</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formarea</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potentialului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uman</w:t>
      </w:r>
      <w:proofErr w:type="spellEnd"/>
      <w:r w:rsidR="009E6E67">
        <w:rPr>
          <w:rFonts w:ascii="Times New Roman" w:hAnsi="Times New Roman"/>
          <w:sz w:val="24"/>
          <w:szCs w:val="24"/>
        </w:rPr>
        <w:t xml:space="preserve"> </w:t>
      </w:r>
      <w:proofErr w:type="spellStart"/>
      <w:r w:rsidR="009E6E67">
        <w:rPr>
          <w:rFonts w:ascii="Times New Roman" w:hAnsi="Times New Roman"/>
          <w:sz w:val="24"/>
          <w:szCs w:val="24"/>
        </w:rPr>
        <w:t>reprezentat</w:t>
      </w:r>
      <w:proofErr w:type="spellEnd"/>
      <w:r w:rsidRPr="004E695F">
        <w:rPr>
          <w:rFonts w:ascii="Times New Roman" w:hAnsi="Times New Roman"/>
          <w:sz w:val="24"/>
          <w:szCs w:val="24"/>
        </w:rPr>
        <w:t xml:space="preserve"> </w:t>
      </w:r>
      <w:r w:rsidR="009E6E67">
        <w:rPr>
          <w:rFonts w:ascii="Times New Roman" w:hAnsi="Times New Roman"/>
          <w:sz w:val="24"/>
          <w:szCs w:val="24"/>
        </w:rPr>
        <w:t xml:space="preserve">de </w:t>
      </w:r>
      <w:proofErr w:type="spellStart"/>
      <w:r w:rsidRPr="004E695F">
        <w:rPr>
          <w:rFonts w:ascii="Times New Roman" w:hAnsi="Times New Roman"/>
          <w:sz w:val="24"/>
          <w:szCs w:val="24"/>
        </w:rPr>
        <w:t>elevi</w:t>
      </w:r>
      <w:r w:rsidR="009E6E67">
        <w:rPr>
          <w:rFonts w:ascii="Times New Roman" w:hAnsi="Times New Roman"/>
          <w:sz w:val="24"/>
          <w:szCs w:val="24"/>
        </w:rPr>
        <w:t>i</w:t>
      </w:r>
      <w:proofErr w:type="spellEnd"/>
      <w:r w:rsidRPr="004E695F">
        <w:rPr>
          <w:rFonts w:ascii="Times New Roman" w:hAnsi="Times New Roman"/>
          <w:sz w:val="24"/>
          <w:szCs w:val="24"/>
        </w:rPr>
        <w:t xml:space="preserve"> </w:t>
      </w:r>
      <w:r>
        <w:rPr>
          <w:rFonts w:ascii="Times New Roman" w:hAnsi="Times New Roman"/>
          <w:sz w:val="24"/>
          <w:szCs w:val="24"/>
        </w:rPr>
        <w:t>care</w:t>
      </w:r>
      <w:r w:rsidRPr="004E695F">
        <w:rPr>
          <w:rFonts w:ascii="Times New Roman" w:hAnsi="Times New Roman"/>
          <w:sz w:val="24"/>
          <w:szCs w:val="24"/>
        </w:rPr>
        <w:t xml:space="preserve"> </w:t>
      </w:r>
      <w:proofErr w:type="spellStart"/>
      <w:r>
        <w:rPr>
          <w:rFonts w:ascii="Times New Roman" w:hAnsi="Times New Roman"/>
          <w:sz w:val="24"/>
          <w:szCs w:val="24"/>
        </w:rPr>
        <w:t>optează</w:t>
      </w:r>
      <w:proofErr w:type="spellEnd"/>
      <w:r>
        <w:rPr>
          <w:rFonts w:ascii="Times New Roman" w:hAnsi="Times New Roman"/>
          <w:sz w:val="24"/>
          <w:szCs w:val="24"/>
        </w:rPr>
        <w:t xml:space="preserve"> </w:t>
      </w:r>
      <w:proofErr w:type="spellStart"/>
      <w:r w:rsidRPr="004E695F">
        <w:rPr>
          <w:rFonts w:ascii="Times New Roman" w:hAnsi="Times New Roman"/>
          <w:sz w:val="24"/>
          <w:szCs w:val="24"/>
        </w:rPr>
        <w:t>pentru</w:t>
      </w:r>
      <w:proofErr w:type="spellEnd"/>
      <w:r>
        <w:rPr>
          <w:rFonts w:ascii="Times New Roman" w:hAnsi="Times New Roman"/>
          <w:sz w:val="24"/>
          <w:szCs w:val="24"/>
        </w:rPr>
        <w:t xml:space="preserve"> </w:t>
      </w:r>
      <w:proofErr w:type="spellStart"/>
      <w:r w:rsidRPr="004E695F">
        <w:rPr>
          <w:rFonts w:ascii="Times New Roman" w:hAnsi="Times New Roman"/>
          <w:sz w:val="24"/>
          <w:szCs w:val="24"/>
        </w:rPr>
        <w:t>unitat</w:t>
      </w:r>
      <w:r>
        <w:rPr>
          <w:rFonts w:ascii="Times New Roman" w:hAnsi="Times New Roman"/>
          <w:sz w:val="24"/>
          <w:szCs w:val="24"/>
        </w:rPr>
        <w:t>e</w:t>
      </w:r>
      <w:r w:rsidRPr="004E695F">
        <w:rPr>
          <w:rFonts w:ascii="Times New Roman" w:hAnsi="Times New Roman"/>
          <w:sz w:val="24"/>
          <w:szCs w:val="24"/>
        </w:rPr>
        <w:t>a</w:t>
      </w:r>
      <w:proofErr w:type="spellEnd"/>
      <w:r w:rsidRPr="004E695F">
        <w:rPr>
          <w:rFonts w:ascii="Times New Roman" w:hAnsi="Times New Roman"/>
          <w:sz w:val="24"/>
          <w:szCs w:val="24"/>
        </w:rPr>
        <w:t xml:space="preserve"> </w:t>
      </w:r>
      <w:proofErr w:type="spellStart"/>
      <w:r w:rsidR="00B143E4">
        <w:rPr>
          <w:rFonts w:ascii="Times New Roman" w:hAnsi="Times New Roman"/>
          <w:sz w:val="24"/>
          <w:szCs w:val="24"/>
        </w:rPr>
        <w:t>noatră</w:t>
      </w:r>
      <w:proofErr w:type="spellEnd"/>
      <w:r w:rsidR="00B143E4">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co</w:t>
      </w:r>
      <w:r>
        <w:rPr>
          <w:rFonts w:ascii="Times New Roman" w:hAnsi="Times New Roman"/>
          <w:sz w:val="24"/>
          <w:szCs w:val="24"/>
        </w:rPr>
        <w:t>lară</w:t>
      </w:r>
      <w:proofErr w:type="spellEnd"/>
      <w:r w:rsidRPr="004E695F">
        <w:rPr>
          <w:rFonts w:ascii="Times New Roman" w:hAnsi="Times New Roman"/>
          <w:sz w:val="24"/>
          <w:szCs w:val="24"/>
        </w:rPr>
        <w:t xml:space="preserve"> sunt:</w:t>
      </w:r>
    </w:p>
    <w:p w14:paraId="60D07E93" w14:textId="77777777" w:rsidR="007C4D50" w:rsidRPr="004E695F"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întă</w:t>
      </w:r>
      <w:r w:rsidRPr="004E695F">
        <w:rPr>
          <w:rFonts w:ascii="Times New Roman" w:hAnsi="Times New Roman"/>
          <w:sz w:val="24"/>
          <w:szCs w:val="24"/>
        </w:rPr>
        <w:t>rirea</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suportului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statutului</w:t>
      </w:r>
      <w:proofErr w:type="spellEnd"/>
      <w:r w:rsidRPr="004E695F">
        <w:rPr>
          <w:rFonts w:ascii="Times New Roman" w:hAnsi="Times New Roman"/>
          <w:sz w:val="24"/>
          <w:szCs w:val="24"/>
        </w:rPr>
        <w:t xml:space="preserve"> </w:t>
      </w:r>
      <w:r>
        <w:rPr>
          <w:rFonts w:ascii="Times New Roman" w:hAnsi="Times New Roman"/>
          <w:sz w:val="24"/>
          <w:szCs w:val="24"/>
        </w:rPr>
        <w:t>soc</w:t>
      </w:r>
      <w:r w:rsidRPr="004E695F">
        <w:rPr>
          <w:rFonts w:ascii="Times New Roman" w:hAnsi="Times New Roman"/>
          <w:sz w:val="24"/>
          <w:szCs w:val="24"/>
        </w:rPr>
        <w:t xml:space="preserve">ial al </w:t>
      </w:r>
      <w:proofErr w:type="spellStart"/>
      <w:r w:rsidRPr="004E695F">
        <w:rPr>
          <w:rFonts w:ascii="Times New Roman" w:hAnsi="Times New Roman"/>
          <w:sz w:val="24"/>
          <w:szCs w:val="24"/>
        </w:rPr>
        <w:t>elevului</w:t>
      </w:r>
      <w:proofErr w:type="spellEnd"/>
      <w:r w:rsidRPr="004E695F">
        <w:rPr>
          <w:rFonts w:ascii="Times New Roman" w:hAnsi="Times New Roman"/>
          <w:sz w:val="24"/>
          <w:szCs w:val="24"/>
        </w:rPr>
        <w:t>;</w:t>
      </w:r>
    </w:p>
    <w:p w14:paraId="3994B8DA" w14:textId="77777777" w:rsidR="007C4D50" w:rsidRPr="004E695F"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sidRPr="004E695F">
        <w:rPr>
          <w:rFonts w:ascii="Times New Roman" w:hAnsi="Times New Roman"/>
          <w:sz w:val="24"/>
          <w:szCs w:val="24"/>
        </w:rPr>
        <w:t>crearea</w:t>
      </w:r>
      <w:proofErr w:type="spellEnd"/>
      <w:r w:rsidRPr="004E695F">
        <w:rPr>
          <w:rFonts w:ascii="Times New Roman" w:hAnsi="Times New Roman"/>
          <w:sz w:val="24"/>
          <w:szCs w:val="24"/>
        </w:rPr>
        <w:t xml:space="preserve"> </w:t>
      </w:r>
      <w:proofErr w:type="spellStart"/>
      <w:r>
        <w:rPr>
          <w:rFonts w:ascii="Times New Roman" w:hAnsi="Times New Roman"/>
          <w:sz w:val="24"/>
          <w:szCs w:val="24"/>
        </w:rPr>
        <w:t>condiţ</w:t>
      </w:r>
      <w:r w:rsidRPr="004E695F">
        <w:rPr>
          <w:rFonts w:ascii="Times New Roman" w:hAnsi="Times New Roman"/>
          <w:sz w:val="24"/>
          <w:szCs w:val="24"/>
        </w:rPr>
        <w:t>iilor</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cele</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mai</w:t>
      </w:r>
      <w:proofErr w:type="spellEnd"/>
      <w:r w:rsidRPr="004E695F">
        <w:rPr>
          <w:rFonts w:ascii="Times New Roman" w:hAnsi="Times New Roman"/>
          <w:sz w:val="24"/>
          <w:szCs w:val="24"/>
        </w:rPr>
        <w:t xml:space="preserve"> optime </w:t>
      </w:r>
      <w:proofErr w:type="spellStart"/>
      <w:r>
        <w:rPr>
          <w:rFonts w:ascii="Times New Roman" w:hAnsi="Times New Roman"/>
          <w:sz w:val="24"/>
          <w:szCs w:val="24"/>
        </w:rPr>
        <w:t>funcţionă</w:t>
      </w:r>
      <w:r w:rsidRPr="004E695F">
        <w:rPr>
          <w:rFonts w:ascii="Times New Roman" w:hAnsi="Times New Roman"/>
          <w:sz w:val="24"/>
          <w:szCs w:val="24"/>
        </w:rPr>
        <w:t>rii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instituţ</w:t>
      </w:r>
      <w:r w:rsidRPr="004E695F">
        <w:rPr>
          <w:rFonts w:ascii="Times New Roman" w:hAnsi="Times New Roman"/>
          <w:sz w:val="24"/>
          <w:szCs w:val="24"/>
        </w:rPr>
        <w:t>ie</w:t>
      </w:r>
      <w:r>
        <w:rPr>
          <w:rFonts w:ascii="Times New Roman" w:hAnsi="Times New Roman"/>
          <w:sz w:val="24"/>
          <w:szCs w:val="24"/>
        </w:rPr>
        <w:t>i</w:t>
      </w:r>
      <w:proofErr w:type="spellEnd"/>
      <w:r w:rsidRPr="004E695F">
        <w:rPr>
          <w:rFonts w:ascii="Times New Roman" w:hAnsi="Times New Roman"/>
          <w:sz w:val="24"/>
          <w:szCs w:val="24"/>
        </w:rPr>
        <w:t xml:space="preserve"> de </w:t>
      </w:r>
      <w:proofErr w:type="spellStart"/>
      <w:r>
        <w:rPr>
          <w:rFonts w:ascii="Times New Roman" w:hAnsi="Times New Roman"/>
          <w:sz w:val="24"/>
          <w:szCs w:val="24"/>
        </w:rPr>
        <w:t>învăţămâ</w:t>
      </w:r>
      <w:r w:rsidR="00915B04">
        <w:rPr>
          <w:rFonts w:ascii="Times New Roman" w:hAnsi="Times New Roman"/>
          <w:sz w:val="24"/>
          <w:szCs w:val="24"/>
        </w:rPr>
        <w:t>nt</w:t>
      </w:r>
      <w:proofErr w:type="spellEnd"/>
      <w:r w:rsidR="00915B04">
        <w:rPr>
          <w:rFonts w:ascii="Times New Roman" w:hAnsi="Times New Roman"/>
          <w:sz w:val="24"/>
          <w:szCs w:val="24"/>
        </w:rPr>
        <w:t xml:space="preserve"> </w:t>
      </w:r>
      <w:proofErr w:type="spellStart"/>
      <w:r w:rsidR="00915B04">
        <w:rPr>
          <w:rFonts w:ascii="Times New Roman" w:hAnsi="Times New Roman"/>
          <w:sz w:val="24"/>
          <w:szCs w:val="24"/>
        </w:rPr>
        <w:t>pentru</w:t>
      </w:r>
      <w:proofErr w:type="spellEnd"/>
      <w:r w:rsidR="00915B04">
        <w:rPr>
          <w:rFonts w:ascii="Times New Roman" w:hAnsi="Times New Roman"/>
          <w:sz w:val="24"/>
          <w:szCs w:val="24"/>
        </w:rPr>
        <w:t xml:space="preserve"> </w:t>
      </w:r>
      <w:proofErr w:type="spellStart"/>
      <w:r w:rsidR="00915B04">
        <w:rPr>
          <w:rFonts w:ascii="Times New Roman" w:hAnsi="Times New Roman"/>
          <w:sz w:val="24"/>
          <w:szCs w:val="24"/>
        </w:rPr>
        <w:t>asigurarea</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bunăstării</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elevilor</w:t>
      </w:r>
      <w:proofErr w:type="spellEnd"/>
      <w:r w:rsidR="001C6792">
        <w:rPr>
          <w:rFonts w:ascii="Times New Roman" w:hAnsi="Times New Roman"/>
          <w:sz w:val="24"/>
          <w:szCs w:val="24"/>
        </w:rPr>
        <w:t xml:space="preserve"> (a </w:t>
      </w:r>
      <w:proofErr w:type="spellStart"/>
      <w:r w:rsidR="001C6792">
        <w:rPr>
          <w:rFonts w:ascii="Times New Roman" w:hAnsi="Times New Roman"/>
          <w:sz w:val="24"/>
          <w:szCs w:val="24"/>
        </w:rPr>
        <w:t>unui</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climat</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şcolar</w:t>
      </w:r>
      <w:proofErr w:type="spellEnd"/>
      <w:r w:rsidR="001C6792">
        <w:rPr>
          <w:rFonts w:ascii="Times New Roman" w:hAnsi="Times New Roman"/>
          <w:sz w:val="24"/>
          <w:szCs w:val="24"/>
        </w:rPr>
        <w:t xml:space="preserve"> de </w:t>
      </w:r>
      <w:proofErr w:type="spellStart"/>
      <w:r w:rsidR="001C6792">
        <w:rPr>
          <w:rFonts w:ascii="Times New Roman" w:hAnsi="Times New Roman"/>
          <w:sz w:val="24"/>
          <w:szCs w:val="24"/>
        </w:rPr>
        <w:t>sigurantă</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fizică</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şi</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psihică</w:t>
      </w:r>
      <w:proofErr w:type="spellEnd"/>
      <w:r w:rsidR="001C6792">
        <w:rPr>
          <w:rFonts w:ascii="Times New Roman" w:hAnsi="Times New Roman"/>
          <w:sz w:val="24"/>
          <w:szCs w:val="24"/>
        </w:rPr>
        <w:t>)</w:t>
      </w:r>
    </w:p>
    <w:p w14:paraId="198448CE" w14:textId="77777777" w:rsidR="007C4D50" w:rsidRDefault="001C6792"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formarea</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autonomiei</w:t>
      </w:r>
      <w:proofErr w:type="spellEnd"/>
      <w:r w:rsidR="007C4D50" w:rsidRPr="004E695F">
        <w:rPr>
          <w:rFonts w:ascii="Times New Roman" w:hAnsi="Times New Roman"/>
          <w:sz w:val="24"/>
          <w:szCs w:val="24"/>
        </w:rPr>
        <w:t xml:space="preserve"> morale </w:t>
      </w:r>
      <w:proofErr w:type="spellStart"/>
      <w:r w:rsidR="007C4D50">
        <w:rPr>
          <w:rFonts w:ascii="Times New Roman" w:hAnsi="Times New Roman"/>
          <w:sz w:val="24"/>
          <w:szCs w:val="24"/>
        </w:rPr>
        <w:t>ş</w:t>
      </w:r>
      <w:r w:rsidR="007C4D50" w:rsidRPr="004E695F">
        <w:rPr>
          <w:rFonts w:ascii="Times New Roman" w:hAnsi="Times New Roman"/>
          <w:sz w:val="24"/>
          <w:szCs w:val="24"/>
        </w:rPr>
        <w:t>i</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iniţ</w:t>
      </w:r>
      <w:r w:rsidR="007C4D50" w:rsidRPr="004E695F">
        <w:rPr>
          <w:rFonts w:ascii="Times New Roman" w:hAnsi="Times New Roman"/>
          <w:sz w:val="24"/>
          <w:szCs w:val="24"/>
        </w:rPr>
        <w:t>iativei</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proprii</w:t>
      </w:r>
      <w:proofErr w:type="spellEnd"/>
      <w:r w:rsidR="007C4D50" w:rsidRPr="004E695F">
        <w:rPr>
          <w:rFonts w:ascii="Times New Roman" w:hAnsi="Times New Roman"/>
          <w:sz w:val="24"/>
          <w:szCs w:val="24"/>
        </w:rPr>
        <w:t xml:space="preserve"> </w:t>
      </w:r>
      <w:proofErr w:type="spellStart"/>
      <w:r w:rsidR="007C4D50">
        <w:rPr>
          <w:rFonts w:ascii="Times New Roman" w:hAnsi="Times New Roman"/>
          <w:sz w:val="24"/>
          <w:szCs w:val="24"/>
        </w:rPr>
        <w:t>î</w:t>
      </w:r>
      <w:r w:rsidR="007C4D50" w:rsidRPr="004E695F">
        <w:rPr>
          <w:rFonts w:ascii="Times New Roman" w:hAnsi="Times New Roman"/>
          <w:sz w:val="24"/>
          <w:szCs w:val="24"/>
        </w:rPr>
        <w:t>n</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alegerea</w:t>
      </w:r>
      <w:proofErr w:type="spellEnd"/>
      <w:r w:rsidR="007C4D50" w:rsidRPr="004E695F">
        <w:rPr>
          <w:rFonts w:ascii="Times New Roman" w:hAnsi="Times New Roman"/>
          <w:sz w:val="24"/>
          <w:szCs w:val="24"/>
        </w:rPr>
        <w:t xml:space="preserve"> </w:t>
      </w:r>
      <w:proofErr w:type="spellStart"/>
      <w:r w:rsidR="007C4D50" w:rsidRPr="004E695F">
        <w:rPr>
          <w:rFonts w:ascii="Times New Roman" w:hAnsi="Times New Roman"/>
          <w:sz w:val="24"/>
          <w:szCs w:val="24"/>
        </w:rPr>
        <w:t>carierei</w:t>
      </w:r>
      <w:proofErr w:type="spellEnd"/>
      <w:r w:rsidR="007C4D50" w:rsidRPr="004E695F">
        <w:rPr>
          <w:rFonts w:ascii="Times New Roman" w:hAnsi="Times New Roman"/>
          <w:sz w:val="24"/>
          <w:szCs w:val="24"/>
        </w:rPr>
        <w:t>;</w:t>
      </w:r>
    </w:p>
    <w:p w14:paraId="02E9D6DD" w14:textId="77777777" w:rsidR="00915B04" w:rsidRPr="00AF2445" w:rsidRDefault="00915B04" w:rsidP="001E7D70">
      <w:pPr>
        <w:pStyle w:val="Bodytext181"/>
        <w:numPr>
          <w:ilvl w:val="0"/>
          <w:numId w:val="3"/>
        </w:numPr>
        <w:spacing w:line="360" w:lineRule="auto"/>
        <w:jc w:val="both"/>
        <w:rPr>
          <w:rFonts w:ascii="Times New Roman" w:hAnsi="Times New Roman"/>
        </w:rPr>
      </w:pPr>
      <w:proofErr w:type="spellStart"/>
      <w:r w:rsidRPr="00AF2445">
        <w:rPr>
          <w:rFonts w:ascii="Times New Roman" w:hAnsi="Times New Roman"/>
          <w:lang w:eastAsia="ro-RO"/>
        </w:rPr>
        <w:t>dezvoltarea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competenţelor</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funcţionale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esenţiale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pentru</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reuşita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socială</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comunicare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gândire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critică</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luarea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deciziilor</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prelucrarea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şi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utilizarea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contextuală</w:t>
      </w:r>
      <w:proofErr w:type="spellEnd"/>
      <w:r w:rsidRPr="00AF2445">
        <w:rPr>
          <w:rFonts w:ascii="Times New Roman" w:hAnsi="Times New Roman"/>
          <w:lang w:eastAsia="ro-RO"/>
        </w:rPr>
        <w:t xml:space="preserve"> a </w:t>
      </w:r>
      <w:proofErr w:type="spellStart"/>
      <w:r w:rsidRPr="00AF2445">
        <w:rPr>
          <w:rFonts w:ascii="Times New Roman" w:hAnsi="Times New Roman"/>
          <w:lang w:eastAsia="ro-RO"/>
        </w:rPr>
        <w:t>unor</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informaţii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complexe</w:t>
      </w:r>
      <w:proofErr w:type="spellEnd"/>
      <w:r w:rsidRPr="00AF2445">
        <w:rPr>
          <w:rFonts w:ascii="Times New Roman" w:hAnsi="Times New Roman"/>
          <w:lang w:eastAsia="ro-RO"/>
        </w:rPr>
        <w:t>;</w:t>
      </w:r>
    </w:p>
    <w:p w14:paraId="5FE48F76" w14:textId="77777777" w:rsidR="00915B04" w:rsidRPr="00AF2445" w:rsidRDefault="00915B04" w:rsidP="001E7D70">
      <w:pPr>
        <w:pStyle w:val="Bodytext181"/>
        <w:numPr>
          <w:ilvl w:val="0"/>
          <w:numId w:val="3"/>
        </w:numPr>
        <w:spacing w:line="360" w:lineRule="auto"/>
        <w:jc w:val="both"/>
        <w:rPr>
          <w:rFonts w:ascii="Times New Roman" w:hAnsi="Times New Roman"/>
        </w:rPr>
      </w:pPr>
      <w:proofErr w:type="spellStart"/>
      <w:r w:rsidRPr="00AF2445">
        <w:rPr>
          <w:rFonts w:ascii="Times New Roman" w:hAnsi="Times New Roman"/>
          <w:lang w:eastAsia="ro-RO"/>
        </w:rPr>
        <w:t>cultivarea</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expresivităţii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şi</w:t>
      </w:r>
      <w:proofErr w:type="spellEnd"/>
      <w:r w:rsidRPr="00AF2445">
        <w:rPr>
          <w:rFonts w:ascii="Times New Roman" w:hAnsi="Times New Roman"/>
          <w:lang w:eastAsia="ro-RO"/>
        </w:rPr>
        <w:t xml:space="preserve"> a </w:t>
      </w:r>
      <w:proofErr w:type="spellStart"/>
      <w:r w:rsidRPr="00AF2445">
        <w:rPr>
          <w:rFonts w:ascii="Times New Roman" w:hAnsi="Times New Roman"/>
          <w:lang w:eastAsia="ro-RO"/>
        </w:rPr>
        <w:t>sensibilităţii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în</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scopul</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împlinirii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personale</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şi</w:t>
      </w:r>
      <w:proofErr w:type="spellEnd"/>
      <w:r w:rsidRPr="00AF2445">
        <w:rPr>
          <w:rFonts w:ascii="Times New Roman" w:hAnsi="Times New Roman"/>
          <w:lang w:eastAsia="ro-RO"/>
        </w:rPr>
        <w:t xml:space="preserve"> a </w:t>
      </w:r>
      <w:proofErr w:type="spellStart"/>
      <w:r w:rsidRPr="00AF2445">
        <w:rPr>
          <w:rFonts w:ascii="Times New Roman" w:hAnsi="Times New Roman"/>
          <w:lang w:eastAsia="ro-RO"/>
        </w:rPr>
        <w:t>promovării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unei</w:t>
      </w:r>
      <w:proofErr w:type="spellEnd"/>
      <w:r w:rsidRPr="00AF2445">
        <w:rPr>
          <w:rFonts w:ascii="Times New Roman" w:hAnsi="Times New Roman"/>
          <w:lang w:eastAsia="ro-RO"/>
        </w:rPr>
        <w:t xml:space="preserve"> </w:t>
      </w:r>
      <w:proofErr w:type="spellStart"/>
      <w:r w:rsidRPr="00AF2445">
        <w:rPr>
          <w:rFonts w:ascii="Times New Roman" w:hAnsi="Times New Roman"/>
          <w:lang w:eastAsia="ro-RO"/>
        </w:rPr>
        <w:t>vieţi</w:t>
      </w:r>
      <w:proofErr w:type="spellEnd"/>
      <w:r w:rsidRPr="00AF2445">
        <w:rPr>
          <w:rFonts w:ascii="Times New Roman" w:hAnsi="Times New Roman"/>
          <w:lang w:eastAsia="ro-RO"/>
        </w:rPr>
        <w:t xml:space="preserve"> de </w:t>
      </w:r>
      <w:proofErr w:type="spellStart"/>
      <w:r w:rsidRPr="00AF2445">
        <w:rPr>
          <w:rFonts w:ascii="Times New Roman" w:hAnsi="Times New Roman"/>
          <w:lang w:eastAsia="ro-RO"/>
        </w:rPr>
        <w:t>calitate</w:t>
      </w:r>
      <w:proofErr w:type="spellEnd"/>
      <w:r w:rsidRPr="00AF2445">
        <w:rPr>
          <w:rFonts w:ascii="Times New Roman" w:hAnsi="Times New Roman"/>
          <w:lang w:eastAsia="ro-RO"/>
        </w:rPr>
        <w:t>;</w:t>
      </w:r>
    </w:p>
    <w:p w14:paraId="5E607E08" w14:textId="77777777" w:rsidR="007C4D50" w:rsidRPr="004E695F"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sidRPr="004E695F">
        <w:rPr>
          <w:rFonts w:ascii="Times New Roman" w:hAnsi="Times New Roman"/>
          <w:sz w:val="24"/>
          <w:szCs w:val="24"/>
        </w:rPr>
        <w:t>formarea</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4E695F">
        <w:rPr>
          <w:rFonts w:ascii="Times New Roman" w:hAnsi="Times New Roman"/>
          <w:sz w:val="24"/>
          <w:szCs w:val="24"/>
        </w:rPr>
        <w:t>n</w:t>
      </w:r>
      <w:proofErr w:type="spellEnd"/>
      <w:r w:rsidRPr="004E695F">
        <w:rPr>
          <w:rFonts w:ascii="Times New Roman" w:hAnsi="Times New Roman"/>
          <w:sz w:val="24"/>
          <w:szCs w:val="24"/>
        </w:rPr>
        <w:t xml:space="preserve"> </w:t>
      </w:r>
      <w:proofErr w:type="spellStart"/>
      <w:r>
        <w:rPr>
          <w:rFonts w:ascii="Times New Roman" w:hAnsi="Times New Roman"/>
          <w:sz w:val="24"/>
          <w:szCs w:val="24"/>
        </w:rPr>
        <w:t>spiritul</w:t>
      </w:r>
      <w:proofErr w:type="spellEnd"/>
      <w:r w:rsidRPr="004E695F">
        <w:rPr>
          <w:rFonts w:ascii="Times New Roman" w:hAnsi="Times New Roman"/>
          <w:sz w:val="24"/>
          <w:szCs w:val="24"/>
        </w:rPr>
        <w:t xml:space="preserve"> </w:t>
      </w:r>
      <w:proofErr w:type="spellStart"/>
      <w:r>
        <w:rPr>
          <w:rFonts w:ascii="Times New Roman" w:hAnsi="Times New Roman"/>
          <w:sz w:val="24"/>
          <w:szCs w:val="24"/>
        </w:rPr>
        <w:t>cunoaş</w:t>
      </w:r>
      <w:r w:rsidRPr="004E695F">
        <w:rPr>
          <w:rFonts w:ascii="Times New Roman" w:hAnsi="Times New Roman"/>
          <w:sz w:val="24"/>
          <w:szCs w:val="24"/>
        </w:rPr>
        <w:t>terii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respectă</w:t>
      </w:r>
      <w:r w:rsidRPr="004E695F">
        <w:rPr>
          <w:rFonts w:ascii="Times New Roman" w:hAnsi="Times New Roman"/>
          <w:sz w:val="24"/>
          <w:szCs w:val="24"/>
        </w:rPr>
        <w:t>rii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drepturilor</w:t>
      </w:r>
      <w:proofErr w:type="spellEnd"/>
      <w:r w:rsidRPr="004E695F">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libertăţ</w:t>
      </w:r>
      <w:r w:rsidRPr="004E695F">
        <w:rPr>
          <w:rFonts w:ascii="Times New Roman" w:hAnsi="Times New Roman"/>
          <w:sz w:val="24"/>
          <w:szCs w:val="24"/>
        </w:rPr>
        <w:t>ilor</w:t>
      </w:r>
      <w:proofErr w:type="spellEnd"/>
      <w:r w:rsidRPr="004E695F">
        <w:rPr>
          <w:rFonts w:ascii="Times New Roman" w:hAnsi="Times New Roman"/>
          <w:sz w:val="24"/>
          <w:szCs w:val="24"/>
        </w:rPr>
        <w:t xml:space="preserve"> </w:t>
      </w:r>
      <w:proofErr w:type="spellStart"/>
      <w:r>
        <w:rPr>
          <w:rFonts w:ascii="Times New Roman" w:hAnsi="Times New Roman"/>
          <w:sz w:val="24"/>
          <w:szCs w:val="24"/>
        </w:rPr>
        <w:t>fundamental</w:t>
      </w:r>
      <w:r w:rsidRPr="004E695F">
        <w:rPr>
          <w:rFonts w:ascii="Times New Roman" w:hAnsi="Times New Roman"/>
          <w:sz w:val="24"/>
          <w:szCs w:val="24"/>
        </w:rPr>
        <w:t>e</w:t>
      </w:r>
      <w:proofErr w:type="spellEnd"/>
      <w:r w:rsidRPr="004E695F">
        <w:rPr>
          <w:rFonts w:ascii="Times New Roman" w:hAnsi="Times New Roman"/>
          <w:sz w:val="24"/>
          <w:szCs w:val="24"/>
        </w:rPr>
        <w:t xml:space="preserve"> ale </w:t>
      </w:r>
      <w:proofErr w:type="spellStart"/>
      <w:r w:rsidRPr="004E695F">
        <w:rPr>
          <w:rFonts w:ascii="Times New Roman" w:hAnsi="Times New Roman"/>
          <w:sz w:val="24"/>
          <w:szCs w:val="24"/>
        </w:rPr>
        <w:t>omului</w:t>
      </w:r>
      <w:proofErr w:type="spellEnd"/>
      <w:r w:rsidRPr="004E695F">
        <w:rPr>
          <w:rFonts w:ascii="Times New Roman" w:hAnsi="Times New Roman"/>
          <w:sz w:val="24"/>
          <w:szCs w:val="24"/>
        </w:rPr>
        <w:t>, al</w:t>
      </w:r>
      <w:r>
        <w:rPr>
          <w:rFonts w:ascii="Times New Roman" w:hAnsi="Times New Roman"/>
          <w:sz w:val="24"/>
          <w:szCs w:val="24"/>
        </w:rPr>
        <w:t xml:space="preserve"> </w:t>
      </w:r>
      <w:proofErr w:type="spellStart"/>
      <w:r>
        <w:rPr>
          <w:rFonts w:ascii="Times New Roman" w:hAnsi="Times New Roman"/>
          <w:sz w:val="24"/>
          <w:szCs w:val="24"/>
        </w:rPr>
        <w:t>demnitaţ</w:t>
      </w:r>
      <w:r w:rsidRPr="004E695F">
        <w:rPr>
          <w:rFonts w:ascii="Times New Roman" w:hAnsi="Times New Roman"/>
          <w:sz w:val="24"/>
          <w:szCs w:val="24"/>
        </w:rPr>
        <w:t>ii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w:t>
      </w:r>
      <w:proofErr w:type="spellStart"/>
      <w:r>
        <w:rPr>
          <w:rFonts w:ascii="Times New Roman" w:hAnsi="Times New Roman"/>
          <w:sz w:val="24"/>
          <w:szCs w:val="24"/>
        </w:rPr>
        <w:t>toleranţ</w:t>
      </w:r>
      <w:r w:rsidRPr="004E695F">
        <w:rPr>
          <w:rFonts w:ascii="Times New Roman" w:hAnsi="Times New Roman"/>
          <w:sz w:val="24"/>
          <w:szCs w:val="24"/>
        </w:rPr>
        <w:t>ei</w:t>
      </w:r>
      <w:proofErr w:type="spellEnd"/>
      <w:r w:rsidRPr="004E695F">
        <w:rPr>
          <w:rFonts w:ascii="Times New Roman" w:hAnsi="Times New Roman"/>
          <w:sz w:val="24"/>
          <w:szCs w:val="24"/>
        </w:rPr>
        <w:t xml:space="preserve">, a </w:t>
      </w:r>
      <w:proofErr w:type="spellStart"/>
      <w:r w:rsidRPr="004E695F">
        <w:rPr>
          <w:rFonts w:ascii="Times New Roman" w:hAnsi="Times New Roman"/>
          <w:sz w:val="24"/>
          <w:szCs w:val="24"/>
        </w:rPr>
        <w:t>schimbului</w:t>
      </w:r>
      <w:proofErr w:type="spellEnd"/>
      <w:r w:rsidRPr="004E695F">
        <w:rPr>
          <w:rFonts w:ascii="Times New Roman" w:hAnsi="Times New Roman"/>
          <w:sz w:val="24"/>
          <w:szCs w:val="24"/>
        </w:rPr>
        <w:t xml:space="preserve"> liber de </w:t>
      </w:r>
      <w:proofErr w:type="spellStart"/>
      <w:r w:rsidRPr="004E695F">
        <w:rPr>
          <w:rFonts w:ascii="Times New Roman" w:hAnsi="Times New Roman"/>
          <w:sz w:val="24"/>
          <w:szCs w:val="24"/>
        </w:rPr>
        <w:t>opinii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intr</w:t>
      </w:r>
      <w:proofErr w:type="spellEnd"/>
      <w:r w:rsidRPr="004E695F">
        <w:rPr>
          <w:rFonts w:ascii="Times New Roman" w:hAnsi="Times New Roman"/>
          <w:sz w:val="24"/>
          <w:szCs w:val="24"/>
        </w:rPr>
        <w:t xml:space="preserve">-o </w:t>
      </w:r>
      <w:proofErr w:type="spellStart"/>
      <w:r w:rsidRPr="004E695F">
        <w:rPr>
          <w:rFonts w:ascii="Times New Roman" w:hAnsi="Times New Roman"/>
          <w:sz w:val="24"/>
          <w:szCs w:val="24"/>
        </w:rPr>
        <w:t>societate</w:t>
      </w:r>
      <w:proofErr w:type="spellEnd"/>
      <w:r w:rsidRPr="004E695F">
        <w:rPr>
          <w:rFonts w:ascii="Times New Roman" w:hAnsi="Times New Roman"/>
          <w:sz w:val="24"/>
          <w:szCs w:val="24"/>
        </w:rPr>
        <w:t xml:space="preserve"> </w:t>
      </w:r>
      <w:proofErr w:type="spellStart"/>
      <w:r>
        <w:rPr>
          <w:rFonts w:ascii="Times New Roman" w:hAnsi="Times New Roman"/>
          <w:sz w:val="24"/>
          <w:szCs w:val="24"/>
        </w:rPr>
        <w:t>democratică</w:t>
      </w:r>
      <w:proofErr w:type="spellEnd"/>
      <w:r w:rsidRPr="004E695F">
        <w:rPr>
          <w:rFonts w:ascii="Times New Roman" w:hAnsi="Times New Roman"/>
          <w:sz w:val="24"/>
          <w:szCs w:val="24"/>
        </w:rPr>
        <w:t>.</w:t>
      </w:r>
    </w:p>
    <w:p w14:paraId="36CFD36C" w14:textId="77777777" w:rsidR="007C4D50"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a</w:t>
      </w:r>
      <w:r w:rsidRPr="004E695F">
        <w:rPr>
          <w:rFonts w:ascii="Times New Roman" w:hAnsi="Times New Roman"/>
          <w:sz w:val="24"/>
          <w:szCs w:val="24"/>
        </w:rPr>
        <w:t>daptabilitatea</w:t>
      </w:r>
      <w:proofErr w:type="spellEnd"/>
      <w:r>
        <w:rPr>
          <w:rFonts w:ascii="Times New Roman" w:hAnsi="Times New Roman"/>
          <w:sz w:val="24"/>
          <w:szCs w:val="24"/>
        </w:rPr>
        <w:t xml:space="preserve"> </w:t>
      </w:r>
      <w:r w:rsidRPr="004E695F">
        <w:rPr>
          <w:rFonts w:ascii="Times New Roman" w:hAnsi="Times New Roman"/>
          <w:sz w:val="24"/>
          <w:szCs w:val="24"/>
        </w:rPr>
        <w:t>la</w:t>
      </w:r>
      <w:r>
        <w:rPr>
          <w:rFonts w:ascii="Times New Roman" w:hAnsi="Times New Roman"/>
          <w:sz w:val="24"/>
          <w:szCs w:val="24"/>
        </w:rPr>
        <w:t xml:space="preserve"> </w:t>
      </w:r>
      <w:proofErr w:type="spellStart"/>
      <w:r>
        <w:rPr>
          <w:rFonts w:ascii="Times New Roman" w:hAnsi="Times New Roman"/>
          <w:sz w:val="24"/>
          <w:szCs w:val="24"/>
        </w:rPr>
        <w:t>schimbare</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la</w:t>
      </w:r>
      <w:r>
        <w:rPr>
          <w:rFonts w:ascii="Times New Roman" w:hAnsi="Times New Roman"/>
          <w:sz w:val="24"/>
          <w:szCs w:val="24"/>
        </w:rPr>
        <w:t xml:space="preserve"> </w:t>
      </w:r>
      <w:proofErr w:type="spellStart"/>
      <w:r>
        <w:rPr>
          <w:rFonts w:ascii="Times New Roman" w:hAnsi="Times New Roman"/>
          <w:sz w:val="24"/>
          <w:szCs w:val="24"/>
        </w:rPr>
        <w:t>ritmul</w:t>
      </w:r>
      <w:proofErr w:type="spellEnd"/>
      <w:r>
        <w:rPr>
          <w:rFonts w:ascii="Times New Roman" w:hAnsi="Times New Roman"/>
          <w:sz w:val="24"/>
          <w:szCs w:val="24"/>
        </w:rPr>
        <w:t xml:space="preserve"> </w:t>
      </w:r>
      <w:proofErr w:type="spellStart"/>
      <w:r>
        <w:rPr>
          <w:rFonts w:ascii="Times New Roman" w:hAnsi="Times New Roman"/>
          <w:sz w:val="24"/>
          <w:szCs w:val="24"/>
        </w:rPr>
        <w:t>ei</w:t>
      </w:r>
      <w:proofErr w:type="spellEnd"/>
      <w:r>
        <w:rPr>
          <w:rFonts w:ascii="Times New Roman" w:hAnsi="Times New Roman"/>
          <w:sz w:val="24"/>
          <w:szCs w:val="24"/>
        </w:rPr>
        <w:t xml:space="preserve">; </w:t>
      </w:r>
    </w:p>
    <w:p w14:paraId="5DEE99E5" w14:textId="77777777" w:rsidR="007C4D50" w:rsidRPr="004E695F"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4E695F">
        <w:rPr>
          <w:rFonts w:ascii="Times New Roman" w:hAnsi="Times New Roman"/>
          <w:sz w:val="24"/>
          <w:szCs w:val="24"/>
        </w:rPr>
        <w:t>stimularea</w:t>
      </w:r>
      <w:proofErr w:type="spellEnd"/>
      <w:r>
        <w:rPr>
          <w:rFonts w:ascii="Times New Roman" w:hAnsi="Times New Roman"/>
          <w:sz w:val="24"/>
          <w:szCs w:val="24"/>
        </w:rPr>
        <w:t xml:space="preserve"> </w:t>
      </w:r>
      <w:proofErr w:type="spellStart"/>
      <w:r>
        <w:rPr>
          <w:rFonts w:ascii="Times New Roman" w:hAnsi="Times New Roman"/>
          <w:sz w:val="24"/>
          <w:szCs w:val="24"/>
        </w:rPr>
        <w:t>potenţialului</w:t>
      </w:r>
      <w:proofErr w:type="spellEnd"/>
      <w:r>
        <w:rPr>
          <w:rFonts w:ascii="Times New Roman" w:hAnsi="Times New Roman"/>
          <w:sz w:val="24"/>
          <w:szCs w:val="24"/>
        </w:rPr>
        <w:t xml:space="preserve"> </w:t>
      </w:r>
      <w:proofErr w:type="spellStart"/>
      <w:r>
        <w:rPr>
          <w:rFonts w:ascii="Times New Roman" w:hAnsi="Times New Roman"/>
          <w:sz w:val="24"/>
          <w:szCs w:val="24"/>
        </w:rPr>
        <w:t>creativ</w:t>
      </w:r>
      <w:proofErr w:type="spellEnd"/>
      <w:r>
        <w:rPr>
          <w:rFonts w:ascii="Times New Roman" w:hAnsi="Times New Roman"/>
          <w:sz w:val="24"/>
          <w:szCs w:val="24"/>
        </w:rPr>
        <w:t xml:space="preserve">, </w:t>
      </w:r>
      <w:proofErr w:type="spellStart"/>
      <w:r>
        <w:rPr>
          <w:rFonts w:ascii="Times New Roman" w:hAnsi="Times New Roman"/>
          <w:sz w:val="24"/>
          <w:szCs w:val="24"/>
        </w:rPr>
        <w:t>intuitiv</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imaginativ</w:t>
      </w:r>
      <w:proofErr w:type="spellEnd"/>
      <w:r w:rsidRPr="004E695F">
        <w:rPr>
          <w:rFonts w:ascii="Times New Roman" w:hAnsi="Times New Roman"/>
          <w:sz w:val="24"/>
          <w:szCs w:val="24"/>
        </w:rPr>
        <w:t>;</w:t>
      </w:r>
    </w:p>
    <w:p w14:paraId="2592C0DB" w14:textId="77777777" w:rsidR="007C4D50" w:rsidRPr="004E695F"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c</w:t>
      </w:r>
      <w:r w:rsidR="001C6792">
        <w:rPr>
          <w:rFonts w:ascii="Times New Roman" w:hAnsi="Times New Roman"/>
          <w:sz w:val="24"/>
          <w:szCs w:val="24"/>
        </w:rPr>
        <w:t>apacităţii</w:t>
      </w:r>
      <w:proofErr w:type="spellEnd"/>
      <w:r w:rsidR="001C6792">
        <w:rPr>
          <w:rFonts w:ascii="Times New Roman" w:hAnsi="Times New Roman"/>
          <w:sz w:val="24"/>
          <w:szCs w:val="24"/>
        </w:rPr>
        <w:t xml:space="preserve"> de </w:t>
      </w:r>
      <w:proofErr w:type="spellStart"/>
      <w:r w:rsidR="001C6792">
        <w:rPr>
          <w:rFonts w:ascii="Times New Roman" w:hAnsi="Times New Roman"/>
          <w:sz w:val="24"/>
          <w:szCs w:val="24"/>
        </w:rPr>
        <w:t>integrare</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activă</w:t>
      </w:r>
      <w:proofErr w:type="spellEnd"/>
      <w:r w:rsidR="001C6792">
        <w:rPr>
          <w:rFonts w:ascii="Times New Roman" w:hAnsi="Times New Roman"/>
          <w:sz w:val="24"/>
          <w:szCs w:val="24"/>
        </w:rPr>
        <w:t xml:space="preserve"> </w:t>
      </w:r>
      <w:proofErr w:type="spellStart"/>
      <w:r w:rsidR="001C6792">
        <w:rPr>
          <w:rFonts w:ascii="Times New Roman" w:hAnsi="Times New Roman"/>
          <w:sz w:val="24"/>
          <w:szCs w:val="24"/>
        </w:rPr>
        <w:t>î</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grupuri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sociale</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familie</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m</w:t>
      </w:r>
      <w:r>
        <w:rPr>
          <w:rFonts w:ascii="Times New Roman" w:hAnsi="Times New Roman"/>
          <w:sz w:val="24"/>
          <w:szCs w:val="24"/>
        </w:rPr>
        <w:t>ediu</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colar</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m</w:t>
      </w:r>
      <w:r>
        <w:rPr>
          <w:rFonts w:ascii="Times New Roman" w:hAnsi="Times New Roman"/>
          <w:sz w:val="24"/>
          <w:szCs w:val="24"/>
        </w:rPr>
        <w:t>e</w:t>
      </w:r>
      <w:r w:rsidRPr="004E695F">
        <w:rPr>
          <w:rFonts w:ascii="Times New Roman" w:hAnsi="Times New Roman"/>
          <w:sz w:val="24"/>
          <w:szCs w:val="24"/>
        </w:rPr>
        <w:t>diu</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profe</w:t>
      </w:r>
      <w:r>
        <w:rPr>
          <w:rFonts w:ascii="Times New Roman" w:hAnsi="Times New Roman"/>
          <w:sz w:val="24"/>
          <w:szCs w:val="24"/>
        </w:rPr>
        <w:t>s</w:t>
      </w:r>
      <w:r w:rsidRPr="004E695F">
        <w:rPr>
          <w:rFonts w:ascii="Times New Roman" w:hAnsi="Times New Roman"/>
          <w:sz w:val="24"/>
          <w:szCs w:val="24"/>
        </w:rPr>
        <w:t>ional</w:t>
      </w:r>
      <w:proofErr w:type="spellEnd"/>
      <w:r w:rsidRPr="004E695F">
        <w:rPr>
          <w:rFonts w:ascii="Times New Roman" w:hAnsi="Times New Roman"/>
          <w:sz w:val="24"/>
          <w:szCs w:val="24"/>
        </w:rPr>
        <w:t>);</w:t>
      </w:r>
    </w:p>
    <w:p w14:paraId="09FD6329" w14:textId="77777777" w:rsidR="007C4D50" w:rsidRPr="00872E52"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decizia</w:t>
      </w:r>
      <w:proofErr w:type="spellEnd"/>
      <w:r>
        <w:rPr>
          <w:rFonts w:ascii="Times New Roman" w:hAnsi="Times New Roman"/>
          <w:sz w:val="24"/>
          <w:szCs w:val="24"/>
        </w:rPr>
        <w:t xml:space="preserve"> </w:t>
      </w:r>
      <w:proofErr w:type="spellStart"/>
      <w:r>
        <w:rPr>
          <w:rFonts w:ascii="Times New Roman" w:hAnsi="Times New Roman"/>
          <w:sz w:val="24"/>
          <w:szCs w:val="24"/>
        </w:rPr>
        <w:t>personală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asumarea</w:t>
      </w:r>
      <w:proofErr w:type="spellEnd"/>
      <w:r>
        <w:rPr>
          <w:rFonts w:ascii="Times New Roman" w:hAnsi="Times New Roman"/>
          <w:sz w:val="24"/>
          <w:szCs w:val="24"/>
        </w:rPr>
        <w:t xml:space="preserve"> </w:t>
      </w:r>
      <w:proofErr w:type="spellStart"/>
      <w:r>
        <w:rPr>
          <w:rFonts w:ascii="Times New Roman" w:hAnsi="Times New Roman"/>
          <w:sz w:val="24"/>
          <w:szCs w:val="24"/>
        </w:rPr>
        <w:t>riscului</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in </w:t>
      </w:r>
      <w:proofErr w:type="spellStart"/>
      <w:r>
        <w:rPr>
          <w:rFonts w:ascii="Times New Roman" w:hAnsi="Times New Roman"/>
          <w:sz w:val="24"/>
          <w:szCs w:val="24"/>
        </w:rPr>
        <w:t>echipă</w:t>
      </w:r>
      <w:proofErr w:type="spellEnd"/>
      <w:r>
        <w:rPr>
          <w:rFonts w:ascii="Times New Roman" w:hAnsi="Times New Roman"/>
          <w:sz w:val="24"/>
          <w:szCs w:val="24"/>
        </w:rPr>
        <w:t xml:space="preserve">, </w:t>
      </w:r>
      <w:proofErr w:type="spellStart"/>
      <w:r>
        <w:rPr>
          <w:rFonts w:ascii="Times New Roman" w:hAnsi="Times New Roman"/>
          <w:sz w:val="24"/>
          <w:szCs w:val="24"/>
        </w:rPr>
        <w:t>colaborarea</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evaluar</w:t>
      </w:r>
      <w:r>
        <w:rPr>
          <w:rFonts w:ascii="Times New Roman" w:hAnsi="Times New Roman"/>
          <w:sz w:val="24"/>
          <w:szCs w:val="24"/>
        </w:rPr>
        <w:t>ea</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reevaluarea</w:t>
      </w:r>
      <w:proofErr w:type="spellEnd"/>
      <w:r>
        <w:rPr>
          <w:rFonts w:ascii="Times New Roman" w:hAnsi="Times New Roman"/>
          <w:sz w:val="24"/>
          <w:szCs w:val="24"/>
        </w:rPr>
        <w:t xml:space="preserve"> </w:t>
      </w:r>
      <w:proofErr w:type="spellStart"/>
      <w:r w:rsidRPr="00872E52">
        <w:rPr>
          <w:rFonts w:ascii="Times New Roman" w:hAnsi="Times New Roman"/>
          <w:sz w:val="24"/>
          <w:szCs w:val="24"/>
        </w:rPr>
        <w:t>rezultatelor</w:t>
      </w:r>
      <w:proofErr w:type="spellEnd"/>
      <w:r w:rsidRPr="00872E52">
        <w:rPr>
          <w:rFonts w:ascii="Times New Roman" w:hAnsi="Times New Roman"/>
          <w:sz w:val="24"/>
          <w:szCs w:val="24"/>
        </w:rPr>
        <w:t xml:space="preserve">, </w:t>
      </w:r>
      <w:proofErr w:type="spellStart"/>
      <w:r w:rsidRPr="00872E52">
        <w:rPr>
          <w:rFonts w:ascii="Times New Roman" w:hAnsi="Times New Roman"/>
          <w:sz w:val="24"/>
          <w:szCs w:val="24"/>
        </w:rPr>
        <w:t>responsa</w:t>
      </w:r>
      <w:r>
        <w:rPr>
          <w:rFonts w:ascii="Times New Roman" w:hAnsi="Times New Roman"/>
          <w:sz w:val="24"/>
          <w:szCs w:val="24"/>
        </w:rPr>
        <w:t>bilitatea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o </w:t>
      </w:r>
      <w:proofErr w:type="spellStart"/>
      <w:r>
        <w:rPr>
          <w:rFonts w:ascii="Times New Roman" w:hAnsi="Times New Roman"/>
          <w:sz w:val="24"/>
          <w:szCs w:val="24"/>
        </w:rPr>
        <w:t>activitate</w:t>
      </w:r>
      <w:proofErr w:type="spellEnd"/>
      <w:r>
        <w:rPr>
          <w:rFonts w:ascii="Times New Roman" w:hAnsi="Times New Roman"/>
          <w:sz w:val="24"/>
          <w:szCs w:val="24"/>
        </w:rPr>
        <w:t xml:space="preserve"> </w:t>
      </w:r>
      <w:proofErr w:type="spellStart"/>
      <w:r>
        <w:rPr>
          <w:rFonts w:ascii="Times New Roman" w:hAnsi="Times New Roman"/>
          <w:sz w:val="24"/>
          <w:szCs w:val="24"/>
        </w:rPr>
        <w:t>realizată</w:t>
      </w:r>
      <w:proofErr w:type="spellEnd"/>
      <w:r w:rsidRPr="00872E52">
        <w:rPr>
          <w:rFonts w:ascii="Times New Roman" w:hAnsi="Times New Roman"/>
          <w:sz w:val="24"/>
          <w:szCs w:val="24"/>
        </w:rPr>
        <w:t>;</w:t>
      </w:r>
    </w:p>
    <w:p w14:paraId="58D1C7F4" w14:textId="77777777" w:rsidR="00144B64" w:rsidRPr="00144B64" w:rsidRDefault="00144B64"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sidRPr="00AD4FBF">
        <w:rPr>
          <w:rFonts w:ascii="Times New Roman" w:hAnsi="Times New Roman"/>
          <w:sz w:val="24"/>
          <w:szCs w:val="24"/>
        </w:rPr>
        <w:t>promovarea</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valorilor</w:t>
      </w:r>
      <w:proofErr w:type="spellEnd"/>
      <w:r w:rsidRPr="00AD4FBF">
        <w:rPr>
          <w:rFonts w:ascii="Times New Roman" w:hAnsi="Times New Roman"/>
          <w:sz w:val="24"/>
          <w:szCs w:val="24"/>
        </w:rPr>
        <w:t xml:space="preserve"> moral-</w:t>
      </w:r>
      <w:proofErr w:type="spellStart"/>
      <w:r w:rsidRPr="00AD4FBF">
        <w:rPr>
          <w:rFonts w:ascii="Times New Roman" w:hAnsi="Times New Roman"/>
          <w:sz w:val="24"/>
          <w:szCs w:val="24"/>
        </w:rPr>
        <w:t>civice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culturale</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specifice</w:t>
      </w:r>
      <w:proofErr w:type="spellEnd"/>
      <w:r w:rsidRPr="00AD4FBF">
        <w:rPr>
          <w:rFonts w:ascii="Times New Roman" w:hAnsi="Times New Roman"/>
          <w:sz w:val="24"/>
          <w:szCs w:val="24"/>
        </w:rPr>
        <w:t xml:space="preserve"> </w:t>
      </w:r>
      <w:proofErr w:type="spellStart"/>
      <w:r>
        <w:rPr>
          <w:rFonts w:ascii="Times New Roman" w:hAnsi="Times New Roman"/>
          <w:sz w:val="24"/>
          <w:szCs w:val="24"/>
        </w:rPr>
        <w:t>societăţ</w:t>
      </w:r>
      <w:r w:rsidRPr="00AD4FBF">
        <w:rPr>
          <w:rFonts w:ascii="Times New Roman" w:hAnsi="Times New Roman"/>
          <w:sz w:val="24"/>
          <w:szCs w:val="24"/>
        </w:rPr>
        <w:t>ii</w:t>
      </w:r>
      <w:proofErr w:type="spellEnd"/>
      <w:r w:rsidRPr="00AD4FBF">
        <w:rPr>
          <w:rFonts w:ascii="Times New Roman" w:hAnsi="Times New Roman"/>
          <w:sz w:val="24"/>
          <w:szCs w:val="24"/>
        </w:rPr>
        <w:t xml:space="preserve"> </w:t>
      </w:r>
      <w:proofErr w:type="spellStart"/>
      <w:r w:rsidRPr="00AD4FBF">
        <w:rPr>
          <w:rFonts w:ascii="Times New Roman" w:hAnsi="Times New Roman"/>
          <w:sz w:val="24"/>
          <w:szCs w:val="24"/>
        </w:rPr>
        <w:t>democratice</w:t>
      </w:r>
      <w:proofErr w:type="spellEnd"/>
      <w:r w:rsidRPr="00AD4FBF">
        <w:rPr>
          <w:rFonts w:ascii="Times New Roman" w:hAnsi="Times New Roman"/>
          <w:sz w:val="24"/>
          <w:szCs w:val="24"/>
        </w:rPr>
        <w:t>;</w:t>
      </w:r>
    </w:p>
    <w:p w14:paraId="02F0ADFE" w14:textId="77777777" w:rsidR="007C4D50" w:rsidRPr="004E695F" w:rsidRDefault="007C4D50" w:rsidP="001E7D70">
      <w:pPr>
        <w:numPr>
          <w:ilvl w:val="0"/>
          <w:numId w:val="10"/>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form</w:t>
      </w:r>
      <w:r w:rsidRPr="004E695F">
        <w:rPr>
          <w:rFonts w:ascii="Times New Roman" w:hAnsi="Times New Roman"/>
          <w:sz w:val="24"/>
          <w:szCs w:val="24"/>
        </w:rPr>
        <w:t>a</w:t>
      </w:r>
      <w:r>
        <w:rPr>
          <w:rFonts w:ascii="Times New Roman" w:hAnsi="Times New Roman"/>
          <w:sz w:val="24"/>
          <w:szCs w:val="24"/>
        </w:rPr>
        <w:t>rea</w:t>
      </w:r>
      <w:proofErr w:type="spellEnd"/>
      <w:r>
        <w:rPr>
          <w:rFonts w:ascii="Times New Roman" w:hAnsi="Times New Roman"/>
          <w:sz w:val="24"/>
          <w:szCs w:val="24"/>
        </w:rPr>
        <w:t xml:space="preserve"> </w:t>
      </w:r>
      <w:proofErr w:type="spellStart"/>
      <w:r>
        <w:rPr>
          <w:rFonts w:ascii="Times New Roman" w:hAnsi="Times New Roman"/>
          <w:sz w:val="24"/>
          <w:szCs w:val="24"/>
        </w:rPr>
        <w:t>responsabilităţii</w:t>
      </w:r>
      <w:proofErr w:type="spellEnd"/>
      <w:r>
        <w:rPr>
          <w:rFonts w:ascii="Times New Roman" w:hAnsi="Times New Roman"/>
          <w:sz w:val="24"/>
          <w:szCs w:val="24"/>
        </w:rPr>
        <w:t xml:space="preserve"> </w:t>
      </w:r>
      <w:proofErr w:type="spellStart"/>
      <w:r>
        <w:rPr>
          <w:rFonts w:ascii="Times New Roman" w:hAnsi="Times New Roman"/>
          <w:sz w:val="24"/>
          <w:szCs w:val="24"/>
        </w:rPr>
        <w:t>pentu</w:t>
      </w:r>
      <w:proofErr w:type="spellEnd"/>
      <w:r>
        <w:rPr>
          <w:rFonts w:ascii="Times New Roman" w:hAnsi="Times New Roman"/>
          <w:sz w:val="24"/>
          <w:szCs w:val="24"/>
        </w:rPr>
        <w:t xml:space="preserve"> propria </w:t>
      </w:r>
      <w:proofErr w:type="spellStart"/>
      <w:r>
        <w:rPr>
          <w:rFonts w:ascii="Times New Roman" w:hAnsi="Times New Roman"/>
          <w:sz w:val="24"/>
          <w:szCs w:val="24"/>
        </w:rPr>
        <w:t>dezvoltare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sănăt</w:t>
      </w:r>
      <w:r w:rsidRPr="004E695F">
        <w:rPr>
          <w:rFonts w:ascii="Times New Roman" w:hAnsi="Times New Roman"/>
          <w:sz w:val="24"/>
          <w:szCs w:val="24"/>
        </w:rPr>
        <w:t>ate</w:t>
      </w:r>
      <w:proofErr w:type="spellEnd"/>
      <w:r w:rsidRPr="004E695F">
        <w:rPr>
          <w:rFonts w:ascii="Times New Roman" w:hAnsi="Times New Roman"/>
          <w:sz w:val="24"/>
          <w:szCs w:val="24"/>
        </w:rPr>
        <w:t>;</w:t>
      </w:r>
    </w:p>
    <w:p w14:paraId="664F8E49" w14:textId="77777777" w:rsidR="007C4D50" w:rsidRPr="004E695F" w:rsidRDefault="007C4D50" w:rsidP="001E7D70">
      <w:pPr>
        <w:numPr>
          <w:ilvl w:val="0"/>
          <w:numId w:val="11"/>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crearea</w:t>
      </w:r>
      <w:proofErr w:type="spellEnd"/>
      <w:r>
        <w:rPr>
          <w:rFonts w:ascii="Times New Roman" w:hAnsi="Times New Roman"/>
          <w:sz w:val="24"/>
          <w:szCs w:val="24"/>
        </w:rPr>
        <w:t xml:space="preserve"> </w:t>
      </w:r>
      <w:proofErr w:type="spellStart"/>
      <w:r>
        <w:rPr>
          <w:rFonts w:ascii="Times New Roman" w:hAnsi="Times New Roman"/>
          <w:sz w:val="24"/>
          <w:szCs w:val="24"/>
        </w:rPr>
        <w:t>capacităţii</w:t>
      </w:r>
      <w:proofErr w:type="spellEnd"/>
      <w:r w:rsidRPr="004E695F">
        <w:rPr>
          <w:rFonts w:ascii="Times New Roman" w:hAnsi="Times New Roman"/>
          <w:sz w:val="24"/>
          <w:szCs w:val="24"/>
        </w:rPr>
        <w:t xml:space="preserve"> de </w:t>
      </w:r>
      <w:proofErr w:type="spellStart"/>
      <w:r w:rsidRPr="004E695F">
        <w:rPr>
          <w:rFonts w:ascii="Times New Roman" w:hAnsi="Times New Roman"/>
          <w:sz w:val="24"/>
          <w:szCs w:val="24"/>
        </w:rPr>
        <w:t>evaluare</w:t>
      </w:r>
      <w:proofErr w:type="spellEnd"/>
      <w:r w:rsidRPr="004E695F">
        <w:rPr>
          <w:rFonts w:ascii="Times New Roman" w:hAnsi="Times New Roman"/>
          <w:sz w:val="24"/>
          <w:szCs w:val="24"/>
        </w:rPr>
        <w:t xml:space="preserve"> a</w:t>
      </w:r>
      <w:r>
        <w:rPr>
          <w:rFonts w:ascii="Times New Roman" w:hAnsi="Times New Roman"/>
          <w:sz w:val="24"/>
          <w:szCs w:val="24"/>
        </w:rPr>
        <w:t xml:space="preserve"> </w:t>
      </w:r>
      <w:proofErr w:type="spellStart"/>
      <w:r>
        <w:rPr>
          <w:rFonts w:ascii="Times New Roman" w:hAnsi="Times New Roman"/>
          <w:sz w:val="24"/>
          <w:szCs w:val="24"/>
        </w:rPr>
        <w:t>colectivului</w:t>
      </w:r>
      <w:proofErr w:type="spellEnd"/>
      <w:r>
        <w:rPr>
          <w:rFonts w:ascii="Times New Roman" w:hAnsi="Times New Roman"/>
          <w:sz w:val="24"/>
          <w:szCs w:val="24"/>
        </w:rPr>
        <w:t xml:space="preserve">, a </w:t>
      </w:r>
      <w:proofErr w:type="spellStart"/>
      <w:r>
        <w:rPr>
          <w:rFonts w:ascii="Times New Roman" w:hAnsi="Times New Roman"/>
          <w:sz w:val="24"/>
          <w:szCs w:val="24"/>
        </w:rPr>
        <w:t>membrilor</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a </w:t>
      </w:r>
      <w:proofErr w:type="spellStart"/>
      <w:r w:rsidRPr="004E695F">
        <w:rPr>
          <w:rFonts w:ascii="Times New Roman" w:hAnsi="Times New Roman"/>
          <w:sz w:val="24"/>
          <w:szCs w:val="24"/>
        </w:rPr>
        <w:t>propriei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persoane</w:t>
      </w:r>
      <w:proofErr w:type="spellEnd"/>
      <w:r w:rsidRPr="004E695F">
        <w:rPr>
          <w:rFonts w:ascii="Times New Roman" w:hAnsi="Times New Roman"/>
          <w:sz w:val="24"/>
          <w:szCs w:val="24"/>
        </w:rPr>
        <w:t>;</w:t>
      </w:r>
    </w:p>
    <w:p w14:paraId="15127C63" w14:textId="1F7AD4C6" w:rsidR="007C4D50" w:rsidRDefault="007C4D50" w:rsidP="00DD2FDB">
      <w:pPr>
        <w:autoSpaceDE w:val="0"/>
        <w:autoSpaceDN w:val="0"/>
        <w:adjustRightInd w:val="0"/>
        <w:spacing w:after="0" w:line="360" w:lineRule="auto"/>
        <w:jc w:val="both"/>
        <w:rPr>
          <w:rFonts w:ascii="Times New Roman" w:hAnsi="Times New Roman"/>
          <w:sz w:val="24"/>
          <w:szCs w:val="24"/>
        </w:rPr>
      </w:pPr>
    </w:p>
    <w:p w14:paraId="46418606" w14:textId="77777777" w:rsidR="00B26340" w:rsidRDefault="00B26340" w:rsidP="00DD2FDB">
      <w:pPr>
        <w:autoSpaceDE w:val="0"/>
        <w:autoSpaceDN w:val="0"/>
        <w:adjustRightInd w:val="0"/>
        <w:spacing w:after="0" w:line="360" w:lineRule="auto"/>
        <w:jc w:val="both"/>
        <w:rPr>
          <w:rFonts w:ascii="Times New Roman" w:hAnsi="Times New Roman"/>
          <w:sz w:val="24"/>
          <w:szCs w:val="24"/>
        </w:rPr>
      </w:pPr>
    </w:p>
    <w:p w14:paraId="013AA1BC" w14:textId="77777777" w:rsidR="007C4D50" w:rsidRDefault="00974EEE" w:rsidP="00DD2FDB">
      <w:pPr>
        <w:autoSpaceDE w:val="0"/>
        <w:autoSpaceDN w:val="0"/>
        <w:adjustRightInd w:val="0"/>
        <w:spacing w:after="0" w:line="360" w:lineRule="auto"/>
        <w:ind w:firstLine="360"/>
        <w:jc w:val="both"/>
        <w:rPr>
          <w:rFonts w:ascii="Times New Roman" w:hAnsi="Times New Roman"/>
          <w:b/>
          <w:sz w:val="24"/>
          <w:szCs w:val="24"/>
        </w:rPr>
      </w:pPr>
      <w:proofErr w:type="spellStart"/>
      <w:r>
        <w:rPr>
          <w:rFonts w:ascii="Times New Roman" w:hAnsi="Times New Roman"/>
          <w:b/>
          <w:sz w:val="24"/>
          <w:szCs w:val="24"/>
        </w:rPr>
        <w:lastRenderedPageBreak/>
        <w:t>Ținta</w:t>
      </w:r>
      <w:proofErr w:type="spellEnd"/>
      <w:r>
        <w:rPr>
          <w:rFonts w:ascii="Times New Roman" w:hAnsi="Times New Roman"/>
          <w:b/>
          <w:sz w:val="24"/>
          <w:szCs w:val="24"/>
        </w:rPr>
        <w:t xml:space="preserve"> 4:</w:t>
      </w:r>
      <w:r w:rsidR="008C3C5A">
        <w:rPr>
          <w:rFonts w:ascii="Times New Roman" w:hAnsi="Times New Roman"/>
          <w:sz w:val="24"/>
          <w:szCs w:val="24"/>
        </w:rPr>
        <w:t xml:space="preserve"> </w:t>
      </w:r>
      <w:proofErr w:type="spellStart"/>
      <w:r w:rsidR="00556F97">
        <w:rPr>
          <w:rFonts w:ascii="Times New Roman" w:hAnsi="Times New Roman"/>
          <w:b/>
          <w:sz w:val="24"/>
          <w:szCs w:val="24"/>
        </w:rPr>
        <w:t>Dezvoltarea</w:t>
      </w:r>
      <w:proofErr w:type="spellEnd"/>
      <w:r w:rsidR="00556F97">
        <w:rPr>
          <w:rFonts w:ascii="Times New Roman" w:hAnsi="Times New Roman"/>
          <w:b/>
          <w:sz w:val="24"/>
          <w:szCs w:val="24"/>
        </w:rPr>
        <w:t xml:space="preserve"> </w:t>
      </w:r>
      <w:proofErr w:type="spellStart"/>
      <w:r w:rsidR="00556F97">
        <w:rPr>
          <w:rFonts w:ascii="Times New Roman" w:hAnsi="Times New Roman"/>
          <w:b/>
          <w:sz w:val="24"/>
          <w:szCs w:val="24"/>
        </w:rPr>
        <w:t>personal</w:t>
      </w:r>
      <w:r w:rsidR="00B45852">
        <w:rPr>
          <w:rFonts w:ascii="Times New Roman" w:hAnsi="Times New Roman"/>
          <w:b/>
          <w:sz w:val="24"/>
          <w:szCs w:val="24"/>
        </w:rPr>
        <w:t>ă</w:t>
      </w:r>
      <w:proofErr w:type="spellEnd"/>
      <w:r w:rsidR="00556F97">
        <w:rPr>
          <w:rFonts w:ascii="Times New Roman" w:hAnsi="Times New Roman"/>
          <w:b/>
          <w:sz w:val="24"/>
          <w:szCs w:val="24"/>
        </w:rPr>
        <w:t xml:space="preserve"> </w:t>
      </w:r>
      <w:proofErr w:type="spellStart"/>
      <w:r w:rsidR="00556F97">
        <w:rPr>
          <w:rFonts w:ascii="Times New Roman" w:hAnsi="Times New Roman"/>
          <w:b/>
          <w:sz w:val="24"/>
          <w:szCs w:val="24"/>
        </w:rPr>
        <w:t>şi</w:t>
      </w:r>
      <w:proofErr w:type="spellEnd"/>
      <w:r w:rsidR="00556F97">
        <w:rPr>
          <w:rFonts w:ascii="Times New Roman" w:hAnsi="Times New Roman"/>
          <w:b/>
          <w:sz w:val="24"/>
          <w:szCs w:val="24"/>
        </w:rPr>
        <w:t xml:space="preserve"> </w:t>
      </w:r>
      <w:proofErr w:type="spellStart"/>
      <w:r w:rsidR="00556F97">
        <w:rPr>
          <w:rFonts w:ascii="Times New Roman" w:hAnsi="Times New Roman"/>
          <w:b/>
          <w:sz w:val="24"/>
          <w:szCs w:val="24"/>
        </w:rPr>
        <w:t>profesională</w:t>
      </w:r>
      <w:proofErr w:type="spellEnd"/>
      <w:r w:rsidR="00556F97">
        <w:rPr>
          <w:rFonts w:ascii="Times New Roman" w:hAnsi="Times New Roman"/>
          <w:b/>
          <w:sz w:val="24"/>
          <w:szCs w:val="24"/>
        </w:rPr>
        <w:t xml:space="preserve"> a </w:t>
      </w:r>
      <w:proofErr w:type="spellStart"/>
      <w:r w:rsidR="00556F97">
        <w:rPr>
          <w:rFonts w:ascii="Times New Roman" w:hAnsi="Times New Roman"/>
          <w:b/>
          <w:sz w:val="24"/>
          <w:szCs w:val="24"/>
        </w:rPr>
        <w:t>cadrelor</w:t>
      </w:r>
      <w:proofErr w:type="spellEnd"/>
      <w:r w:rsidR="00556F97">
        <w:rPr>
          <w:rFonts w:ascii="Times New Roman" w:hAnsi="Times New Roman"/>
          <w:b/>
          <w:sz w:val="24"/>
          <w:szCs w:val="24"/>
        </w:rPr>
        <w:t xml:space="preserve"> </w:t>
      </w:r>
      <w:proofErr w:type="spellStart"/>
      <w:r w:rsidR="00556F97">
        <w:rPr>
          <w:rFonts w:ascii="Times New Roman" w:hAnsi="Times New Roman"/>
          <w:b/>
          <w:sz w:val="24"/>
          <w:szCs w:val="24"/>
        </w:rPr>
        <w:t>didactice</w:t>
      </w:r>
      <w:proofErr w:type="spellEnd"/>
      <w:r w:rsidR="000C3012" w:rsidRPr="000C3012">
        <w:rPr>
          <w:rFonts w:ascii="Times New Roman" w:hAnsi="Times New Roman"/>
          <w:b/>
          <w:sz w:val="24"/>
          <w:szCs w:val="24"/>
        </w:rPr>
        <w:t xml:space="preserve"> </w:t>
      </w:r>
    </w:p>
    <w:p w14:paraId="415B4C83" w14:textId="77777777" w:rsidR="00562DB9" w:rsidRPr="000C3012" w:rsidRDefault="00562DB9" w:rsidP="00DD2FDB">
      <w:pPr>
        <w:autoSpaceDE w:val="0"/>
        <w:autoSpaceDN w:val="0"/>
        <w:adjustRightInd w:val="0"/>
        <w:spacing w:after="0" w:line="360" w:lineRule="auto"/>
        <w:ind w:firstLine="360"/>
        <w:jc w:val="both"/>
        <w:rPr>
          <w:rFonts w:ascii="Times New Roman" w:hAnsi="Times New Roman"/>
          <w:b/>
          <w:sz w:val="24"/>
          <w:szCs w:val="24"/>
        </w:rPr>
      </w:pPr>
    </w:p>
    <w:p w14:paraId="669325AA" w14:textId="77777777" w:rsidR="007C4D50" w:rsidRPr="004E695F" w:rsidRDefault="007C4D50" w:rsidP="00DD2FDB">
      <w:pPr>
        <w:autoSpaceDE w:val="0"/>
        <w:autoSpaceDN w:val="0"/>
        <w:adjustRightInd w:val="0"/>
        <w:spacing w:after="0" w:line="360" w:lineRule="auto"/>
        <w:ind w:left="720" w:firstLine="720"/>
        <w:jc w:val="both"/>
        <w:rPr>
          <w:rFonts w:ascii="Times New Roman" w:hAnsi="Times New Roman"/>
          <w:sz w:val="24"/>
          <w:szCs w:val="24"/>
        </w:rPr>
      </w:pPr>
      <w:proofErr w:type="spellStart"/>
      <w:r w:rsidRPr="004E695F">
        <w:rPr>
          <w:rFonts w:ascii="Times New Roman" w:hAnsi="Times New Roman"/>
          <w:sz w:val="24"/>
          <w:szCs w:val="24"/>
        </w:rPr>
        <w:t>Nevoile</w:t>
      </w:r>
      <w:proofErr w:type="spellEnd"/>
      <w:r w:rsidRPr="004E695F">
        <w:rPr>
          <w:rFonts w:ascii="Times New Roman" w:hAnsi="Times New Roman"/>
          <w:sz w:val="24"/>
          <w:szCs w:val="24"/>
        </w:rPr>
        <w:t xml:space="preserve"> de </w:t>
      </w:r>
      <w:proofErr w:type="spellStart"/>
      <w:r w:rsidRPr="004E695F">
        <w:rPr>
          <w:rFonts w:ascii="Times New Roman" w:hAnsi="Times New Roman"/>
          <w:sz w:val="24"/>
          <w:szCs w:val="24"/>
        </w:rPr>
        <w:t>formare</w:t>
      </w:r>
      <w:proofErr w:type="spellEnd"/>
      <w:r w:rsidRPr="004E695F">
        <w:rPr>
          <w:rFonts w:ascii="Times New Roman" w:hAnsi="Times New Roman"/>
          <w:sz w:val="24"/>
          <w:szCs w:val="24"/>
        </w:rPr>
        <w:t xml:space="preserve"> a </w:t>
      </w:r>
      <w:proofErr w:type="spellStart"/>
      <w:r w:rsidRPr="004E695F">
        <w:rPr>
          <w:rFonts w:ascii="Times New Roman" w:hAnsi="Times New Roman"/>
          <w:sz w:val="24"/>
          <w:szCs w:val="24"/>
        </w:rPr>
        <w:t>personalulu</w:t>
      </w:r>
      <w:r>
        <w:rPr>
          <w:rFonts w:ascii="Times New Roman" w:hAnsi="Times New Roman"/>
          <w:sz w:val="24"/>
          <w:szCs w:val="24"/>
        </w:rPr>
        <w:t>i</w:t>
      </w:r>
      <w:proofErr w:type="spellEnd"/>
      <w:r>
        <w:rPr>
          <w:rFonts w:ascii="Times New Roman" w:hAnsi="Times New Roman"/>
          <w:sz w:val="24"/>
          <w:szCs w:val="24"/>
        </w:rPr>
        <w:t xml:space="preserve"> sunt </w:t>
      </w:r>
      <w:proofErr w:type="spellStart"/>
      <w:r>
        <w:rPr>
          <w:rFonts w:ascii="Times New Roman" w:hAnsi="Times New Roman"/>
          <w:sz w:val="24"/>
          <w:szCs w:val="24"/>
        </w:rPr>
        <w:t>extrem</w:t>
      </w:r>
      <w:proofErr w:type="spellEnd"/>
      <w:r>
        <w:rPr>
          <w:rFonts w:ascii="Times New Roman" w:hAnsi="Times New Roman"/>
          <w:sz w:val="24"/>
          <w:szCs w:val="24"/>
        </w:rPr>
        <w:t xml:space="preserve"> de </w:t>
      </w:r>
      <w:proofErr w:type="spellStart"/>
      <w:r>
        <w:rPr>
          <w:rFonts w:ascii="Times New Roman" w:hAnsi="Times New Roman"/>
          <w:sz w:val="24"/>
          <w:szCs w:val="24"/>
        </w:rPr>
        <w:t>diversificate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cuprinzătoare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se </w:t>
      </w:r>
      <w:proofErr w:type="spellStart"/>
      <w:r>
        <w:rPr>
          <w:rFonts w:ascii="Times New Roman" w:hAnsi="Times New Roman"/>
          <w:sz w:val="24"/>
          <w:szCs w:val="24"/>
        </w:rPr>
        <w:t>referă</w:t>
      </w:r>
      <w:proofErr w:type="spellEnd"/>
      <w:r w:rsidRPr="004E695F">
        <w:rPr>
          <w:rFonts w:ascii="Times New Roman" w:hAnsi="Times New Roman"/>
          <w:sz w:val="24"/>
          <w:szCs w:val="24"/>
        </w:rPr>
        <w:t xml:space="preserve"> la </w:t>
      </w:r>
      <w:r>
        <w:rPr>
          <w:rFonts w:ascii="Times New Roman" w:hAnsi="Times New Roman"/>
          <w:sz w:val="24"/>
          <w:szCs w:val="24"/>
        </w:rPr>
        <w:t xml:space="preserve">conceptual modern de </w:t>
      </w:r>
      <w:proofErr w:type="spellStart"/>
      <w:r>
        <w:rPr>
          <w:rFonts w:ascii="Times New Roman" w:hAnsi="Times New Roman"/>
          <w:sz w:val="24"/>
          <w:szCs w:val="24"/>
        </w:rPr>
        <w:t>formare</w:t>
      </w:r>
      <w:proofErr w:type="spellEnd"/>
      <w:r>
        <w:rPr>
          <w:rFonts w:ascii="Times New Roman" w:hAnsi="Times New Roman"/>
          <w:sz w:val="24"/>
          <w:szCs w:val="24"/>
        </w:rPr>
        <w:t xml:space="preserve"> </w:t>
      </w:r>
      <w:proofErr w:type="spellStart"/>
      <w:r>
        <w:rPr>
          <w:rFonts w:ascii="Times New Roman" w:hAnsi="Times New Roman"/>
          <w:sz w:val="24"/>
          <w:szCs w:val="24"/>
        </w:rPr>
        <w:t>continuă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la </w:t>
      </w:r>
      <w:proofErr w:type="spellStart"/>
      <w:r>
        <w:rPr>
          <w:rFonts w:ascii="Times New Roman" w:hAnsi="Times New Roman"/>
          <w:sz w:val="24"/>
          <w:szCs w:val="24"/>
        </w:rPr>
        <w:t>educaţia</w:t>
      </w:r>
      <w:proofErr w:type="spellEnd"/>
      <w:r>
        <w:rPr>
          <w:rFonts w:ascii="Times New Roman" w:hAnsi="Times New Roman"/>
          <w:sz w:val="24"/>
          <w:szCs w:val="24"/>
        </w:rPr>
        <w:t xml:space="preserve"> pe </w:t>
      </w:r>
      <w:proofErr w:type="spellStart"/>
      <w:r>
        <w:rPr>
          <w:rFonts w:ascii="Times New Roman" w:hAnsi="Times New Roman"/>
          <w:sz w:val="24"/>
          <w:szCs w:val="24"/>
        </w:rPr>
        <w:t>parcursul</w:t>
      </w:r>
      <w:proofErr w:type="spellEnd"/>
      <w:r>
        <w:rPr>
          <w:rFonts w:ascii="Times New Roman" w:hAnsi="Times New Roman"/>
          <w:sz w:val="24"/>
          <w:szCs w:val="24"/>
        </w:rPr>
        <w:t xml:space="preserve"> </w:t>
      </w:r>
      <w:proofErr w:type="spellStart"/>
      <w:r>
        <w:rPr>
          <w:rFonts w:ascii="Times New Roman" w:hAnsi="Times New Roman"/>
          <w:sz w:val="24"/>
          <w:szCs w:val="24"/>
        </w:rPr>
        <w:t>întregii</w:t>
      </w:r>
      <w:proofErr w:type="spellEnd"/>
      <w:r>
        <w:rPr>
          <w:rFonts w:ascii="Times New Roman" w:hAnsi="Times New Roman"/>
          <w:sz w:val="24"/>
          <w:szCs w:val="24"/>
        </w:rPr>
        <w:t xml:space="preserve"> </w:t>
      </w:r>
      <w:proofErr w:type="spellStart"/>
      <w:r>
        <w:rPr>
          <w:rFonts w:ascii="Times New Roman" w:hAnsi="Times New Roman"/>
          <w:sz w:val="24"/>
          <w:szCs w:val="24"/>
        </w:rPr>
        <w:t>v</w:t>
      </w:r>
      <w:r w:rsidRPr="004E695F">
        <w:rPr>
          <w:rFonts w:ascii="Times New Roman" w:hAnsi="Times New Roman"/>
          <w:sz w:val="24"/>
          <w:szCs w:val="24"/>
        </w:rPr>
        <w:t>i</w:t>
      </w:r>
      <w:r>
        <w:rPr>
          <w:rFonts w:ascii="Times New Roman" w:hAnsi="Times New Roman"/>
          <w:sz w:val="24"/>
          <w:szCs w:val="24"/>
        </w:rPr>
        <w:t>eţ</w:t>
      </w:r>
      <w:r w:rsidRPr="004E695F">
        <w:rPr>
          <w:rFonts w:ascii="Times New Roman" w:hAnsi="Times New Roman"/>
          <w:sz w:val="24"/>
          <w:szCs w:val="24"/>
        </w:rPr>
        <w:t>i</w:t>
      </w:r>
      <w:proofErr w:type="spellEnd"/>
      <w:r>
        <w:rPr>
          <w:rFonts w:ascii="Times New Roman" w:hAnsi="Times New Roman"/>
          <w:sz w:val="24"/>
          <w:szCs w:val="24"/>
        </w:rPr>
        <w:t>.</w:t>
      </w:r>
    </w:p>
    <w:p w14:paraId="3618DB87" w14:textId="77777777" w:rsidR="007C4D50" w:rsidRPr="004E695F" w:rsidRDefault="007C4D50" w:rsidP="00DD2FDB">
      <w:pPr>
        <w:autoSpaceDE w:val="0"/>
        <w:autoSpaceDN w:val="0"/>
        <w:adjustRightInd w:val="0"/>
        <w:spacing w:after="0" w:line="360" w:lineRule="auto"/>
        <w:ind w:left="720" w:firstLine="720"/>
        <w:jc w:val="both"/>
        <w:rPr>
          <w:rFonts w:ascii="Times New Roman" w:hAnsi="Times New Roman"/>
          <w:sz w:val="24"/>
          <w:szCs w:val="24"/>
        </w:rPr>
      </w:pPr>
      <w:bookmarkStart w:id="36" w:name="_Hlk89217966"/>
      <w:proofErr w:type="spellStart"/>
      <w:r>
        <w:rPr>
          <w:rFonts w:ascii="Times New Roman" w:hAnsi="Times New Roman"/>
          <w:sz w:val="24"/>
          <w:szCs w:val="24"/>
        </w:rPr>
        <w:t>Întreaga</w:t>
      </w:r>
      <w:proofErr w:type="spellEnd"/>
      <w:r>
        <w:rPr>
          <w:rFonts w:ascii="Times New Roman" w:hAnsi="Times New Roman"/>
          <w:sz w:val="24"/>
          <w:szCs w:val="24"/>
        </w:rPr>
        <w:t xml:space="preserve"> </w:t>
      </w:r>
      <w:proofErr w:type="spellStart"/>
      <w:r>
        <w:rPr>
          <w:rFonts w:ascii="Times New Roman" w:hAnsi="Times New Roman"/>
          <w:sz w:val="24"/>
          <w:szCs w:val="24"/>
        </w:rPr>
        <w:t>activitate</w:t>
      </w:r>
      <w:proofErr w:type="spellEnd"/>
      <w:r>
        <w:rPr>
          <w:rFonts w:ascii="Times New Roman" w:hAnsi="Times New Roman"/>
          <w:sz w:val="24"/>
          <w:szCs w:val="24"/>
        </w:rPr>
        <w:t xml:space="preserve"> are ca</w:t>
      </w:r>
      <w:r w:rsidRPr="004E695F">
        <w:rPr>
          <w:rFonts w:ascii="Times New Roman" w:hAnsi="Times New Roman"/>
          <w:sz w:val="24"/>
          <w:szCs w:val="24"/>
        </w:rPr>
        <w:t xml:space="preserve"> scop final </w:t>
      </w:r>
      <w:proofErr w:type="spellStart"/>
      <w:r w:rsidRPr="004E695F">
        <w:rPr>
          <w:rFonts w:ascii="Times New Roman" w:hAnsi="Times New Roman"/>
          <w:sz w:val="24"/>
          <w:szCs w:val="24"/>
        </w:rPr>
        <w:t>asigurar</w:t>
      </w:r>
      <w:r>
        <w:rPr>
          <w:rFonts w:ascii="Times New Roman" w:hAnsi="Times New Roman"/>
          <w:sz w:val="24"/>
          <w:szCs w:val="24"/>
        </w:rPr>
        <w:t>ea</w:t>
      </w:r>
      <w:proofErr w:type="spellEnd"/>
      <w:r>
        <w:rPr>
          <w:rFonts w:ascii="Times New Roman" w:hAnsi="Times New Roman"/>
          <w:sz w:val="24"/>
          <w:szCs w:val="24"/>
        </w:rPr>
        <w:t xml:space="preserve"> </w:t>
      </w:r>
      <w:proofErr w:type="spellStart"/>
      <w:r>
        <w:rPr>
          <w:rFonts w:ascii="Times New Roman" w:hAnsi="Times New Roman"/>
          <w:sz w:val="24"/>
          <w:szCs w:val="24"/>
        </w:rPr>
        <w:t>formării</w:t>
      </w:r>
      <w:proofErr w:type="spellEnd"/>
      <w:r>
        <w:rPr>
          <w:rFonts w:ascii="Times New Roman" w:hAnsi="Times New Roman"/>
          <w:sz w:val="24"/>
          <w:szCs w:val="24"/>
        </w:rPr>
        <w:t xml:space="preserve"> </w:t>
      </w:r>
      <w:proofErr w:type="spellStart"/>
      <w:r>
        <w:rPr>
          <w:rFonts w:ascii="Times New Roman" w:hAnsi="Times New Roman"/>
          <w:sz w:val="24"/>
          <w:szCs w:val="24"/>
        </w:rPr>
        <w:t>centrate</w:t>
      </w:r>
      <w:proofErr w:type="spellEnd"/>
      <w:r>
        <w:rPr>
          <w:rFonts w:ascii="Times New Roman" w:hAnsi="Times New Roman"/>
          <w:sz w:val="24"/>
          <w:szCs w:val="24"/>
        </w:rPr>
        <w:t xml:space="preserve"> pe </w:t>
      </w:r>
      <w:proofErr w:type="spellStart"/>
      <w:r>
        <w:rPr>
          <w:rFonts w:ascii="Times New Roman" w:hAnsi="Times New Roman"/>
          <w:sz w:val="24"/>
          <w:szCs w:val="24"/>
        </w:rPr>
        <w:t>elevi</w:t>
      </w:r>
      <w:proofErr w:type="spellEnd"/>
      <w:r>
        <w:rPr>
          <w:rFonts w:ascii="Times New Roman" w:hAnsi="Times New Roman"/>
          <w:sz w:val="24"/>
          <w:szCs w:val="24"/>
        </w:rPr>
        <w:t xml:space="preserve">, </w:t>
      </w:r>
      <w:proofErr w:type="spellStart"/>
      <w:r>
        <w:rPr>
          <w:rFonts w:ascii="Times New Roman" w:hAnsi="Times New Roman"/>
          <w:sz w:val="24"/>
          <w:szCs w:val="24"/>
        </w:rPr>
        <w:t>abordarea</w:t>
      </w:r>
      <w:proofErr w:type="spellEnd"/>
      <w:r>
        <w:rPr>
          <w:rFonts w:ascii="Times New Roman" w:hAnsi="Times New Roman"/>
          <w:sz w:val="24"/>
          <w:szCs w:val="24"/>
        </w:rPr>
        <w:t xml:space="preserve"> </w:t>
      </w:r>
      <w:proofErr w:type="spellStart"/>
      <w:r>
        <w:rPr>
          <w:rFonts w:ascii="Times New Roman" w:hAnsi="Times New Roman"/>
          <w:sz w:val="24"/>
          <w:szCs w:val="24"/>
        </w:rPr>
        <w:t>interdisciplinară</w:t>
      </w:r>
      <w:proofErr w:type="spellEnd"/>
      <w:r w:rsidRPr="004E695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utilizâ</w:t>
      </w:r>
      <w:r w:rsidRPr="004E695F">
        <w:rPr>
          <w:rFonts w:ascii="Times New Roman" w:hAnsi="Times New Roman"/>
          <w:sz w:val="24"/>
          <w:szCs w:val="24"/>
        </w:rPr>
        <w:t>n</w:t>
      </w:r>
      <w:r>
        <w:rPr>
          <w:rFonts w:ascii="Times New Roman" w:hAnsi="Times New Roman"/>
          <w:sz w:val="24"/>
          <w:szCs w:val="24"/>
        </w:rPr>
        <w:t>d</w:t>
      </w:r>
      <w:proofErr w:type="spellEnd"/>
      <w:r>
        <w:rPr>
          <w:rFonts w:ascii="Times New Roman" w:hAnsi="Times New Roman"/>
          <w:sz w:val="24"/>
          <w:szCs w:val="24"/>
        </w:rPr>
        <w:t xml:space="preserve"> </w:t>
      </w:r>
      <w:proofErr w:type="spellStart"/>
      <w:r>
        <w:rPr>
          <w:rFonts w:ascii="Times New Roman" w:hAnsi="Times New Roman"/>
          <w:sz w:val="24"/>
          <w:szCs w:val="24"/>
        </w:rPr>
        <w:t>metodele</w:t>
      </w:r>
      <w:proofErr w:type="spellEnd"/>
      <w:r>
        <w:rPr>
          <w:rFonts w:ascii="Times New Roman" w:hAnsi="Times New Roman"/>
          <w:sz w:val="24"/>
          <w:szCs w:val="24"/>
        </w:rPr>
        <w:t xml:space="preserve"> interactive, </w:t>
      </w:r>
      <w:proofErr w:type="spellStart"/>
      <w:r>
        <w:rPr>
          <w:rFonts w:ascii="Times New Roman" w:hAnsi="Times New Roman"/>
          <w:sz w:val="24"/>
          <w:szCs w:val="24"/>
        </w:rPr>
        <w:t>evaluarea</w:t>
      </w:r>
      <w:proofErr w:type="spellEnd"/>
      <w:r>
        <w:rPr>
          <w:rFonts w:ascii="Times New Roman" w:hAnsi="Times New Roman"/>
          <w:sz w:val="24"/>
          <w:szCs w:val="24"/>
        </w:rPr>
        <w:t xml:space="preserve"> de </w:t>
      </w:r>
      <w:proofErr w:type="spellStart"/>
      <w:r>
        <w:rPr>
          <w:rFonts w:ascii="Times New Roman" w:hAnsi="Times New Roman"/>
          <w:sz w:val="24"/>
          <w:szCs w:val="24"/>
        </w:rPr>
        <w:t>competenţe</w:t>
      </w:r>
      <w:proofErr w:type="spellEnd"/>
      <w:r>
        <w:rPr>
          <w:rFonts w:ascii="Times New Roman" w:hAnsi="Times New Roman"/>
          <w:sz w:val="24"/>
          <w:szCs w:val="24"/>
        </w:rPr>
        <w:t xml:space="preserve"> </w:t>
      </w:r>
      <w:proofErr w:type="spellStart"/>
      <w:r>
        <w:rPr>
          <w:rFonts w:ascii="Times New Roman" w:hAnsi="Times New Roman"/>
          <w:sz w:val="24"/>
          <w:szCs w:val="24"/>
        </w:rPr>
        <w:t>ş</w:t>
      </w:r>
      <w:r w:rsidRPr="004E695F">
        <w:rPr>
          <w:rFonts w:ascii="Times New Roman" w:hAnsi="Times New Roman"/>
          <w:sz w:val="24"/>
          <w:szCs w:val="24"/>
        </w:rPr>
        <w:t>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atingerea</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unor</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perf</w:t>
      </w:r>
      <w:r>
        <w:rPr>
          <w:rFonts w:ascii="Times New Roman" w:hAnsi="Times New Roman"/>
          <w:sz w:val="24"/>
          <w:szCs w:val="24"/>
        </w:rPr>
        <w:t>ormanţ</w:t>
      </w:r>
      <w:r w:rsidRPr="004E695F">
        <w:rPr>
          <w:rFonts w:ascii="Times New Roman" w:hAnsi="Times New Roman"/>
          <w:sz w:val="24"/>
          <w:szCs w:val="24"/>
        </w:rPr>
        <w:t>e</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superioare</w:t>
      </w:r>
      <w:proofErr w:type="spellEnd"/>
      <w:r w:rsidRPr="004E695F">
        <w:rPr>
          <w:rFonts w:ascii="Times New Roman" w:hAnsi="Times New Roman"/>
          <w:sz w:val="24"/>
          <w:szCs w:val="24"/>
        </w:rPr>
        <w:t>.</w:t>
      </w:r>
    </w:p>
    <w:bookmarkEnd w:id="36"/>
    <w:p w14:paraId="72AA8BAD" w14:textId="77777777" w:rsidR="007C4D50" w:rsidRPr="004E695F" w:rsidRDefault="007C4D50" w:rsidP="00DD2FDB">
      <w:pPr>
        <w:autoSpaceDE w:val="0"/>
        <w:autoSpaceDN w:val="0"/>
        <w:adjustRightInd w:val="0"/>
        <w:spacing w:after="0" w:line="360" w:lineRule="auto"/>
        <w:ind w:left="720" w:firstLine="720"/>
        <w:jc w:val="both"/>
        <w:rPr>
          <w:rFonts w:ascii="Times New Roman" w:hAnsi="Times New Roman"/>
          <w:sz w:val="24"/>
          <w:szCs w:val="24"/>
        </w:rPr>
      </w:pPr>
      <w:proofErr w:type="spellStart"/>
      <w:r>
        <w:rPr>
          <w:rFonts w:ascii="Times New Roman" w:hAnsi="Times New Roman"/>
          <w:sz w:val="24"/>
          <w:szCs w:val="24"/>
        </w:rPr>
        <w:t>Gestionarea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reforma</w:t>
      </w:r>
      <w:proofErr w:type="spellEnd"/>
      <w:r>
        <w:rPr>
          <w:rFonts w:ascii="Times New Roman" w:hAnsi="Times New Roman"/>
          <w:sz w:val="24"/>
          <w:szCs w:val="24"/>
        </w:rPr>
        <w:t xml:space="preserve"> </w:t>
      </w:r>
      <w:proofErr w:type="spellStart"/>
      <w:r>
        <w:rPr>
          <w:rFonts w:ascii="Times New Roman" w:hAnsi="Times New Roman"/>
          <w:sz w:val="24"/>
          <w:szCs w:val="24"/>
        </w:rPr>
        <w:t>resurselor</w:t>
      </w:r>
      <w:proofErr w:type="spellEnd"/>
      <w:r>
        <w:rPr>
          <w:rFonts w:ascii="Times New Roman" w:hAnsi="Times New Roman"/>
          <w:sz w:val="24"/>
          <w:szCs w:val="24"/>
        </w:rPr>
        <w:t xml:space="preserve"> </w:t>
      </w:r>
      <w:proofErr w:type="spellStart"/>
      <w:r>
        <w:rPr>
          <w:rFonts w:ascii="Times New Roman" w:hAnsi="Times New Roman"/>
          <w:sz w:val="24"/>
          <w:szCs w:val="24"/>
        </w:rPr>
        <w:t>umane</w:t>
      </w:r>
      <w:proofErr w:type="spellEnd"/>
      <w:r>
        <w:rPr>
          <w:rFonts w:ascii="Times New Roman" w:hAnsi="Times New Roman"/>
          <w:sz w:val="24"/>
          <w:szCs w:val="24"/>
        </w:rPr>
        <w:t xml:space="preserve"> are </w:t>
      </w:r>
      <w:proofErr w:type="spellStart"/>
      <w:r>
        <w:rPr>
          <w:rFonts w:ascii="Times New Roman" w:hAnsi="Times New Roman"/>
          <w:sz w:val="24"/>
          <w:szCs w:val="24"/>
        </w:rPr>
        <w:t>urmă</w:t>
      </w:r>
      <w:r w:rsidRPr="004E695F">
        <w:rPr>
          <w:rFonts w:ascii="Times New Roman" w:hAnsi="Times New Roman"/>
          <w:sz w:val="24"/>
          <w:szCs w:val="24"/>
        </w:rPr>
        <w:t>toarele</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obiective</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strategice</w:t>
      </w:r>
      <w:proofErr w:type="spellEnd"/>
      <w:r w:rsidRPr="004E695F">
        <w:rPr>
          <w:rFonts w:ascii="Times New Roman" w:hAnsi="Times New Roman"/>
          <w:sz w:val="24"/>
          <w:szCs w:val="24"/>
        </w:rPr>
        <w:t>:</w:t>
      </w:r>
    </w:p>
    <w:p w14:paraId="13BD708C" w14:textId="77777777" w:rsidR="007C4D50" w:rsidRPr="00586279"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perfecţ</w:t>
      </w:r>
      <w:r w:rsidRPr="004E695F">
        <w:rPr>
          <w:rFonts w:ascii="Times New Roman" w:hAnsi="Times New Roman"/>
          <w:sz w:val="24"/>
          <w:szCs w:val="24"/>
        </w:rPr>
        <w:t>iona</w:t>
      </w:r>
      <w:r>
        <w:rPr>
          <w:rFonts w:ascii="Times New Roman" w:hAnsi="Times New Roman"/>
          <w:sz w:val="24"/>
          <w:szCs w:val="24"/>
        </w:rPr>
        <w:t>r</w:t>
      </w:r>
      <w:r w:rsidRPr="004E695F">
        <w:rPr>
          <w:rFonts w:ascii="Times New Roman" w:hAnsi="Times New Roman"/>
          <w:sz w:val="24"/>
          <w:szCs w:val="24"/>
        </w:rPr>
        <w:t>ea</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cadrelor</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didactice</w:t>
      </w:r>
      <w:proofErr w:type="spellEnd"/>
      <w:r w:rsidR="00953A11">
        <w:rPr>
          <w:rFonts w:ascii="Times New Roman" w:hAnsi="Times New Roman"/>
          <w:sz w:val="24"/>
          <w:szCs w:val="24"/>
        </w:rPr>
        <w:t xml:space="preserve"> </w:t>
      </w:r>
      <w:proofErr w:type="spellStart"/>
      <w:r w:rsidR="00953A11">
        <w:rPr>
          <w:rFonts w:ascii="Times New Roman" w:hAnsi="Times New Roman"/>
          <w:sz w:val="24"/>
          <w:szCs w:val="24"/>
        </w:rPr>
        <w:t>î</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sensul</w:t>
      </w:r>
      <w:proofErr w:type="spellEnd"/>
      <w:r>
        <w:rPr>
          <w:rFonts w:ascii="Times New Roman" w:hAnsi="Times New Roman"/>
          <w:sz w:val="24"/>
          <w:szCs w:val="24"/>
        </w:rPr>
        <w:t xml:space="preserve"> </w:t>
      </w:r>
      <w:proofErr w:type="spellStart"/>
      <w:r>
        <w:rPr>
          <w:rFonts w:ascii="Times New Roman" w:hAnsi="Times New Roman"/>
          <w:sz w:val="24"/>
          <w:szCs w:val="24"/>
        </w:rPr>
        <w:t>caracte</w:t>
      </w:r>
      <w:r w:rsidRPr="004E695F">
        <w:rPr>
          <w:rFonts w:ascii="Times New Roman" w:hAnsi="Times New Roman"/>
          <w:sz w:val="24"/>
          <w:szCs w:val="24"/>
        </w:rPr>
        <w:t>r</w:t>
      </w:r>
      <w:r>
        <w:rPr>
          <w:rFonts w:ascii="Times New Roman" w:hAnsi="Times New Roman"/>
          <w:sz w:val="24"/>
          <w:szCs w:val="24"/>
        </w:rPr>
        <w:t>ului</w:t>
      </w:r>
      <w:proofErr w:type="spellEnd"/>
      <w:r>
        <w:rPr>
          <w:rFonts w:ascii="Times New Roman" w:hAnsi="Times New Roman"/>
          <w:sz w:val="24"/>
          <w:szCs w:val="24"/>
        </w:rPr>
        <w:t xml:space="preserve"> </w:t>
      </w:r>
      <w:proofErr w:type="spellStart"/>
      <w:r>
        <w:rPr>
          <w:rFonts w:ascii="Times New Roman" w:hAnsi="Times New Roman"/>
          <w:sz w:val="24"/>
          <w:szCs w:val="24"/>
        </w:rPr>
        <w:t>formativ</w:t>
      </w:r>
      <w:proofErr w:type="spellEnd"/>
      <w:r>
        <w:rPr>
          <w:rFonts w:ascii="Times New Roman" w:hAnsi="Times New Roman"/>
          <w:sz w:val="24"/>
          <w:szCs w:val="24"/>
        </w:rPr>
        <w:t xml:space="preserve"> al </w:t>
      </w:r>
      <w:proofErr w:type="spellStart"/>
      <w:r>
        <w:rPr>
          <w:rFonts w:ascii="Times New Roman" w:hAnsi="Times New Roman"/>
          <w:sz w:val="24"/>
          <w:szCs w:val="24"/>
        </w:rPr>
        <w:t>învăţământului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renunţa</w:t>
      </w:r>
      <w:r w:rsidRPr="004E695F">
        <w:rPr>
          <w:rFonts w:ascii="Times New Roman" w:hAnsi="Times New Roman"/>
          <w:sz w:val="24"/>
          <w:szCs w:val="24"/>
        </w:rPr>
        <w:t>rea</w:t>
      </w:r>
      <w:proofErr w:type="spellEnd"/>
      <w:r w:rsidRPr="004E695F">
        <w:rPr>
          <w:rFonts w:ascii="Times New Roman" w:hAnsi="Times New Roman"/>
          <w:sz w:val="24"/>
          <w:szCs w:val="24"/>
        </w:rPr>
        <w:t xml:space="preserve"> la</w:t>
      </w:r>
      <w:r>
        <w:rPr>
          <w:rFonts w:ascii="Times New Roman" w:hAnsi="Times New Roman"/>
          <w:sz w:val="24"/>
          <w:szCs w:val="24"/>
        </w:rPr>
        <w:t xml:space="preserve"> </w:t>
      </w:r>
      <w:proofErr w:type="spellStart"/>
      <w:r>
        <w:rPr>
          <w:rFonts w:ascii="Times New Roman" w:hAnsi="Times New Roman"/>
          <w:sz w:val="24"/>
          <w:szCs w:val="24"/>
        </w:rPr>
        <w:t>învăţămân</w:t>
      </w:r>
      <w:r w:rsidRPr="00586279">
        <w:rPr>
          <w:rFonts w:ascii="Times New Roman" w:hAnsi="Times New Roman"/>
          <w:sz w:val="24"/>
          <w:szCs w:val="24"/>
        </w:rPr>
        <w:t>tul</w:t>
      </w:r>
      <w:proofErr w:type="spellEnd"/>
      <w:r w:rsidRPr="00586279">
        <w:rPr>
          <w:rFonts w:ascii="Times New Roman" w:hAnsi="Times New Roman"/>
          <w:sz w:val="24"/>
          <w:szCs w:val="24"/>
        </w:rPr>
        <w:t xml:space="preserve"> </w:t>
      </w:r>
      <w:proofErr w:type="spellStart"/>
      <w:r w:rsidRPr="00586279">
        <w:rPr>
          <w:rFonts w:ascii="Times New Roman" w:hAnsi="Times New Roman"/>
          <w:sz w:val="24"/>
          <w:szCs w:val="24"/>
        </w:rPr>
        <w:t>teoretizat</w:t>
      </w:r>
      <w:proofErr w:type="spellEnd"/>
      <w:r w:rsidRPr="00586279">
        <w:rPr>
          <w:rFonts w:ascii="Times New Roman" w:hAnsi="Times New Roman"/>
          <w:sz w:val="24"/>
          <w:szCs w:val="24"/>
        </w:rPr>
        <w:t>;</w:t>
      </w:r>
    </w:p>
    <w:p w14:paraId="659378B5" w14:textId="77777777" w:rsidR="007C4D50" w:rsidRPr="00586279"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sidRPr="004E695F">
        <w:rPr>
          <w:rFonts w:ascii="Times New Roman" w:hAnsi="Times New Roman"/>
          <w:sz w:val="24"/>
          <w:szCs w:val="24"/>
        </w:rPr>
        <w:t>folosirea</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metodelor</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eficiente</w:t>
      </w:r>
      <w:proofErr w:type="spellEnd"/>
      <w:r w:rsidRPr="004E695F">
        <w:rPr>
          <w:rFonts w:ascii="Times New Roman" w:hAnsi="Times New Roman"/>
          <w:sz w:val="24"/>
          <w:szCs w:val="24"/>
        </w:rPr>
        <w:t xml:space="preserve"> de </w:t>
      </w:r>
      <w:proofErr w:type="spellStart"/>
      <w:r w:rsidRPr="004E695F">
        <w:rPr>
          <w:rFonts w:ascii="Times New Roman" w:hAnsi="Times New Roman"/>
          <w:sz w:val="24"/>
          <w:szCs w:val="24"/>
        </w:rPr>
        <w:t>pr</w:t>
      </w:r>
      <w:r>
        <w:rPr>
          <w:rFonts w:ascii="Times New Roman" w:hAnsi="Times New Roman"/>
          <w:sz w:val="24"/>
          <w:szCs w:val="24"/>
        </w:rPr>
        <w:t>e</w:t>
      </w:r>
      <w:r w:rsidRPr="004E695F">
        <w:rPr>
          <w:rFonts w:ascii="Times New Roman" w:hAnsi="Times New Roman"/>
          <w:sz w:val="24"/>
          <w:szCs w:val="24"/>
        </w:rPr>
        <w:t>dare</w:t>
      </w:r>
      <w:proofErr w:type="spellEnd"/>
      <w:r>
        <w:rPr>
          <w:rFonts w:ascii="Times New Roman" w:hAnsi="Times New Roman"/>
          <w:sz w:val="24"/>
          <w:szCs w:val="24"/>
        </w:rPr>
        <w:t>/</w:t>
      </w:r>
      <w:proofErr w:type="spellStart"/>
      <w:r>
        <w:rPr>
          <w:rFonts w:ascii="Times New Roman" w:hAnsi="Times New Roman"/>
          <w:sz w:val="24"/>
          <w:szCs w:val="24"/>
        </w:rPr>
        <w:t>învăţare</w:t>
      </w:r>
      <w:proofErr w:type="spellEnd"/>
      <w:r>
        <w:rPr>
          <w:rFonts w:ascii="Times New Roman" w:hAnsi="Times New Roman"/>
          <w:sz w:val="24"/>
          <w:szCs w:val="24"/>
        </w:rPr>
        <w:t xml:space="preserve"> (</w:t>
      </w:r>
      <w:proofErr w:type="spellStart"/>
      <w:r>
        <w:rPr>
          <w:rFonts w:ascii="Times New Roman" w:hAnsi="Times New Roman"/>
          <w:sz w:val="24"/>
          <w:szCs w:val="24"/>
        </w:rPr>
        <w:t>dezbateri</w:t>
      </w:r>
      <w:proofErr w:type="spellEnd"/>
      <w:r>
        <w:rPr>
          <w:rFonts w:ascii="Times New Roman" w:hAnsi="Times New Roman"/>
          <w:sz w:val="24"/>
          <w:szCs w:val="24"/>
        </w:rPr>
        <w:t xml:space="preserve"> participative, interactive) care </w:t>
      </w:r>
      <w:proofErr w:type="spellStart"/>
      <w:r>
        <w:rPr>
          <w:rFonts w:ascii="Times New Roman" w:hAnsi="Times New Roman"/>
          <w:sz w:val="24"/>
          <w:szCs w:val="24"/>
        </w:rPr>
        <w:t>presup</w:t>
      </w:r>
      <w:r w:rsidRPr="004E695F">
        <w:rPr>
          <w:rFonts w:ascii="Times New Roman" w:hAnsi="Times New Roman"/>
          <w:sz w:val="24"/>
          <w:szCs w:val="24"/>
        </w:rPr>
        <w:t>un</w:t>
      </w:r>
      <w:proofErr w:type="spellEnd"/>
      <w:r>
        <w:rPr>
          <w:rFonts w:ascii="Times New Roman" w:hAnsi="Times New Roman"/>
          <w:sz w:val="24"/>
          <w:szCs w:val="24"/>
        </w:rPr>
        <w:t xml:space="preserve"> </w:t>
      </w:r>
      <w:proofErr w:type="spellStart"/>
      <w:r>
        <w:rPr>
          <w:rFonts w:ascii="Times New Roman" w:hAnsi="Times New Roman"/>
          <w:sz w:val="24"/>
          <w:szCs w:val="24"/>
        </w:rPr>
        <w:t>cunoaşterea</w:t>
      </w:r>
      <w:proofErr w:type="spellEnd"/>
      <w:r>
        <w:rPr>
          <w:rFonts w:ascii="Times New Roman" w:hAnsi="Times New Roman"/>
          <w:sz w:val="24"/>
          <w:szCs w:val="24"/>
        </w:rPr>
        <w:t xml:space="preserve"> </w:t>
      </w:r>
      <w:proofErr w:type="spellStart"/>
      <w:r>
        <w:rPr>
          <w:rFonts w:ascii="Times New Roman" w:hAnsi="Times New Roman"/>
          <w:sz w:val="24"/>
          <w:szCs w:val="24"/>
        </w:rPr>
        <w:t>potenţialului</w:t>
      </w:r>
      <w:proofErr w:type="spellEnd"/>
      <w:r>
        <w:rPr>
          <w:rFonts w:ascii="Times New Roman" w:hAnsi="Times New Roman"/>
          <w:sz w:val="24"/>
          <w:szCs w:val="24"/>
        </w:rPr>
        <w:t xml:space="preserve"> </w:t>
      </w:r>
      <w:proofErr w:type="spellStart"/>
      <w:r>
        <w:rPr>
          <w:rFonts w:ascii="Times New Roman" w:hAnsi="Times New Roman"/>
          <w:sz w:val="24"/>
          <w:szCs w:val="24"/>
        </w:rPr>
        <w:t>intelectual</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psihologic</w:t>
      </w:r>
      <w:proofErr w:type="spellEnd"/>
      <w:r>
        <w:rPr>
          <w:rFonts w:ascii="Times New Roman" w:hAnsi="Times New Roman"/>
          <w:sz w:val="24"/>
          <w:szCs w:val="24"/>
        </w:rPr>
        <w:t xml:space="preserve"> al </w:t>
      </w:r>
      <w:proofErr w:type="spellStart"/>
      <w:r>
        <w:rPr>
          <w:rFonts w:ascii="Times New Roman" w:hAnsi="Times New Roman"/>
          <w:sz w:val="24"/>
          <w:szCs w:val="24"/>
        </w:rPr>
        <w:t>fiecă</w:t>
      </w:r>
      <w:r w:rsidR="00953A11">
        <w:rPr>
          <w:rFonts w:ascii="Times New Roman" w:hAnsi="Times New Roman"/>
          <w:sz w:val="24"/>
          <w:szCs w:val="24"/>
        </w:rPr>
        <w:t>rui</w:t>
      </w:r>
      <w:proofErr w:type="spellEnd"/>
      <w:r w:rsidR="00953A11">
        <w:rPr>
          <w:rFonts w:ascii="Times New Roman" w:hAnsi="Times New Roman"/>
          <w:sz w:val="24"/>
          <w:szCs w:val="24"/>
        </w:rPr>
        <w:t xml:space="preserve"> </w:t>
      </w:r>
      <w:proofErr w:type="spellStart"/>
      <w:r w:rsidR="00953A11">
        <w:rPr>
          <w:rFonts w:ascii="Times New Roman" w:hAnsi="Times New Roman"/>
          <w:sz w:val="24"/>
          <w:szCs w:val="24"/>
        </w:rPr>
        <w:t>elev</w:t>
      </w:r>
      <w:proofErr w:type="spellEnd"/>
      <w:r w:rsidRPr="00586279">
        <w:rPr>
          <w:rFonts w:ascii="Times New Roman" w:hAnsi="Times New Roman"/>
          <w:sz w:val="24"/>
          <w:szCs w:val="24"/>
        </w:rPr>
        <w:t>;</w:t>
      </w:r>
    </w:p>
    <w:p w14:paraId="658AAD64" w14:textId="77777777" w:rsidR="007C4D50" w:rsidRPr="004E695F"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organizarea</w:t>
      </w:r>
      <w:proofErr w:type="spellEnd"/>
      <w:r>
        <w:rPr>
          <w:rFonts w:ascii="Times New Roman" w:hAnsi="Times New Roman"/>
          <w:sz w:val="24"/>
          <w:szCs w:val="24"/>
        </w:rPr>
        <w:t xml:space="preserve"> </w:t>
      </w:r>
      <w:proofErr w:type="spellStart"/>
      <w:r>
        <w:rPr>
          <w:rFonts w:ascii="Times New Roman" w:hAnsi="Times New Roman"/>
          <w:sz w:val="24"/>
          <w:szCs w:val="24"/>
        </w:rPr>
        <w:t>formă</w:t>
      </w:r>
      <w:r w:rsidRPr="004E695F">
        <w:rPr>
          <w:rFonts w:ascii="Times New Roman" w:hAnsi="Times New Roman"/>
          <w:sz w:val="24"/>
          <w:szCs w:val="24"/>
        </w:rPr>
        <w:t>rii</w:t>
      </w:r>
      <w:proofErr w:type="spellEnd"/>
      <w:r w:rsidRPr="004E695F">
        <w:rPr>
          <w:rFonts w:ascii="Times New Roman" w:hAnsi="Times New Roman"/>
          <w:sz w:val="24"/>
          <w:szCs w:val="24"/>
        </w:rPr>
        <w:t xml:space="preserve"> continue a</w:t>
      </w:r>
      <w:r>
        <w:rPr>
          <w:rFonts w:ascii="Times New Roman" w:hAnsi="Times New Roman"/>
          <w:sz w:val="24"/>
          <w:szCs w:val="24"/>
        </w:rPr>
        <w:t xml:space="preserve"> </w:t>
      </w:r>
      <w:proofErr w:type="spellStart"/>
      <w:r w:rsidRPr="004E695F">
        <w:rPr>
          <w:rFonts w:ascii="Times New Roman" w:hAnsi="Times New Roman"/>
          <w:sz w:val="24"/>
          <w:szCs w:val="24"/>
        </w:rPr>
        <w:t>personalului</w:t>
      </w:r>
      <w:proofErr w:type="spellEnd"/>
      <w:r w:rsidRPr="004E695F">
        <w:rPr>
          <w:rFonts w:ascii="Times New Roman" w:hAnsi="Times New Roman"/>
          <w:sz w:val="24"/>
          <w:szCs w:val="24"/>
        </w:rPr>
        <w:t xml:space="preserve"> didactic p</w:t>
      </w:r>
      <w:r>
        <w:rPr>
          <w:rFonts w:ascii="Times New Roman" w:hAnsi="Times New Roman"/>
          <w:sz w:val="24"/>
          <w:szCs w:val="24"/>
        </w:rPr>
        <w:t xml:space="preserve">e </w:t>
      </w:r>
      <w:proofErr w:type="spellStart"/>
      <w:r>
        <w:rPr>
          <w:rFonts w:ascii="Times New Roman" w:hAnsi="Times New Roman"/>
          <w:sz w:val="24"/>
          <w:szCs w:val="24"/>
        </w:rPr>
        <w:t>baze</w:t>
      </w:r>
      <w:proofErr w:type="spellEnd"/>
      <w:r>
        <w:rPr>
          <w:rFonts w:ascii="Times New Roman" w:hAnsi="Times New Roman"/>
          <w:sz w:val="24"/>
          <w:szCs w:val="24"/>
        </w:rPr>
        <w:t xml:space="preserve"> </w:t>
      </w:r>
      <w:proofErr w:type="spellStart"/>
      <w:r>
        <w:rPr>
          <w:rFonts w:ascii="Times New Roman" w:hAnsi="Times New Roman"/>
          <w:sz w:val="24"/>
          <w:szCs w:val="24"/>
        </w:rPr>
        <w:t>modern</w:t>
      </w:r>
      <w:r w:rsidRPr="004E695F">
        <w:rPr>
          <w:rFonts w:ascii="Times New Roman" w:hAnsi="Times New Roman"/>
          <w:sz w:val="24"/>
          <w:szCs w:val="24"/>
        </w:rPr>
        <w:t>e</w:t>
      </w:r>
      <w:proofErr w:type="spellEnd"/>
      <w:r w:rsidRPr="004E695F">
        <w:rPr>
          <w:rFonts w:ascii="Times New Roman" w:hAnsi="Times New Roman"/>
          <w:sz w:val="24"/>
          <w:szCs w:val="24"/>
        </w:rPr>
        <w:t>;</w:t>
      </w:r>
    </w:p>
    <w:p w14:paraId="142AB5EA" w14:textId="77777777" w:rsidR="007C4D50"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însuş</w:t>
      </w:r>
      <w:r w:rsidRPr="004E695F">
        <w:rPr>
          <w:rFonts w:ascii="Times New Roman" w:hAnsi="Times New Roman"/>
          <w:sz w:val="24"/>
          <w:szCs w:val="24"/>
        </w:rPr>
        <w:t>irea</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deprinderilor</w:t>
      </w:r>
      <w:proofErr w:type="spellEnd"/>
      <w:r w:rsidRPr="004E695F">
        <w:rPr>
          <w:rFonts w:ascii="Times New Roman" w:hAnsi="Times New Roman"/>
          <w:sz w:val="24"/>
          <w:szCs w:val="24"/>
        </w:rPr>
        <w:t xml:space="preserve"> de </w:t>
      </w:r>
      <w:proofErr w:type="spellStart"/>
      <w:r>
        <w:rPr>
          <w:rFonts w:ascii="Times New Roman" w:hAnsi="Times New Roman"/>
          <w:sz w:val="24"/>
          <w:szCs w:val="24"/>
        </w:rPr>
        <w:t>utilizare</w:t>
      </w:r>
      <w:proofErr w:type="spellEnd"/>
      <w:r>
        <w:rPr>
          <w:rFonts w:ascii="Times New Roman" w:hAnsi="Times New Roman"/>
          <w:sz w:val="24"/>
          <w:szCs w:val="24"/>
        </w:rPr>
        <w:t xml:space="preserve"> a </w:t>
      </w:r>
      <w:proofErr w:type="spellStart"/>
      <w:r>
        <w:rPr>
          <w:rFonts w:ascii="Times New Roman" w:hAnsi="Times New Roman"/>
          <w:sz w:val="24"/>
          <w:szCs w:val="24"/>
        </w:rPr>
        <w:t>tehnicii</w:t>
      </w:r>
      <w:proofErr w:type="spellEnd"/>
      <w:r>
        <w:rPr>
          <w:rFonts w:ascii="Times New Roman" w:hAnsi="Times New Roman"/>
          <w:sz w:val="24"/>
          <w:szCs w:val="24"/>
        </w:rPr>
        <w:t xml:space="preserve"> de </w:t>
      </w:r>
      <w:proofErr w:type="spellStart"/>
      <w:r>
        <w:rPr>
          <w:rFonts w:ascii="Times New Roman" w:hAnsi="Times New Roman"/>
          <w:sz w:val="24"/>
          <w:szCs w:val="24"/>
        </w:rPr>
        <w:t>calcul</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accesare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w:t>
      </w:r>
      <w:r w:rsidRPr="004E695F">
        <w:rPr>
          <w:rFonts w:ascii="Times New Roman" w:hAnsi="Times New Roman"/>
          <w:sz w:val="24"/>
          <w:szCs w:val="24"/>
        </w:rPr>
        <w:t>nternetulului</w:t>
      </w:r>
      <w:proofErr w:type="spellEnd"/>
      <w:r w:rsidRPr="004E695F">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colaboră</w:t>
      </w:r>
      <w:r w:rsidRPr="004E695F">
        <w:rPr>
          <w:rFonts w:ascii="Times New Roman" w:hAnsi="Times New Roman"/>
          <w:sz w:val="24"/>
          <w:szCs w:val="24"/>
        </w:rPr>
        <w:t>ri</w:t>
      </w:r>
      <w:proofErr w:type="spellEnd"/>
      <w:r w:rsidRPr="004E695F">
        <w:rPr>
          <w:rFonts w:ascii="Times New Roman" w:hAnsi="Times New Roman"/>
          <w:sz w:val="24"/>
          <w:szCs w:val="24"/>
        </w:rPr>
        <w:t xml:space="preserve"> cu cadre</w:t>
      </w:r>
      <w:r>
        <w:rPr>
          <w:rFonts w:ascii="Times New Roman" w:hAnsi="Times New Roman"/>
          <w:sz w:val="24"/>
          <w:szCs w:val="24"/>
        </w:rPr>
        <w:t xml:space="preserve"> </w:t>
      </w:r>
      <w:proofErr w:type="spellStart"/>
      <w:r w:rsidRPr="004E695F">
        <w:rPr>
          <w:rFonts w:ascii="Times New Roman" w:hAnsi="Times New Roman"/>
          <w:sz w:val="24"/>
          <w:szCs w:val="24"/>
        </w:rPr>
        <w:t>didactice</w:t>
      </w:r>
      <w:proofErr w:type="spellEnd"/>
      <w:r>
        <w:rPr>
          <w:rFonts w:ascii="Times New Roman" w:hAnsi="Times New Roman"/>
          <w:sz w:val="24"/>
          <w:szCs w:val="24"/>
        </w:rPr>
        <w:t xml:space="preserve"> din </w:t>
      </w:r>
      <w:proofErr w:type="spellStart"/>
      <w:r>
        <w:rPr>
          <w:rFonts w:ascii="Times New Roman" w:hAnsi="Times New Roman"/>
          <w:sz w:val="24"/>
          <w:szCs w:val="24"/>
        </w:rPr>
        <w:t>ţară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străină</w:t>
      </w:r>
      <w:r w:rsidRPr="00586279">
        <w:rPr>
          <w:rFonts w:ascii="Times New Roman" w:hAnsi="Times New Roman"/>
          <w:sz w:val="24"/>
          <w:szCs w:val="24"/>
        </w:rPr>
        <w:t>tate</w:t>
      </w:r>
      <w:proofErr w:type="spellEnd"/>
      <w:r w:rsidRPr="00586279">
        <w:rPr>
          <w:rFonts w:ascii="Times New Roman" w:hAnsi="Times New Roman"/>
          <w:sz w:val="24"/>
          <w:szCs w:val="24"/>
        </w:rPr>
        <w:t xml:space="preserve"> pe </w:t>
      </w:r>
      <w:proofErr w:type="spellStart"/>
      <w:r w:rsidRPr="00586279">
        <w:rPr>
          <w:rFonts w:ascii="Times New Roman" w:hAnsi="Times New Roman"/>
          <w:sz w:val="24"/>
          <w:szCs w:val="24"/>
        </w:rPr>
        <w:t>di</w:t>
      </w:r>
      <w:r>
        <w:rPr>
          <w:rFonts w:ascii="Times New Roman" w:hAnsi="Times New Roman"/>
          <w:sz w:val="24"/>
          <w:szCs w:val="24"/>
        </w:rPr>
        <w:t>ferite</w:t>
      </w:r>
      <w:proofErr w:type="spellEnd"/>
      <w:r>
        <w:rPr>
          <w:rFonts w:ascii="Times New Roman" w:hAnsi="Times New Roman"/>
          <w:sz w:val="24"/>
          <w:szCs w:val="24"/>
        </w:rPr>
        <w:t xml:space="preserve"> </w:t>
      </w:r>
      <w:proofErr w:type="spellStart"/>
      <w:r>
        <w:rPr>
          <w:rFonts w:ascii="Times New Roman" w:hAnsi="Times New Roman"/>
          <w:sz w:val="24"/>
          <w:szCs w:val="24"/>
        </w:rPr>
        <w:t>teme</w:t>
      </w:r>
      <w:proofErr w:type="spellEnd"/>
      <w:r>
        <w:rPr>
          <w:rFonts w:ascii="Times New Roman" w:hAnsi="Times New Roman"/>
          <w:sz w:val="24"/>
          <w:szCs w:val="24"/>
        </w:rPr>
        <w:t xml:space="preserve"> care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vizeze</w:t>
      </w:r>
      <w:proofErr w:type="spellEnd"/>
      <w:r>
        <w:rPr>
          <w:rFonts w:ascii="Times New Roman" w:hAnsi="Times New Roman"/>
          <w:sz w:val="24"/>
          <w:szCs w:val="24"/>
        </w:rPr>
        <w:t xml:space="preserve"> </w:t>
      </w:r>
      <w:proofErr w:type="spellStart"/>
      <w:r>
        <w:rPr>
          <w:rFonts w:ascii="Times New Roman" w:hAnsi="Times New Roman"/>
          <w:sz w:val="24"/>
          <w:szCs w:val="24"/>
        </w:rPr>
        <w:t>perfecţionarea</w:t>
      </w:r>
      <w:proofErr w:type="spellEnd"/>
      <w:r>
        <w:rPr>
          <w:rFonts w:ascii="Times New Roman" w:hAnsi="Times New Roman"/>
          <w:sz w:val="24"/>
          <w:szCs w:val="24"/>
        </w:rPr>
        <w:t xml:space="preserve"> </w:t>
      </w:r>
      <w:proofErr w:type="spellStart"/>
      <w:r>
        <w:rPr>
          <w:rFonts w:ascii="Times New Roman" w:hAnsi="Times New Roman"/>
          <w:sz w:val="24"/>
          <w:szCs w:val="24"/>
        </w:rPr>
        <w:t>învăţământului</w:t>
      </w:r>
      <w:proofErr w:type="spellEnd"/>
      <w:r>
        <w:rPr>
          <w:rFonts w:ascii="Times New Roman" w:hAnsi="Times New Roman"/>
          <w:sz w:val="24"/>
          <w:szCs w:val="24"/>
        </w:rPr>
        <w:t xml:space="preserve"> </w:t>
      </w:r>
      <w:proofErr w:type="spellStart"/>
      <w:r>
        <w:rPr>
          <w:rFonts w:ascii="Times New Roman" w:hAnsi="Times New Roman"/>
          <w:sz w:val="24"/>
          <w:szCs w:val="24"/>
        </w:rPr>
        <w:t>româ</w:t>
      </w:r>
      <w:r w:rsidRPr="00586279">
        <w:rPr>
          <w:rFonts w:ascii="Times New Roman" w:hAnsi="Times New Roman"/>
          <w:sz w:val="24"/>
          <w:szCs w:val="24"/>
        </w:rPr>
        <w:t>nesc</w:t>
      </w:r>
      <w:proofErr w:type="spellEnd"/>
      <w:r w:rsidRPr="00586279">
        <w:rPr>
          <w:rFonts w:ascii="Times New Roman" w:hAnsi="Times New Roman"/>
          <w:sz w:val="24"/>
          <w:szCs w:val="24"/>
        </w:rPr>
        <w:t>;</w:t>
      </w:r>
    </w:p>
    <w:p w14:paraId="45918AA7" w14:textId="77777777" w:rsidR="0016740D" w:rsidRPr="0016740D" w:rsidRDefault="0016740D"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sidRPr="0016740D">
        <w:rPr>
          <w:rFonts w:ascii="Times New Roman" w:hAnsi="Times New Roman"/>
          <w:sz w:val="24"/>
          <w:szCs w:val="24"/>
        </w:rPr>
        <w:t>cadrele</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didactice</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vor</w:t>
      </w:r>
      <w:proofErr w:type="spellEnd"/>
      <w:r w:rsidRPr="0016740D">
        <w:rPr>
          <w:rFonts w:ascii="Times New Roman" w:hAnsi="Times New Roman"/>
          <w:sz w:val="24"/>
          <w:szCs w:val="24"/>
        </w:rPr>
        <w:t xml:space="preserve"> fi </w:t>
      </w:r>
      <w:proofErr w:type="spellStart"/>
      <w:r w:rsidRPr="0016740D">
        <w:rPr>
          <w:rFonts w:ascii="Times New Roman" w:hAnsi="Times New Roman"/>
          <w:sz w:val="24"/>
          <w:szCs w:val="24"/>
        </w:rPr>
        <w:t>capabile</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să</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folosească</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mijloace</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moderne</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şi</w:t>
      </w:r>
      <w:proofErr w:type="spellEnd"/>
      <w:r w:rsidRPr="0016740D">
        <w:rPr>
          <w:rFonts w:ascii="Times New Roman" w:hAnsi="Times New Roman"/>
          <w:sz w:val="24"/>
          <w:szCs w:val="24"/>
        </w:rPr>
        <w:t xml:space="preserve">, implicit, </w:t>
      </w:r>
      <w:proofErr w:type="spellStart"/>
      <w:r w:rsidRPr="0016740D">
        <w:rPr>
          <w:rFonts w:ascii="Times New Roman" w:hAnsi="Times New Roman"/>
          <w:sz w:val="24"/>
          <w:szCs w:val="24"/>
        </w:rPr>
        <w:t>calitatea</w:t>
      </w:r>
      <w:proofErr w:type="spellEnd"/>
      <w:r>
        <w:rPr>
          <w:rFonts w:ascii="Times New Roman" w:hAnsi="Times New Roman"/>
          <w:sz w:val="24"/>
          <w:szCs w:val="24"/>
        </w:rPr>
        <w:t xml:space="preserve"> </w:t>
      </w:r>
      <w:proofErr w:type="spellStart"/>
      <w:r w:rsidRPr="0016740D">
        <w:rPr>
          <w:rFonts w:ascii="Times New Roman" w:hAnsi="Times New Roman"/>
          <w:sz w:val="24"/>
          <w:szCs w:val="24"/>
        </w:rPr>
        <w:t>lecţiilor</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va</w:t>
      </w:r>
      <w:proofErr w:type="spellEnd"/>
      <w:r w:rsidRPr="0016740D">
        <w:rPr>
          <w:rFonts w:ascii="Times New Roman" w:hAnsi="Times New Roman"/>
          <w:sz w:val="24"/>
          <w:szCs w:val="24"/>
        </w:rPr>
        <w:t xml:space="preserve"> fi </w:t>
      </w:r>
      <w:proofErr w:type="spellStart"/>
      <w:r w:rsidRPr="0016740D">
        <w:rPr>
          <w:rFonts w:ascii="Times New Roman" w:hAnsi="Times New Roman"/>
          <w:sz w:val="24"/>
          <w:szCs w:val="24"/>
        </w:rPr>
        <w:t>mai</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bună</w:t>
      </w:r>
      <w:proofErr w:type="spellEnd"/>
      <w:r w:rsidRPr="0016740D">
        <w:rPr>
          <w:rFonts w:ascii="Times New Roman" w:hAnsi="Times New Roman"/>
          <w:sz w:val="24"/>
          <w:szCs w:val="24"/>
        </w:rPr>
        <w:t>;</w:t>
      </w:r>
    </w:p>
    <w:p w14:paraId="7B810ECB" w14:textId="77777777" w:rsidR="0016740D" w:rsidRPr="0016740D" w:rsidRDefault="0016740D"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sidRPr="0016740D">
        <w:rPr>
          <w:rFonts w:ascii="Times New Roman" w:hAnsi="Times New Roman"/>
          <w:sz w:val="24"/>
          <w:szCs w:val="24"/>
        </w:rPr>
        <w:t>elevii</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şi</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profesorii</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vor</w:t>
      </w:r>
      <w:proofErr w:type="spellEnd"/>
      <w:r w:rsidRPr="0016740D">
        <w:rPr>
          <w:rFonts w:ascii="Times New Roman" w:hAnsi="Times New Roman"/>
          <w:sz w:val="24"/>
          <w:szCs w:val="24"/>
        </w:rPr>
        <w:t xml:space="preserve"> beneficia de </w:t>
      </w:r>
      <w:proofErr w:type="spellStart"/>
      <w:r w:rsidRPr="0016740D">
        <w:rPr>
          <w:rFonts w:ascii="Times New Roman" w:hAnsi="Times New Roman"/>
          <w:sz w:val="24"/>
          <w:szCs w:val="24"/>
        </w:rPr>
        <w:t>mijloace</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moderne</w:t>
      </w:r>
      <w:proofErr w:type="spellEnd"/>
      <w:r w:rsidRPr="0016740D">
        <w:rPr>
          <w:rFonts w:ascii="Times New Roman" w:hAnsi="Times New Roman"/>
          <w:sz w:val="24"/>
          <w:szCs w:val="24"/>
        </w:rPr>
        <w:t xml:space="preserve"> de </w:t>
      </w:r>
      <w:proofErr w:type="spellStart"/>
      <w:r w:rsidRPr="0016740D">
        <w:rPr>
          <w:rFonts w:ascii="Times New Roman" w:hAnsi="Times New Roman"/>
          <w:sz w:val="24"/>
          <w:szCs w:val="24"/>
        </w:rPr>
        <w:t>predare</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iar</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accesul</w:t>
      </w:r>
      <w:proofErr w:type="spellEnd"/>
      <w:r w:rsidRPr="0016740D">
        <w:rPr>
          <w:rFonts w:ascii="Times New Roman" w:hAnsi="Times New Roman"/>
          <w:sz w:val="24"/>
          <w:szCs w:val="24"/>
        </w:rPr>
        <w:t xml:space="preserve"> la Internet </w:t>
      </w:r>
      <w:proofErr w:type="spellStart"/>
      <w:r w:rsidRPr="0016740D">
        <w:rPr>
          <w:rFonts w:ascii="Times New Roman" w:hAnsi="Times New Roman"/>
          <w:sz w:val="24"/>
          <w:szCs w:val="24"/>
        </w:rPr>
        <w:t>va</w:t>
      </w:r>
      <w:proofErr w:type="spellEnd"/>
      <w:r>
        <w:rPr>
          <w:rFonts w:ascii="Times New Roman" w:hAnsi="Times New Roman"/>
          <w:sz w:val="24"/>
          <w:szCs w:val="24"/>
        </w:rPr>
        <w:t xml:space="preserve"> </w:t>
      </w:r>
      <w:proofErr w:type="spellStart"/>
      <w:r w:rsidRPr="0016740D">
        <w:rPr>
          <w:rFonts w:ascii="Times New Roman" w:hAnsi="Times New Roman"/>
          <w:sz w:val="24"/>
          <w:szCs w:val="24"/>
        </w:rPr>
        <w:t>uşura</w:t>
      </w:r>
      <w:proofErr w:type="spellEnd"/>
      <w:r w:rsidRPr="0016740D">
        <w:rPr>
          <w:rFonts w:ascii="Times New Roman" w:hAnsi="Times New Roman"/>
          <w:sz w:val="24"/>
          <w:szCs w:val="24"/>
        </w:rPr>
        <w:t xml:space="preserve"> </w:t>
      </w:r>
      <w:proofErr w:type="spellStart"/>
      <w:r w:rsidRPr="0016740D">
        <w:rPr>
          <w:rFonts w:ascii="Times New Roman" w:hAnsi="Times New Roman"/>
          <w:sz w:val="24"/>
          <w:szCs w:val="24"/>
        </w:rPr>
        <w:t>accesul</w:t>
      </w:r>
      <w:proofErr w:type="spellEnd"/>
      <w:r w:rsidRPr="0016740D">
        <w:rPr>
          <w:rFonts w:ascii="Times New Roman" w:hAnsi="Times New Roman"/>
          <w:sz w:val="24"/>
          <w:szCs w:val="24"/>
        </w:rPr>
        <w:t xml:space="preserve"> la </w:t>
      </w:r>
      <w:proofErr w:type="spellStart"/>
      <w:r w:rsidRPr="0016740D">
        <w:rPr>
          <w:rFonts w:ascii="Times New Roman" w:hAnsi="Times New Roman"/>
          <w:sz w:val="24"/>
          <w:szCs w:val="24"/>
        </w:rPr>
        <w:t>informaţie</w:t>
      </w:r>
      <w:proofErr w:type="spellEnd"/>
      <w:r w:rsidRPr="0016740D">
        <w:rPr>
          <w:rFonts w:ascii="Times New Roman" w:hAnsi="Times New Roman"/>
          <w:sz w:val="24"/>
          <w:szCs w:val="24"/>
        </w:rPr>
        <w:t>.</w:t>
      </w:r>
    </w:p>
    <w:p w14:paraId="212171B1" w14:textId="77777777" w:rsidR="007C4D50"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sidRPr="004E695F">
        <w:rPr>
          <w:rFonts w:ascii="Times New Roman" w:hAnsi="Times New Roman"/>
          <w:sz w:val="24"/>
          <w:szCs w:val="24"/>
        </w:rPr>
        <w:t>valorifica</w:t>
      </w:r>
      <w:r>
        <w:rPr>
          <w:rFonts w:ascii="Times New Roman" w:hAnsi="Times New Roman"/>
          <w:sz w:val="24"/>
          <w:szCs w:val="24"/>
        </w:rPr>
        <w:t>r</w:t>
      </w:r>
      <w:r w:rsidRPr="004E695F">
        <w:rPr>
          <w:rFonts w:ascii="Times New Roman" w:hAnsi="Times New Roman"/>
          <w:sz w:val="24"/>
          <w:szCs w:val="24"/>
        </w:rPr>
        <w:t>ea</w:t>
      </w:r>
      <w:proofErr w:type="spellEnd"/>
      <w:r w:rsidRPr="004E695F">
        <w:rPr>
          <w:rFonts w:ascii="Times New Roman" w:hAnsi="Times New Roman"/>
          <w:sz w:val="24"/>
          <w:szCs w:val="24"/>
        </w:rPr>
        <w:t xml:space="preserve"> la</w:t>
      </w:r>
      <w:r>
        <w:rPr>
          <w:rFonts w:ascii="Times New Roman" w:hAnsi="Times New Roman"/>
          <w:sz w:val="24"/>
          <w:szCs w:val="24"/>
        </w:rPr>
        <w:t xml:space="preserve"> </w:t>
      </w:r>
      <w:r w:rsidRPr="004E695F">
        <w:rPr>
          <w:rFonts w:ascii="Times New Roman" w:hAnsi="Times New Roman"/>
          <w:sz w:val="24"/>
          <w:szCs w:val="24"/>
        </w:rPr>
        <w:t>maximum a</w:t>
      </w:r>
      <w:r>
        <w:rPr>
          <w:rFonts w:ascii="Times New Roman" w:hAnsi="Times New Roman"/>
          <w:sz w:val="24"/>
          <w:szCs w:val="24"/>
        </w:rPr>
        <w:t xml:space="preserve"> </w:t>
      </w:r>
      <w:proofErr w:type="spellStart"/>
      <w:r>
        <w:rPr>
          <w:rFonts w:ascii="Times New Roman" w:hAnsi="Times New Roman"/>
          <w:sz w:val="24"/>
          <w:szCs w:val="24"/>
        </w:rPr>
        <w:t>cadru</w:t>
      </w:r>
      <w:r w:rsidRPr="004E695F">
        <w:rPr>
          <w:rFonts w:ascii="Times New Roman" w:hAnsi="Times New Roman"/>
          <w:sz w:val="24"/>
          <w:szCs w:val="24"/>
        </w:rPr>
        <w:t>lui</w:t>
      </w:r>
      <w:proofErr w:type="spellEnd"/>
      <w:r w:rsidRPr="004E695F">
        <w:rPr>
          <w:rFonts w:ascii="Times New Roman" w:hAnsi="Times New Roman"/>
          <w:sz w:val="24"/>
          <w:szCs w:val="24"/>
        </w:rPr>
        <w:t xml:space="preserve"> </w:t>
      </w:r>
      <w:r>
        <w:rPr>
          <w:rFonts w:ascii="Times New Roman" w:hAnsi="Times New Roman"/>
          <w:sz w:val="24"/>
          <w:szCs w:val="24"/>
        </w:rPr>
        <w:t xml:space="preserve">legislative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formării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perfecţionă</w:t>
      </w:r>
      <w:r w:rsidRPr="004E695F">
        <w:rPr>
          <w:rFonts w:ascii="Times New Roman" w:hAnsi="Times New Roman"/>
          <w:sz w:val="24"/>
          <w:szCs w:val="24"/>
        </w:rPr>
        <w:t>rii</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cadrelor</w:t>
      </w:r>
      <w:proofErr w:type="spellEnd"/>
      <w:r w:rsidRPr="004E695F">
        <w:rPr>
          <w:rFonts w:ascii="Times New Roman" w:hAnsi="Times New Roman"/>
          <w:sz w:val="24"/>
          <w:szCs w:val="24"/>
        </w:rPr>
        <w:t xml:space="preserve"> (</w:t>
      </w:r>
      <w:proofErr w:type="spellStart"/>
      <w:r w:rsidRPr="004E695F">
        <w:rPr>
          <w:rFonts w:ascii="Times New Roman" w:hAnsi="Times New Roman"/>
          <w:sz w:val="24"/>
          <w:szCs w:val="24"/>
        </w:rPr>
        <w:t>accesul</w:t>
      </w:r>
      <w:proofErr w:type="spellEnd"/>
      <w:r w:rsidRPr="004E695F">
        <w:rPr>
          <w:rFonts w:ascii="Times New Roman" w:hAnsi="Times New Roman"/>
          <w:sz w:val="24"/>
          <w:szCs w:val="24"/>
        </w:rPr>
        <w:t xml:space="preserve"> la</w:t>
      </w:r>
      <w:r>
        <w:rPr>
          <w:rFonts w:ascii="Times New Roman" w:hAnsi="Times New Roman"/>
          <w:sz w:val="24"/>
          <w:szCs w:val="24"/>
        </w:rPr>
        <w:t xml:space="preserve"> </w:t>
      </w:r>
      <w:proofErr w:type="spellStart"/>
      <w:r>
        <w:rPr>
          <w:rFonts w:ascii="Times New Roman" w:hAnsi="Times New Roman"/>
          <w:sz w:val="24"/>
          <w:szCs w:val="24"/>
        </w:rPr>
        <w:t>programe</w:t>
      </w:r>
      <w:proofErr w:type="spellEnd"/>
      <w:r>
        <w:rPr>
          <w:rFonts w:ascii="Times New Roman" w:hAnsi="Times New Roman"/>
          <w:sz w:val="24"/>
          <w:szCs w:val="24"/>
        </w:rPr>
        <w:t xml:space="preserve"> </w:t>
      </w:r>
      <w:proofErr w:type="spellStart"/>
      <w:r>
        <w:rPr>
          <w:rFonts w:ascii="Times New Roman" w:hAnsi="Times New Roman"/>
          <w:sz w:val="24"/>
          <w:szCs w:val="24"/>
        </w:rPr>
        <w:t>naţionale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internaţionale</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spellStart"/>
      <w:r>
        <w:rPr>
          <w:rFonts w:ascii="Times New Roman" w:hAnsi="Times New Roman"/>
          <w:sz w:val="24"/>
          <w:szCs w:val="24"/>
        </w:rPr>
        <w:t>profesională</w:t>
      </w:r>
      <w:proofErr w:type="spellEnd"/>
      <w:r w:rsidRPr="00F808F5">
        <w:rPr>
          <w:rFonts w:ascii="Times New Roman" w:hAnsi="Times New Roman"/>
          <w:sz w:val="24"/>
          <w:szCs w:val="24"/>
        </w:rPr>
        <w:t>)</w:t>
      </w:r>
      <w:r>
        <w:rPr>
          <w:rFonts w:ascii="Times New Roman" w:hAnsi="Times New Roman"/>
          <w:sz w:val="24"/>
          <w:szCs w:val="24"/>
        </w:rPr>
        <w:t>.</w:t>
      </w:r>
    </w:p>
    <w:p w14:paraId="1B13552A" w14:textId="77777777" w:rsidR="007C4D50" w:rsidRPr="00C77225" w:rsidRDefault="00CB3C75"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form</w:t>
      </w:r>
      <w:r w:rsidR="007C4D50" w:rsidRPr="00C77225">
        <w:rPr>
          <w:rFonts w:ascii="Times New Roman" w:hAnsi="Times New Roman"/>
          <w:sz w:val="24"/>
          <w:szCs w:val="24"/>
        </w:rPr>
        <w:t>area</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continuă</w:t>
      </w:r>
      <w:proofErr w:type="spellEnd"/>
      <w:r w:rsidR="007C4D50" w:rsidRPr="00C77225">
        <w:rPr>
          <w:rFonts w:ascii="Times New Roman" w:hAnsi="Times New Roman"/>
          <w:sz w:val="24"/>
          <w:szCs w:val="24"/>
        </w:rPr>
        <w:t xml:space="preserve"> a </w:t>
      </w:r>
      <w:proofErr w:type="spellStart"/>
      <w:r w:rsidR="007C4D50" w:rsidRPr="00C77225">
        <w:rPr>
          <w:rFonts w:ascii="Times New Roman" w:hAnsi="Times New Roman"/>
          <w:sz w:val="24"/>
          <w:szCs w:val="24"/>
        </w:rPr>
        <w:t>tuturor</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membrilor</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colectivului</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profesoral</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atâ</w:t>
      </w:r>
      <w:r w:rsidR="007C4D50" w:rsidRPr="00C77225">
        <w:rPr>
          <w:rFonts w:ascii="Times New Roman" w:hAnsi="Times New Roman"/>
          <w:sz w:val="24"/>
          <w:szCs w:val="24"/>
        </w:rPr>
        <w:t>t</w:t>
      </w:r>
      <w:proofErr w:type="spellEnd"/>
      <w:r w:rsidR="007C4D50">
        <w:rPr>
          <w:rFonts w:ascii="Times New Roman" w:hAnsi="Times New Roman"/>
          <w:sz w:val="24"/>
          <w:szCs w:val="24"/>
        </w:rPr>
        <w:t xml:space="preserve"> </w:t>
      </w:r>
      <w:r w:rsidR="007C4D50" w:rsidRPr="00C77225">
        <w:rPr>
          <w:rFonts w:ascii="Times New Roman" w:hAnsi="Times New Roman"/>
          <w:sz w:val="24"/>
          <w:szCs w:val="24"/>
        </w:rPr>
        <w:t>la</w:t>
      </w:r>
      <w:r w:rsidR="007C4D50">
        <w:rPr>
          <w:rFonts w:ascii="Times New Roman" w:hAnsi="Times New Roman"/>
          <w:sz w:val="24"/>
          <w:szCs w:val="24"/>
        </w:rPr>
        <w:t xml:space="preserve"> </w:t>
      </w:r>
      <w:proofErr w:type="spellStart"/>
      <w:r w:rsidR="007C4D50" w:rsidRPr="00C77225">
        <w:rPr>
          <w:rFonts w:ascii="Times New Roman" w:hAnsi="Times New Roman"/>
          <w:sz w:val="24"/>
          <w:szCs w:val="24"/>
        </w:rPr>
        <w:t>nivelul</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unită</w:t>
      </w:r>
      <w:r w:rsidR="007C4D50" w:rsidRPr="00C77225">
        <w:rPr>
          <w:rFonts w:ascii="Times New Roman" w:hAnsi="Times New Roman"/>
          <w:sz w:val="24"/>
          <w:szCs w:val="24"/>
        </w:rPr>
        <w:t>tii</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C77225">
        <w:rPr>
          <w:rFonts w:ascii="Times New Roman" w:hAnsi="Times New Roman"/>
          <w:sz w:val="24"/>
          <w:szCs w:val="24"/>
        </w:rPr>
        <w:t>colare</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câ</w:t>
      </w:r>
      <w:r w:rsidR="007C4D50" w:rsidRPr="00C77225">
        <w:rPr>
          <w:rFonts w:ascii="Times New Roman" w:hAnsi="Times New Roman"/>
          <w:sz w:val="24"/>
          <w:szCs w:val="24"/>
        </w:rPr>
        <w:t>t</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şi</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prin</w:t>
      </w:r>
      <w:proofErr w:type="spellEnd"/>
      <w:r w:rsidR="007C4D50">
        <w:rPr>
          <w:rFonts w:ascii="Times New Roman" w:hAnsi="Times New Roman"/>
          <w:sz w:val="24"/>
          <w:szCs w:val="24"/>
        </w:rPr>
        <w:t xml:space="preserve"> </w:t>
      </w:r>
      <w:proofErr w:type="spellStart"/>
      <w:r w:rsidR="007C4D50">
        <w:rPr>
          <w:rFonts w:ascii="Times New Roman" w:hAnsi="Times New Roman"/>
          <w:sz w:val="24"/>
          <w:szCs w:val="24"/>
        </w:rPr>
        <w:t>centre</w:t>
      </w:r>
      <w:proofErr w:type="spellEnd"/>
      <w:r w:rsidR="007C4D50">
        <w:rPr>
          <w:rFonts w:ascii="Times New Roman" w:hAnsi="Times New Roman"/>
          <w:sz w:val="24"/>
          <w:szCs w:val="24"/>
        </w:rPr>
        <w:t xml:space="preserve"> </w:t>
      </w:r>
      <w:proofErr w:type="spellStart"/>
      <w:r w:rsidR="007C4D50">
        <w:rPr>
          <w:rFonts w:ascii="Times New Roman" w:hAnsi="Times New Roman"/>
          <w:sz w:val="24"/>
          <w:szCs w:val="24"/>
        </w:rPr>
        <w:t>specializat</w:t>
      </w:r>
      <w:r w:rsidR="007C4D50" w:rsidRPr="00C77225">
        <w:rPr>
          <w:rFonts w:ascii="Times New Roman" w:hAnsi="Times New Roman"/>
          <w:sz w:val="24"/>
          <w:szCs w:val="24"/>
        </w:rPr>
        <w:t>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Inspectoratul</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C77225">
        <w:rPr>
          <w:rFonts w:ascii="Times New Roman" w:hAnsi="Times New Roman"/>
          <w:sz w:val="24"/>
          <w:szCs w:val="24"/>
        </w:rPr>
        <w:t>colar</w:t>
      </w:r>
      <w:proofErr w:type="spellEnd"/>
      <w:r w:rsidR="007C4D50" w:rsidRPr="00C77225">
        <w:rPr>
          <w:rFonts w:ascii="Times New Roman" w:hAnsi="Times New Roman"/>
          <w:sz w:val="24"/>
          <w:szCs w:val="24"/>
        </w:rPr>
        <w:t xml:space="preserve">, Casa </w:t>
      </w:r>
      <w:proofErr w:type="spellStart"/>
      <w:r w:rsidR="007C4D50" w:rsidRPr="00C77225">
        <w:rPr>
          <w:rFonts w:ascii="Times New Roman" w:hAnsi="Times New Roman"/>
          <w:sz w:val="24"/>
          <w:szCs w:val="24"/>
        </w:rPr>
        <w:t>Corpului</w:t>
      </w:r>
      <w:proofErr w:type="spellEnd"/>
      <w:r w:rsidR="007C4D50" w:rsidRPr="00C77225">
        <w:rPr>
          <w:rFonts w:ascii="Times New Roman" w:hAnsi="Times New Roman"/>
          <w:sz w:val="24"/>
          <w:szCs w:val="24"/>
        </w:rPr>
        <w:t xml:space="preserve"> Didactic,</w:t>
      </w:r>
      <w:r w:rsidR="007C4D50">
        <w:rPr>
          <w:rFonts w:ascii="Times New Roman" w:hAnsi="Times New Roman"/>
          <w:sz w:val="24"/>
          <w:szCs w:val="24"/>
        </w:rPr>
        <w:t xml:space="preserve"> </w:t>
      </w:r>
      <w:proofErr w:type="spellStart"/>
      <w:r w:rsidR="007C4D50">
        <w:rPr>
          <w:rFonts w:ascii="Times New Roman" w:hAnsi="Times New Roman"/>
          <w:sz w:val="24"/>
          <w:szCs w:val="24"/>
        </w:rPr>
        <w:t>Agenţ</w:t>
      </w:r>
      <w:r w:rsidR="007C4D50" w:rsidRPr="00C77225">
        <w:rPr>
          <w:rFonts w:ascii="Times New Roman" w:hAnsi="Times New Roman"/>
          <w:sz w:val="24"/>
          <w:szCs w:val="24"/>
        </w:rPr>
        <w:t>ia</w:t>
      </w:r>
      <w:proofErr w:type="spellEnd"/>
      <w:r w:rsidR="007C4D50">
        <w:rPr>
          <w:rFonts w:ascii="Times New Roman" w:hAnsi="Times New Roman"/>
          <w:sz w:val="24"/>
          <w:szCs w:val="24"/>
        </w:rPr>
        <w:t xml:space="preserve"> </w:t>
      </w:r>
      <w:proofErr w:type="spellStart"/>
      <w:r w:rsidR="007C4D50" w:rsidRPr="00C77225">
        <w:rPr>
          <w:rFonts w:ascii="Times New Roman" w:hAnsi="Times New Roman"/>
          <w:sz w:val="24"/>
          <w:szCs w:val="24"/>
        </w:rPr>
        <w:t>National</w:t>
      </w:r>
      <w:r w:rsidR="007C4D50">
        <w:rPr>
          <w:rFonts w:ascii="Times New Roman" w:hAnsi="Times New Roman"/>
          <w:sz w:val="24"/>
          <w:szCs w:val="24"/>
        </w:rPr>
        <w:t>ă</w:t>
      </w:r>
      <w:proofErr w:type="spellEnd"/>
      <w:r w:rsidR="007C4D50">
        <w:rPr>
          <w:rFonts w:ascii="Times New Roman" w:hAnsi="Times New Roman"/>
          <w:sz w:val="24"/>
          <w:szCs w:val="24"/>
        </w:rPr>
        <w:t xml:space="preserve"> </w:t>
      </w:r>
      <w:proofErr w:type="spellStart"/>
      <w:r w:rsidR="007C4D50" w:rsidRPr="00C77225">
        <w:rPr>
          <w:rFonts w:ascii="Times New Roman" w:hAnsi="Times New Roman"/>
          <w:sz w:val="24"/>
          <w:szCs w:val="24"/>
        </w:rPr>
        <w:t>pentru</w:t>
      </w:r>
      <w:proofErr w:type="spellEnd"/>
      <w:r w:rsidR="007C4D50">
        <w:rPr>
          <w:rFonts w:ascii="Times New Roman" w:hAnsi="Times New Roman"/>
          <w:sz w:val="24"/>
          <w:szCs w:val="24"/>
        </w:rPr>
        <w:t xml:space="preserve"> </w:t>
      </w:r>
      <w:proofErr w:type="spellStart"/>
      <w:r w:rsidR="007C4D50" w:rsidRPr="00C77225">
        <w:rPr>
          <w:rFonts w:ascii="Times New Roman" w:hAnsi="Times New Roman"/>
          <w:sz w:val="24"/>
          <w:szCs w:val="24"/>
        </w:rPr>
        <w:t>Programe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Comunitare</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Universităţ</w:t>
      </w:r>
      <w:r w:rsidR="007C4D50" w:rsidRPr="00C77225">
        <w:rPr>
          <w:rFonts w:ascii="Times New Roman" w:hAnsi="Times New Roman"/>
          <w:sz w:val="24"/>
          <w:szCs w:val="24"/>
        </w:rPr>
        <w:t>i</w:t>
      </w:r>
      <w:proofErr w:type="spellEnd"/>
      <w:r w:rsidR="007C4D50" w:rsidRPr="00C77225">
        <w:rPr>
          <w:rFonts w:ascii="Times New Roman" w:hAnsi="Times New Roman"/>
          <w:sz w:val="24"/>
          <w:szCs w:val="24"/>
        </w:rPr>
        <w:t>;</w:t>
      </w:r>
    </w:p>
    <w:p w14:paraId="4FB6F922" w14:textId="77777777" w:rsidR="007C4D50" w:rsidRPr="00C77225"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sidRPr="00C77225">
        <w:rPr>
          <w:rFonts w:ascii="Times New Roman" w:hAnsi="Times New Roman"/>
          <w:sz w:val="24"/>
          <w:szCs w:val="24"/>
        </w:rPr>
        <w:t>formele</w:t>
      </w:r>
      <w:proofErr w:type="spellEnd"/>
      <w:r w:rsidRPr="00C77225">
        <w:rPr>
          <w:rFonts w:ascii="Times New Roman" w:hAnsi="Times New Roman"/>
          <w:sz w:val="24"/>
          <w:szCs w:val="24"/>
        </w:rPr>
        <w:t xml:space="preserve"> de </w:t>
      </w:r>
      <w:proofErr w:type="spellStart"/>
      <w:r>
        <w:rPr>
          <w:rFonts w:ascii="Times New Roman" w:hAnsi="Times New Roman"/>
          <w:sz w:val="24"/>
          <w:szCs w:val="24"/>
        </w:rPr>
        <w:t>perfecţ</w:t>
      </w:r>
      <w:r w:rsidRPr="00C77225">
        <w:rPr>
          <w:rFonts w:ascii="Times New Roman" w:hAnsi="Times New Roman"/>
          <w:sz w:val="24"/>
          <w:szCs w:val="24"/>
        </w:rPr>
        <w:t>ionare</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promovate</w:t>
      </w:r>
      <w:proofErr w:type="spellEnd"/>
      <w:r w:rsidRPr="00C77225">
        <w:rPr>
          <w:rFonts w:ascii="Times New Roman" w:hAnsi="Times New Roman"/>
          <w:sz w:val="24"/>
          <w:szCs w:val="24"/>
        </w:rPr>
        <w:t>:</w:t>
      </w:r>
    </w:p>
    <w:p w14:paraId="39807521" w14:textId="77777777" w:rsidR="007C4D50" w:rsidRPr="00C77225" w:rsidRDefault="007C4D50" w:rsidP="001E7D70">
      <w:pPr>
        <w:numPr>
          <w:ilvl w:val="1"/>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lastRenderedPageBreak/>
        <w:t>autoperfecţ</w:t>
      </w:r>
      <w:r w:rsidRPr="00C77225">
        <w:rPr>
          <w:rFonts w:ascii="Times New Roman" w:hAnsi="Times New Roman"/>
          <w:sz w:val="24"/>
          <w:szCs w:val="24"/>
        </w:rPr>
        <w:t>ionare-studiu</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autoindus</w:t>
      </w:r>
      <w:proofErr w:type="spellEnd"/>
      <w:r w:rsidRPr="00C77225">
        <w:rPr>
          <w:rFonts w:ascii="Times New Roman" w:hAnsi="Times New Roman"/>
          <w:sz w:val="24"/>
          <w:szCs w:val="24"/>
        </w:rPr>
        <w:t>;</w:t>
      </w:r>
    </w:p>
    <w:p w14:paraId="101A3C6C" w14:textId="77777777" w:rsidR="007C4D50" w:rsidRPr="00C77225" w:rsidRDefault="007C4D50" w:rsidP="001E7D70">
      <w:pPr>
        <w:numPr>
          <w:ilvl w:val="1"/>
          <w:numId w:val="12"/>
        </w:numPr>
        <w:autoSpaceDE w:val="0"/>
        <w:autoSpaceDN w:val="0"/>
        <w:adjustRightInd w:val="0"/>
        <w:spacing w:after="0" w:line="360" w:lineRule="auto"/>
        <w:jc w:val="both"/>
        <w:rPr>
          <w:rFonts w:ascii="Times New Roman" w:hAnsi="Times New Roman"/>
          <w:sz w:val="24"/>
          <w:szCs w:val="24"/>
        </w:rPr>
      </w:pPr>
      <w:proofErr w:type="spellStart"/>
      <w:r w:rsidRPr="00C77225">
        <w:rPr>
          <w:rFonts w:ascii="Times New Roman" w:hAnsi="Times New Roman"/>
          <w:sz w:val="24"/>
          <w:szCs w:val="24"/>
        </w:rPr>
        <w:t>cursuri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corespondenţă</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pachete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informaţ</w:t>
      </w:r>
      <w:r w:rsidRPr="00C77225">
        <w:rPr>
          <w:rFonts w:ascii="Times New Roman" w:hAnsi="Times New Roman"/>
          <w:sz w:val="24"/>
          <w:szCs w:val="24"/>
        </w:rPr>
        <w:t>ionale</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proiecte</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cursuri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metodologice</w:t>
      </w:r>
      <w:proofErr w:type="spellEnd"/>
      <w:r w:rsidRPr="00C77225">
        <w:rPr>
          <w:rFonts w:ascii="Times New Roman" w:hAnsi="Times New Roman"/>
          <w:sz w:val="24"/>
          <w:szCs w:val="24"/>
        </w:rPr>
        <w:t>);</w:t>
      </w:r>
    </w:p>
    <w:p w14:paraId="598CAF02" w14:textId="77777777" w:rsidR="007C4D50" w:rsidRPr="00C77225" w:rsidRDefault="007C4D50" w:rsidP="001E7D70">
      <w:pPr>
        <w:numPr>
          <w:ilvl w:val="1"/>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perfecţi</w:t>
      </w:r>
      <w:r w:rsidR="00596F42">
        <w:rPr>
          <w:rFonts w:ascii="Times New Roman" w:hAnsi="Times New Roman"/>
          <w:sz w:val="24"/>
          <w:szCs w:val="24"/>
        </w:rPr>
        <w:t>onare</w:t>
      </w:r>
      <w:proofErr w:type="spellEnd"/>
      <w:r w:rsidR="00596F42">
        <w:rPr>
          <w:rFonts w:ascii="Times New Roman" w:hAnsi="Times New Roman"/>
          <w:sz w:val="24"/>
          <w:szCs w:val="24"/>
        </w:rPr>
        <w:t xml:space="preserve"> </w:t>
      </w:r>
      <w:proofErr w:type="spellStart"/>
      <w:r w:rsidR="00596F42">
        <w:rPr>
          <w:rFonts w:ascii="Times New Roman" w:hAnsi="Times New Roman"/>
          <w:sz w:val="24"/>
          <w:szCs w:val="24"/>
        </w:rPr>
        <w:t>î</w:t>
      </w:r>
      <w:r w:rsidRPr="00C77225">
        <w:rPr>
          <w:rFonts w:ascii="Times New Roman" w:hAnsi="Times New Roman"/>
          <w:sz w:val="24"/>
          <w:szCs w:val="24"/>
        </w:rPr>
        <w:t>n</w:t>
      </w:r>
      <w:proofErr w:type="spellEnd"/>
      <w:r w:rsidRPr="00C77225">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programe</w:t>
      </w:r>
      <w:proofErr w:type="spellEnd"/>
      <w:r>
        <w:rPr>
          <w:rFonts w:ascii="Times New Roman" w:hAnsi="Times New Roman"/>
          <w:sz w:val="24"/>
          <w:szCs w:val="24"/>
        </w:rPr>
        <w:t xml:space="preserve"> </w:t>
      </w:r>
      <w:proofErr w:type="spellStart"/>
      <w:r>
        <w:rPr>
          <w:rFonts w:ascii="Times New Roman" w:hAnsi="Times New Roman"/>
          <w:sz w:val="24"/>
          <w:szCs w:val="24"/>
        </w:rPr>
        <w:t>regionale</w:t>
      </w:r>
      <w:proofErr w:type="spellEnd"/>
      <w:r>
        <w:rPr>
          <w:rFonts w:ascii="Times New Roman" w:hAnsi="Times New Roman"/>
          <w:sz w:val="24"/>
          <w:szCs w:val="24"/>
        </w:rPr>
        <w:t xml:space="preserve">, </w:t>
      </w:r>
      <w:proofErr w:type="spellStart"/>
      <w:r>
        <w:rPr>
          <w:rFonts w:ascii="Times New Roman" w:hAnsi="Times New Roman"/>
          <w:sz w:val="24"/>
          <w:szCs w:val="24"/>
        </w:rPr>
        <w:t>naţi</w:t>
      </w:r>
      <w:r w:rsidRPr="00C77225">
        <w:rPr>
          <w:rFonts w:ascii="Times New Roman" w:hAnsi="Times New Roman"/>
          <w:sz w:val="24"/>
          <w:szCs w:val="24"/>
        </w:rPr>
        <w:t>onale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internaţ</w:t>
      </w:r>
      <w:r w:rsidRPr="00C77225">
        <w:rPr>
          <w:rFonts w:ascii="Times New Roman" w:hAnsi="Times New Roman"/>
          <w:sz w:val="24"/>
          <w:szCs w:val="24"/>
        </w:rPr>
        <w:t>ionale</w:t>
      </w:r>
      <w:proofErr w:type="spellEnd"/>
      <w:r w:rsidRPr="00C77225">
        <w:rPr>
          <w:rFonts w:ascii="Times New Roman" w:hAnsi="Times New Roman"/>
          <w:sz w:val="24"/>
          <w:szCs w:val="24"/>
        </w:rPr>
        <w:t>.</w:t>
      </w:r>
    </w:p>
    <w:p w14:paraId="0522CD47" w14:textId="77777777" w:rsidR="007C4D50" w:rsidRPr="00C77225"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cunoaş</w:t>
      </w:r>
      <w:r w:rsidRPr="00C77225">
        <w:rPr>
          <w:rFonts w:ascii="Times New Roman" w:hAnsi="Times New Roman"/>
          <w:sz w:val="24"/>
          <w:szCs w:val="24"/>
        </w:rPr>
        <w:t>terea</w:t>
      </w:r>
      <w:proofErr w:type="spellEnd"/>
      <w:r w:rsidRPr="00C77225">
        <w:rPr>
          <w:rFonts w:ascii="Times New Roman" w:hAnsi="Times New Roman"/>
          <w:sz w:val="24"/>
          <w:szCs w:val="24"/>
        </w:rPr>
        <w:t xml:space="preserve"> </w:t>
      </w:r>
      <w:proofErr w:type="spellStart"/>
      <w:r>
        <w:rPr>
          <w:rFonts w:ascii="Times New Roman" w:hAnsi="Times New Roman"/>
          <w:sz w:val="24"/>
          <w:szCs w:val="24"/>
        </w:rPr>
        <w:t>fiecă</w:t>
      </w:r>
      <w:r w:rsidRPr="00C77225">
        <w:rPr>
          <w:rFonts w:ascii="Times New Roman" w:hAnsi="Times New Roman"/>
          <w:sz w:val="24"/>
          <w:szCs w:val="24"/>
        </w:rPr>
        <w:t>rui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membru</w:t>
      </w:r>
      <w:proofErr w:type="spellEnd"/>
      <w:r w:rsidRPr="00C77225">
        <w:rPr>
          <w:rFonts w:ascii="Times New Roman" w:hAnsi="Times New Roman"/>
          <w:sz w:val="24"/>
          <w:szCs w:val="24"/>
        </w:rPr>
        <w:t xml:space="preserve"> al </w:t>
      </w:r>
      <w:proofErr w:type="spellStart"/>
      <w:r w:rsidRPr="00C77225">
        <w:rPr>
          <w:rFonts w:ascii="Times New Roman" w:hAnsi="Times New Roman"/>
          <w:sz w:val="24"/>
          <w:szCs w:val="24"/>
        </w:rPr>
        <w:t>colectivului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printr</w:t>
      </w:r>
      <w:proofErr w:type="spellEnd"/>
      <w:r w:rsidRPr="00C77225">
        <w:rPr>
          <w:rFonts w:ascii="Times New Roman" w:hAnsi="Times New Roman"/>
          <w:sz w:val="24"/>
          <w:szCs w:val="24"/>
        </w:rPr>
        <w:t xml:space="preserve">-o </w:t>
      </w:r>
      <w:proofErr w:type="spellStart"/>
      <w:r w:rsidRPr="00C77225">
        <w:rPr>
          <w:rFonts w:ascii="Times New Roman" w:hAnsi="Times New Roman"/>
          <w:sz w:val="24"/>
          <w:szCs w:val="24"/>
        </w:rPr>
        <w:t>observare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atentă</w:t>
      </w:r>
      <w:proofErr w:type="spellEnd"/>
      <w:r w:rsidRPr="00C77225">
        <w:rPr>
          <w:rFonts w:ascii="Times New Roman" w:hAnsi="Times New Roman"/>
          <w:sz w:val="24"/>
          <w:szCs w:val="24"/>
        </w:rPr>
        <w:t xml:space="preserve">, </w:t>
      </w:r>
      <w:proofErr w:type="spellStart"/>
      <w:r>
        <w:rPr>
          <w:rFonts w:ascii="Times New Roman" w:hAnsi="Times New Roman"/>
          <w:sz w:val="24"/>
          <w:szCs w:val="24"/>
        </w:rPr>
        <w:t>analiza</w:t>
      </w:r>
      <w:proofErr w:type="spellEnd"/>
      <w:r>
        <w:rPr>
          <w:rFonts w:ascii="Times New Roman" w:hAnsi="Times New Roman"/>
          <w:sz w:val="24"/>
          <w:szCs w:val="24"/>
        </w:rPr>
        <w:t xml:space="preserve"> </w:t>
      </w:r>
      <w:proofErr w:type="spellStart"/>
      <w:r>
        <w:rPr>
          <w:rFonts w:ascii="Times New Roman" w:hAnsi="Times New Roman"/>
          <w:sz w:val="24"/>
          <w:szCs w:val="24"/>
        </w:rPr>
        <w:t>obiectivă</w:t>
      </w:r>
      <w:proofErr w:type="spellEnd"/>
      <w:r w:rsidRPr="00C77225">
        <w:rPr>
          <w:rFonts w:ascii="Times New Roman" w:hAnsi="Times New Roman"/>
          <w:sz w:val="24"/>
          <w:szCs w:val="24"/>
        </w:rPr>
        <w:t xml:space="preserve"> a </w:t>
      </w:r>
      <w:proofErr w:type="spellStart"/>
      <w:r w:rsidRPr="00C77225">
        <w:rPr>
          <w:rFonts w:ascii="Times New Roman" w:hAnsi="Times New Roman"/>
          <w:sz w:val="24"/>
          <w:szCs w:val="24"/>
        </w:rPr>
        <w:t>rezultatelor</w:t>
      </w:r>
      <w:proofErr w:type="spellEnd"/>
      <w:r>
        <w:rPr>
          <w:rFonts w:ascii="Times New Roman" w:hAnsi="Times New Roman"/>
          <w:sz w:val="24"/>
          <w:szCs w:val="24"/>
        </w:rPr>
        <w:t xml:space="preserve"> </w:t>
      </w:r>
      <w:proofErr w:type="spellStart"/>
      <w:r>
        <w:rPr>
          <w:rFonts w:ascii="Times New Roman" w:hAnsi="Times New Roman"/>
          <w:sz w:val="24"/>
          <w:szCs w:val="24"/>
        </w:rPr>
        <w:t>activităţ</w:t>
      </w:r>
      <w:r w:rsidRPr="00C77225">
        <w:rPr>
          <w:rFonts w:ascii="Times New Roman" w:hAnsi="Times New Roman"/>
          <w:sz w:val="24"/>
          <w:szCs w:val="24"/>
        </w:rPr>
        <w:t>ii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distribuţ</w:t>
      </w:r>
      <w:r w:rsidRPr="00C77225">
        <w:rPr>
          <w:rFonts w:ascii="Times New Roman" w:hAnsi="Times New Roman"/>
          <w:sz w:val="24"/>
          <w:szCs w:val="24"/>
        </w:rPr>
        <w:t>ia</w:t>
      </w:r>
      <w:proofErr w:type="spellEnd"/>
      <w:r w:rsidRPr="00C77225">
        <w:rPr>
          <w:rFonts w:ascii="Times New Roman" w:hAnsi="Times New Roman"/>
          <w:sz w:val="24"/>
          <w:szCs w:val="24"/>
        </w:rPr>
        <w:t xml:space="preserve"> </w:t>
      </w:r>
      <w:proofErr w:type="spellStart"/>
      <w:r>
        <w:rPr>
          <w:rFonts w:ascii="Times New Roman" w:hAnsi="Times New Roman"/>
          <w:sz w:val="24"/>
          <w:szCs w:val="24"/>
        </w:rPr>
        <w:t>judicioasă</w:t>
      </w:r>
      <w:proofErr w:type="spellEnd"/>
      <w:r w:rsidRPr="00C77225">
        <w:rPr>
          <w:rFonts w:ascii="Times New Roman" w:hAnsi="Times New Roman"/>
          <w:sz w:val="24"/>
          <w:szCs w:val="24"/>
        </w:rPr>
        <w:t xml:space="preserve"> a </w:t>
      </w:r>
      <w:proofErr w:type="spellStart"/>
      <w:r w:rsidRPr="00C77225">
        <w:rPr>
          <w:rFonts w:ascii="Times New Roman" w:hAnsi="Times New Roman"/>
          <w:sz w:val="24"/>
          <w:szCs w:val="24"/>
        </w:rPr>
        <w:t>sarcinilor</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evaluarea</w:t>
      </w:r>
      <w:proofErr w:type="spellEnd"/>
      <w:r w:rsidRPr="00C77225">
        <w:rPr>
          <w:rFonts w:ascii="Times New Roman" w:hAnsi="Times New Roman"/>
          <w:sz w:val="24"/>
          <w:szCs w:val="24"/>
        </w:rPr>
        <w:t xml:space="preserve"> </w:t>
      </w:r>
      <w:proofErr w:type="spellStart"/>
      <w:r>
        <w:rPr>
          <w:rFonts w:ascii="Times New Roman" w:hAnsi="Times New Roman"/>
          <w:sz w:val="24"/>
          <w:szCs w:val="24"/>
        </w:rPr>
        <w:t>periodică</w:t>
      </w:r>
      <w:proofErr w:type="spellEnd"/>
      <w:r w:rsidRPr="00C77225">
        <w:rPr>
          <w:rFonts w:ascii="Times New Roman" w:hAnsi="Times New Roman"/>
          <w:sz w:val="24"/>
          <w:szCs w:val="24"/>
        </w:rPr>
        <w:t xml:space="preserve"> a </w:t>
      </w:r>
      <w:proofErr w:type="spellStart"/>
      <w:r w:rsidRPr="00C77225">
        <w:rPr>
          <w:rFonts w:ascii="Times New Roman" w:hAnsi="Times New Roman"/>
          <w:sz w:val="24"/>
          <w:szCs w:val="24"/>
        </w:rPr>
        <w:t>rezultatelor</w:t>
      </w:r>
      <w:proofErr w:type="spellEnd"/>
      <w:r w:rsidRPr="00C77225">
        <w:rPr>
          <w:rFonts w:ascii="Times New Roman" w:hAnsi="Times New Roman"/>
          <w:sz w:val="24"/>
          <w:szCs w:val="24"/>
        </w:rPr>
        <w:t>;</w:t>
      </w:r>
    </w:p>
    <w:p w14:paraId="2329BF56" w14:textId="77777777" w:rsidR="007C4D50" w:rsidRPr="00C77225"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iniţ</w:t>
      </w:r>
      <w:r w:rsidRPr="00C77225">
        <w:rPr>
          <w:rFonts w:ascii="Times New Roman" w:hAnsi="Times New Roman"/>
          <w:sz w:val="24"/>
          <w:szCs w:val="24"/>
        </w:rPr>
        <w:t>ierea</w:t>
      </w:r>
      <w:proofErr w:type="spellEnd"/>
      <w:r w:rsidRPr="00C77225">
        <w:rPr>
          <w:rFonts w:ascii="Times New Roman" w:hAnsi="Times New Roman"/>
          <w:sz w:val="24"/>
          <w:szCs w:val="24"/>
        </w:rPr>
        <w:t xml:space="preserve"> de </w:t>
      </w:r>
      <w:proofErr w:type="spellStart"/>
      <w:r>
        <w:rPr>
          <w:rFonts w:ascii="Times New Roman" w:hAnsi="Times New Roman"/>
          <w:sz w:val="24"/>
          <w:szCs w:val="24"/>
        </w:rPr>
        <w:t>activităţ</w:t>
      </w:r>
      <w:r w:rsidRPr="00C77225">
        <w:rPr>
          <w:rFonts w:ascii="Times New Roman" w:hAnsi="Times New Roman"/>
          <w:sz w:val="24"/>
          <w:szCs w:val="24"/>
        </w:rPr>
        <w:t>i</w:t>
      </w:r>
      <w:proofErr w:type="spellEnd"/>
      <w:r w:rsidRPr="00C77225">
        <w:rPr>
          <w:rFonts w:ascii="Times New Roman" w:hAnsi="Times New Roman"/>
          <w:sz w:val="24"/>
          <w:szCs w:val="24"/>
        </w:rPr>
        <w:t xml:space="preserve"> de </w:t>
      </w:r>
      <w:proofErr w:type="spellStart"/>
      <w:r w:rsidRPr="00C77225">
        <w:rPr>
          <w:rFonts w:ascii="Times New Roman" w:hAnsi="Times New Roman"/>
          <w:sz w:val="24"/>
          <w:szCs w:val="24"/>
        </w:rPr>
        <w:t>consiliere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orientare</w:t>
      </w:r>
      <w:proofErr w:type="spellEnd"/>
      <w:r w:rsidRPr="00C77225">
        <w:rPr>
          <w:rFonts w:ascii="Times New Roman" w:hAnsi="Times New Roman"/>
          <w:sz w:val="24"/>
          <w:szCs w:val="24"/>
        </w:rPr>
        <w:t xml:space="preserve"> a </w:t>
      </w:r>
      <w:proofErr w:type="spellStart"/>
      <w:r w:rsidRPr="00C77225">
        <w:rPr>
          <w:rFonts w:ascii="Times New Roman" w:hAnsi="Times New Roman"/>
          <w:sz w:val="24"/>
          <w:szCs w:val="24"/>
        </w:rPr>
        <w:t>cadrelor</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didactice</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raportate</w:t>
      </w:r>
      <w:proofErr w:type="spellEnd"/>
      <w:r w:rsidRPr="00C77225">
        <w:rPr>
          <w:rFonts w:ascii="Times New Roman" w:hAnsi="Times New Roman"/>
          <w:sz w:val="24"/>
          <w:szCs w:val="24"/>
        </w:rPr>
        <w:t xml:space="preserve"> la </w:t>
      </w:r>
      <w:proofErr w:type="spellStart"/>
      <w:r w:rsidRPr="00C77225">
        <w:rPr>
          <w:rFonts w:ascii="Times New Roman" w:hAnsi="Times New Roman"/>
          <w:sz w:val="24"/>
          <w:szCs w:val="24"/>
        </w:rPr>
        <w:t>proiectele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unitaţ</w:t>
      </w:r>
      <w:r w:rsidRPr="00C77225">
        <w:rPr>
          <w:rFonts w:ascii="Times New Roman" w:hAnsi="Times New Roman"/>
          <w:sz w:val="24"/>
          <w:szCs w:val="24"/>
        </w:rPr>
        <w:t>ii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şcol</w:t>
      </w:r>
      <w:r w:rsidRPr="00C77225">
        <w:rPr>
          <w:rFonts w:ascii="Times New Roman" w:hAnsi="Times New Roman"/>
          <w:sz w:val="24"/>
          <w:szCs w:val="24"/>
        </w:rPr>
        <w:t>are</w:t>
      </w:r>
      <w:proofErr w:type="spellEnd"/>
      <w:r>
        <w:rPr>
          <w:rFonts w:ascii="Times New Roman" w:hAnsi="Times New Roman"/>
          <w:sz w:val="24"/>
          <w:szCs w:val="24"/>
        </w:rPr>
        <w:t xml:space="preserve"> </w:t>
      </w:r>
      <w:r w:rsidRPr="00C77225">
        <w:rPr>
          <w:rFonts w:ascii="Times New Roman" w:hAnsi="Times New Roman"/>
          <w:sz w:val="24"/>
          <w:szCs w:val="24"/>
        </w:rPr>
        <w:t xml:space="preserve">pe </w:t>
      </w:r>
      <w:r>
        <w:rPr>
          <w:rFonts w:ascii="Times New Roman" w:hAnsi="Times New Roman"/>
          <w:sz w:val="24"/>
          <w:szCs w:val="24"/>
        </w:rPr>
        <w:t>term</w:t>
      </w:r>
      <w:r w:rsidRPr="00C77225">
        <w:rPr>
          <w:rFonts w:ascii="Times New Roman" w:hAnsi="Times New Roman"/>
          <w:sz w:val="24"/>
          <w:szCs w:val="24"/>
        </w:rPr>
        <w:t xml:space="preserve">en </w:t>
      </w:r>
      <w:proofErr w:type="spellStart"/>
      <w:r w:rsidRPr="00C77225">
        <w:rPr>
          <w:rFonts w:ascii="Times New Roman" w:hAnsi="Times New Roman"/>
          <w:sz w:val="24"/>
          <w:szCs w:val="24"/>
        </w:rPr>
        <w:t>scurt</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mediu</w:t>
      </w:r>
      <w:proofErr w:type="spellEnd"/>
      <w:r w:rsidRPr="00C77225">
        <w:rPr>
          <w:rFonts w:ascii="Times New Roman" w:hAnsi="Times New Roman"/>
          <w:sz w:val="24"/>
          <w:szCs w:val="24"/>
        </w:rPr>
        <w:t xml:space="preserve">, a </w:t>
      </w:r>
      <w:proofErr w:type="spellStart"/>
      <w:r w:rsidRPr="00C77225">
        <w:rPr>
          <w:rFonts w:ascii="Times New Roman" w:hAnsi="Times New Roman"/>
          <w:sz w:val="24"/>
          <w:szCs w:val="24"/>
        </w:rPr>
        <w:t>misiunii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obiectivului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p</w:t>
      </w:r>
      <w:r w:rsidR="0016740D">
        <w:rPr>
          <w:rFonts w:ascii="Times New Roman" w:hAnsi="Times New Roman"/>
          <w:sz w:val="24"/>
          <w:szCs w:val="24"/>
        </w:rPr>
        <w:t>e</w:t>
      </w:r>
      <w:r>
        <w:rPr>
          <w:rFonts w:ascii="Times New Roman" w:hAnsi="Times New Roman"/>
          <w:sz w:val="24"/>
          <w:szCs w:val="24"/>
        </w:rPr>
        <w:t>rsonalităţii</w:t>
      </w:r>
      <w:proofErr w:type="spellEnd"/>
      <w:r>
        <w:rPr>
          <w:rFonts w:ascii="Times New Roman" w:hAnsi="Times New Roman"/>
          <w:sz w:val="24"/>
          <w:szCs w:val="24"/>
        </w:rPr>
        <w:t xml:space="preserve"> </w:t>
      </w:r>
      <w:proofErr w:type="spellStart"/>
      <w:r>
        <w:rPr>
          <w:rFonts w:ascii="Times New Roman" w:hAnsi="Times New Roman"/>
          <w:sz w:val="24"/>
          <w:szCs w:val="24"/>
        </w:rPr>
        <w:t>unităţ</w:t>
      </w:r>
      <w:r w:rsidRPr="00C77225">
        <w:rPr>
          <w:rFonts w:ascii="Times New Roman" w:hAnsi="Times New Roman"/>
          <w:sz w:val="24"/>
          <w:szCs w:val="24"/>
        </w:rPr>
        <w:t>ii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colare</w:t>
      </w:r>
      <w:proofErr w:type="spellEnd"/>
      <w:r w:rsidRPr="00C77225">
        <w:rPr>
          <w:rFonts w:ascii="Times New Roman" w:hAnsi="Times New Roman"/>
          <w:sz w:val="24"/>
          <w:szCs w:val="24"/>
        </w:rPr>
        <w:t>;</w:t>
      </w:r>
    </w:p>
    <w:p w14:paraId="139E15F8" w14:textId="77777777" w:rsidR="007C4D50" w:rsidRPr="0093322F"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sidRPr="00C77225">
        <w:rPr>
          <w:rFonts w:ascii="Times New Roman" w:hAnsi="Times New Roman"/>
          <w:sz w:val="24"/>
          <w:szCs w:val="24"/>
        </w:rPr>
        <w:t>monitorizarea</w:t>
      </w:r>
      <w:proofErr w:type="spellEnd"/>
      <w:r>
        <w:rPr>
          <w:rFonts w:ascii="Times New Roman" w:hAnsi="Times New Roman"/>
          <w:sz w:val="24"/>
          <w:szCs w:val="24"/>
        </w:rPr>
        <w:t xml:space="preserve"> </w:t>
      </w:r>
      <w:proofErr w:type="spellStart"/>
      <w:r>
        <w:rPr>
          <w:rFonts w:ascii="Times New Roman" w:hAnsi="Times New Roman"/>
          <w:sz w:val="24"/>
          <w:szCs w:val="24"/>
        </w:rPr>
        <w:t>performanţ</w:t>
      </w:r>
      <w:r w:rsidRPr="00C77225">
        <w:rPr>
          <w:rFonts w:ascii="Times New Roman" w:hAnsi="Times New Roman"/>
          <w:sz w:val="24"/>
          <w:szCs w:val="24"/>
        </w:rPr>
        <w:t>elor</w:t>
      </w:r>
      <w:proofErr w:type="spellEnd"/>
      <w:r w:rsidRPr="00C77225">
        <w:rPr>
          <w:rFonts w:ascii="Times New Roman" w:hAnsi="Times New Roman"/>
          <w:sz w:val="24"/>
          <w:szCs w:val="24"/>
        </w:rPr>
        <w:t xml:space="preserve"> </w:t>
      </w:r>
      <w:proofErr w:type="spellStart"/>
      <w:r>
        <w:rPr>
          <w:rFonts w:ascii="Times New Roman" w:hAnsi="Times New Roman"/>
          <w:sz w:val="24"/>
          <w:szCs w:val="24"/>
        </w:rPr>
        <w:t>obţ</w:t>
      </w:r>
      <w:r w:rsidRPr="00C77225">
        <w:rPr>
          <w:rFonts w:ascii="Times New Roman" w:hAnsi="Times New Roman"/>
          <w:sz w:val="24"/>
          <w:szCs w:val="24"/>
        </w:rPr>
        <w:t>inute</w:t>
      </w:r>
      <w:proofErr w:type="spellEnd"/>
      <w:r w:rsidRPr="00C77225">
        <w:rPr>
          <w:rFonts w:ascii="Times New Roman" w:hAnsi="Times New Roman"/>
          <w:sz w:val="24"/>
          <w:szCs w:val="24"/>
        </w:rPr>
        <w:t xml:space="preserve"> de </w:t>
      </w:r>
      <w:proofErr w:type="spellStart"/>
      <w:r w:rsidRPr="00C77225">
        <w:rPr>
          <w:rFonts w:ascii="Times New Roman" w:hAnsi="Times New Roman"/>
          <w:sz w:val="24"/>
          <w:szCs w:val="24"/>
        </w:rPr>
        <w:t>fiecare</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membru</w:t>
      </w:r>
      <w:proofErr w:type="spellEnd"/>
      <w:r w:rsidRPr="00C77225">
        <w:rPr>
          <w:rFonts w:ascii="Times New Roman" w:hAnsi="Times New Roman"/>
          <w:sz w:val="24"/>
          <w:szCs w:val="24"/>
        </w:rPr>
        <w:t xml:space="preserve"> al </w:t>
      </w:r>
      <w:proofErr w:type="spellStart"/>
      <w:r w:rsidRPr="00C77225">
        <w:rPr>
          <w:rFonts w:ascii="Times New Roman" w:hAnsi="Times New Roman"/>
          <w:sz w:val="24"/>
          <w:szCs w:val="24"/>
        </w:rPr>
        <w:t>colectivului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cuantificarea</w:t>
      </w:r>
      <w:proofErr w:type="spellEnd"/>
      <w:r w:rsidRPr="00C77225">
        <w:rPr>
          <w:rFonts w:ascii="Times New Roman" w:hAnsi="Times New Roman"/>
          <w:sz w:val="24"/>
          <w:szCs w:val="24"/>
        </w:rPr>
        <w:t xml:space="preserve"> </w:t>
      </w:r>
      <w:r>
        <w:rPr>
          <w:rFonts w:ascii="Times New Roman" w:hAnsi="Times New Roman"/>
          <w:sz w:val="24"/>
          <w:szCs w:val="24"/>
        </w:rPr>
        <w:t xml:space="preserve">lor </w:t>
      </w:r>
      <w:proofErr w:type="spellStart"/>
      <w:r>
        <w:rPr>
          <w:rFonts w:ascii="Times New Roman" w:hAnsi="Times New Roman"/>
          <w:sz w:val="24"/>
          <w:szCs w:val="24"/>
        </w:rPr>
        <w:t>î</w:t>
      </w:r>
      <w:r w:rsidRPr="00C77225">
        <w:rPr>
          <w:rFonts w:ascii="Times New Roman" w:hAnsi="Times New Roman"/>
          <w:sz w:val="24"/>
          <w:szCs w:val="24"/>
        </w:rPr>
        <w:t>n</w:t>
      </w:r>
      <w:proofErr w:type="spellEnd"/>
      <w:r w:rsidRPr="00C77225">
        <w:rPr>
          <w:rFonts w:ascii="Times New Roman" w:hAnsi="Times New Roman"/>
          <w:sz w:val="24"/>
          <w:szCs w:val="24"/>
        </w:rPr>
        <w:t xml:space="preserve"> </w:t>
      </w:r>
      <w:proofErr w:type="spellStart"/>
      <w:r>
        <w:rPr>
          <w:rFonts w:ascii="Times New Roman" w:hAnsi="Times New Roman"/>
          <w:sz w:val="24"/>
          <w:szCs w:val="24"/>
        </w:rPr>
        <w:t>funcţ</w:t>
      </w:r>
      <w:r w:rsidRPr="00C77225">
        <w:rPr>
          <w:rFonts w:ascii="Times New Roman" w:hAnsi="Times New Roman"/>
          <w:sz w:val="24"/>
          <w:szCs w:val="24"/>
        </w:rPr>
        <w:t>ie</w:t>
      </w:r>
      <w:proofErr w:type="spellEnd"/>
      <w:r w:rsidRPr="00C77225">
        <w:rPr>
          <w:rFonts w:ascii="Times New Roman" w:hAnsi="Times New Roman"/>
          <w:sz w:val="24"/>
          <w:szCs w:val="24"/>
        </w:rPr>
        <w:t xml:space="preserve"> de</w:t>
      </w:r>
      <w:r>
        <w:rPr>
          <w:rFonts w:ascii="Times New Roman" w:hAnsi="Times New Roman"/>
          <w:sz w:val="24"/>
          <w:szCs w:val="24"/>
        </w:rPr>
        <w:t xml:space="preserve"> </w:t>
      </w:r>
      <w:proofErr w:type="spellStart"/>
      <w:r>
        <w:rPr>
          <w:rFonts w:ascii="Times New Roman" w:hAnsi="Times New Roman"/>
          <w:sz w:val="24"/>
          <w:szCs w:val="24"/>
        </w:rPr>
        <w:t>competenţă</w:t>
      </w:r>
      <w:proofErr w:type="spellEnd"/>
      <w:r w:rsidRPr="0093322F">
        <w:rPr>
          <w:rFonts w:ascii="Times New Roman" w:hAnsi="Times New Roman"/>
          <w:sz w:val="24"/>
          <w:szCs w:val="24"/>
        </w:rPr>
        <w:t xml:space="preserve">, </w:t>
      </w:r>
      <w:proofErr w:type="spellStart"/>
      <w:r>
        <w:rPr>
          <w:rFonts w:ascii="Times New Roman" w:hAnsi="Times New Roman"/>
          <w:sz w:val="24"/>
          <w:szCs w:val="24"/>
        </w:rPr>
        <w:t>importanţ</w:t>
      </w:r>
      <w:r w:rsidRPr="0093322F">
        <w:rPr>
          <w:rFonts w:ascii="Times New Roman" w:hAnsi="Times New Roman"/>
          <w:sz w:val="24"/>
          <w:szCs w:val="24"/>
        </w:rPr>
        <w:t>a</w:t>
      </w:r>
      <w:proofErr w:type="spellEnd"/>
      <w:r w:rsidRPr="0093322F">
        <w:rPr>
          <w:rFonts w:ascii="Times New Roman" w:hAnsi="Times New Roman"/>
          <w:sz w:val="24"/>
          <w:szCs w:val="24"/>
        </w:rPr>
        <w:t xml:space="preserve"> </w:t>
      </w:r>
      <w:proofErr w:type="spellStart"/>
      <w:r w:rsidRPr="0093322F">
        <w:rPr>
          <w:rFonts w:ascii="Times New Roman" w:hAnsi="Times New Roman"/>
          <w:sz w:val="24"/>
          <w:szCs w:val="24"/>
        </w:rPr>
        <w:t>muncii</w:t>
      </w:r>
      <w:proofErr w:type="spellEnd"/>
      <w:r w:rsidRPr="0093322F">
        <w:rPr>
          <w:rFonts w:ascii="Times New Roman" w:hAnsi="Times New Roman"/>
          <w:sz w:val="24"/>
          <w:szCs w:val="24"/>
        </w:rPr>
        <w:t xml:space="preserve"> </w:t>
      </w:r>
      <w:r>
        <w:rPr>
          <w:rFonts w:ascii="Times New Roman" w:hAnsi="Times New Roman"/>
          <w:sz w:val="24"/>
          <w:szCs w:val="24"/>
        </w:rPr>
        <w:t>c</w:t>
      </w:r>
      <w:r w:rsidRPr="0093322F">
        <w:rPr>
          <w:rFonts w:ascii="Times New Roman" w:hAnsi="Times New Roman"/>
          <w:sz w:val="24"/>
          <w:szCs w:val="24"/>
        </w:rPr>
        <w:t>a</w:t>
      </w:r>
      <w:r>
        <w:rPr>
          <w:rFonts w:ascii="Times New Roman" w:hAnsi="Times New Roman"/>
          <w:sz w:val="24"/>
          <w:szCs w:val="24"/>
        </w:rPr>
        <w:t xml:space="preserve"> </w:t>
      </w:r>
      <w:proofErr w:type="spellStart"/>
      <w:r>
        <w:rPr>
          <w:rFonts w:ascii="Times New Roman" w:hAnsi="Times New Roman"/>
          <w:sz w:val="24"/>
          <w:szCs w:val="24"/>
        </w:rPr>
        <w:t>bază</w:t>
      </w:r>
      <w:proofErr w:type="spellEnd"/>
      <w:r>
        <w:rPr>
          <w:rFonts w:ascii="Times New Roman" w:hAnsi="Times New Roman"/>
          <w:sz w:val="24"/>
          <w:szCs w:val="24"/>
        </w:rPr>
        <w:t xml:space="preserve"> </w:t>
      </w:r>
      <w:proofErr w:type="spellStart"/>
      <w:r w:rsidRPr="0093322F">
        <w:rPr>
          <w:rFonts w:ascii="Times New Roman" w:hAnsi="Times New Roman"/>
          <w:sz w:val="24"/>
          <w:szCs w:val="24"/>
        </w:rPr>
        <w:t>p</w:t>
      </w:r>
      <w:r>
        <w:rPr>
          <w:rFonts w:ascii="Times New Roman" w:hAnsi="Times New Roman"/>
          <w:sz w:val="24"/>
          <w:szCs w:val="24"/>
        </w:rPr>
        <w:t>e</w:t>
      </w:r>
      <w:r w:rsidRPr="0093322F">
        <w:rPr>
          <w:rFonts w:ascii="Times New Roman" w:hAnsi="Times New Roman"/>
          <w:sz w:val="24"/>
          <w:szCs w:val="24"/>
        </w:rPr>
        <w:t>ntru</w:t>
      </w:r>
      <w:proofErr w:type="spellEnd"/>
      <w:r w:rsidRPr="0093322F">
        <w:rPr>
          <w:rFonts w:ascii="Times New Roman" w:hAnsi="Times New Roman"/>
          <w:sz w:val="24"/>
          <w:szCs w:val="24"/>
        </w:rPr>
        <w:t xml:space="preserve"> </w:t>
      </w:r>
      <w:proofErr w:type="spellStart"/>
      <w:r w:rsidRPr="0093322F">
        <w:rPr>
          <w:rFonts w:ascii="Times New Roman" w:hAnsi="Times New Roman"/>
          <w:sz w:val="24"/>
          <w:szCs w:val="24"/>
        </w:rPr>
        <w:t>promovare</w:t>
      </w:r>
      <w:proofErr w:type="spellEnd"/>
      <w:r w:rsidRPr="0093322F">
        <w:rPr>
          <w:rFonts w:ascii="Times New Roman" w:hAnsi="Times New Roman"/>
          <w:sz w:val="24"/>
          <w:szCs w:val="24"/>
        </w:rPr>
        <w:t xml:space="preserve"> </w:t>
      </w:r>
      <w:proofErr w:type="spellStart"/>
      <w:r>
        <w:rPr>
          <w:rFonts w:ascii="Times New Roman" w:hAnsi="Times New Roman"/>
          <w:sz w:val="24"/>
          <w:szCs w:val="24"/>
        </w:rPr>
        <w:t>profesională</w:t>
      </w:r>
      <w:proofErr w:type="spellEnd"/>
      <w:r>
        <w:rPr>
          <w:rFonts w:ascii="Times New Roman" w:hAnsi="Times New Roman"/>
          <w:sz w:val="24"/>
          <w:szCs w:val="24"/>
        </w:rPr>
        <w:t>;</w:t>
      </w:r>
    </w:p>
    <w:p w14:paraId="32BD88C3" w14:textId="77777777" w:rsidR="007C4D50" w:rsidRPr="00C319C0"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sidRPr="00C77225">
        <w:rPr>
          <w:rFonts w:ascii="Times New Roman" w:hAnsi="Times New Roman"/>
          <w:sz w:val="24"/>
          <w:szCs w:val="24"/>
        </w:rPr>
        <w:t>crearea</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dimensiunii</w:t>
      </w:r>
      <w:proofErr w:type="spellEnd"/>
      <w:r w:rsidRPr="00C77225">
        <w:rPr>
          <w:rFonts w:ascii="Times New Roman" w:hAnsi="Times New Roman"/>
          <w:sz w:val="24"/>
          <w:szCs w:val="24"/>
        </w:rPr>
        <w:t xml:space="preserve"> participative, </w:t>
      </w:r>
      <w:proofErr w:type="spellStart"/>
      <w:r w:rsidRPr="00C77225">
        <w:rPr>
          <w:rFonts w:ascii="Times New Roman" w:hAnsi="Times New Roman"/>
          <w:sz w:val="24"/>
          <w:szCs w:val="24"/>
        </w:rPr>
        <w:t>investind</w:t>
      </w:r>
      <w:proofErr w:type="spellEnd"/>
      <w:r w:rsidRPr="00C77225">
        <w:rPr>
          <w:rFonts w:ascii="Times New Roman" w:hAnsi="Times New Roman"/>
          <w:sz w:val="24"/>
          <w:szCs w:val="24"/>
        </w:rPr>
        <w:t xml:space="preserve"> </w:t>
      </w:r>
      <w:proofErr w:type="spellStart"/>
      <w:r>
        <w:rPr>
          <w:rFonts w:ascii="Times New Roman" w:hAnsi="Times New Roman"/>
          <w:sz w:val="24"/>
          <w:szCs w:val="24"/>
        </w:rPr>
        <w:t>î</w:t>
      </w:r>
      <w:r w:rsidRPr="00C77225">
        <w:rPr>
          <w:rFonts w:ascii="Times New Roman" w:hAnsi="Times New Roman"/>
          <w:sz w:val="24"/>
          <w:szCs w:val="24"/>
        </w:rPr>
        <w:t>n</w:t>
      </w:r>
      <w:proofErr w:type="spellEnd"/>
      <w:r w:rsidRPr="00C77225">
        <w:rPr>
          <w:rFonts w:ascii="Times New Roman" w:hAnsi="Times New Roman"/>
          <w:sz w:val="24"/>
          <w:szCs w:val="24"/>
        </w:rPr>
        <w:t xml:space="preserve"> </w:t>
      </w:r>
      <w:proofErr w:type="spellStart"/>
      <w:r>
        <w:rPr>
          <w:rFonts w:ascii="Times New Roman" w:hAnsi="Times New Roman"/>
          <w:sz w:val="24"/>
          <w:szCs w:val="24"/>
        </w:rPr>
        <w:t>capacităţ</w:t>
      </w:r>
      <w:r w:rsidRPr="00C77225">
        <w:rPr>
          <w:rFonts w:ascii="Times New Roman" w:hAnsi="Times New Roman"/>
          <w:sz w:val="24"/>
          <w:szCs w:val="24"/>
        </w:rPr>
        <w:t>ile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fiecă</w:t>
      </w:r>
      <w:r w:rsidRPr="00C77225">
        <w:rPr>
          <w:rFonts w:ascii="Times New Roman" w:hAnsi="Times New Roman"/>
          <w:sz w:val="24"/>
          <w:szCs w:val="24"/>
        </w:rPr>
        <w:t>rui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membru</w:t>
      </w:r>
      <w:proofErr w:type="spellEnd"/>
      <w:r w:rsidRPr="00C77225">
        <w:rPr>
          <w:rFonts w:ascii="Times New Roman" w:hAnsi="Times New Roman"/>
          <w:sz w:val="24"/>
          <w:szCs w:val="24"/>
        </w:rPr>
        <w:t xml:space="preserve"> al</w:t>
      </w:r>
      <w:r>
        <w:rPr>
          <w:rFonts w:ascii="Times New Roman" w:hAnsi="Times New Roman"/>
          <w:sz w:val="24"/>
          <w:szCs w:val="24"/>
        </w:rPr>
        <w:t xml:space="preserve"> </w:t>
      </w:r>
      <w:proofErr w:type="spellStart"/>
      <w:r>
        <w:rPr>
          <w:rFonts w:ascii="Times New Roman" w:hAnsi="Times New Roman"/>
          <w:sz w:val="24"/>
          <w:szCs w:val="24"/>
        </w:rPr>
        <w:t>colectivului</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C77225">
        <w:rPr>
          <w:rFonts w:ascii="Times New Roman" w:hAnsi="Times New Roman"/>
          <w:sz w:val="24"/>
          <w:szCs w:val="24"/>
        </w:rPr>
        <w:t>n</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posibilitatea</w:t>
      </w:r>
      <w:proofErr w:type="spellEnd"/>
      <w:r>
        <w:rPr>
          <w:rFonts w:ascii="Times New Roman" w:hAnsi="Times New Roman"/>
          <w:sz w:val="24"/>
          <w:szCs w:val="24"/>
        </w:rPr>
        <w:t xml:space="preserve"> </w:t>
      </w:r>
      <w:r w:rsidRPr="00C319C0">
        <w:rPr>
          <w:rFonts w:ascii="Times New Roman" w:hAnsi="Times New Roman"/>
          <w:sz w:val="24"/>
          <w:szCs w:val="24"/>
        </w:rPr>
        <w:t xml:space="preserve">de a </w:t>
      </w:r>
      <w:proofErr w:type="spellStart"/>
      <w:proofErr w:type="gramStart"/>
      <w:r>
        <w:rPr>
          <w:rFonts w:ascii="Times New Roman" w:hAnsi="Times New Roman"/>
          <w:sz w:val="24"/>
          <w:szCs w:val="24"/>
        </w:rPr>
        <w:t>desăvârş</w:t>
      </w:r>
      <w:r w:rsidR="00CB3C75">
        <w:rPr>
          <w:rFonts w:ascii="Times New Roman" w:hAnsi="Times New Roman"/>
          <w:sz w:val="24"/>
          <w:szCs w:val="24"/>
        </w:rPr>
        <w:t>i</w:t>
      </w:r>
      <w:proofErr w:type="spellEnd"/>
      <w:r w:rsidR="00CB3C75">
        <w:rPr>
          <w:rFonts w:ascii="Times New Roman" w:hAnsi="Times New Roman"/>
          <w:sz w:val="24"/>
          <w:szCs w:val="24"/>
        </w:rPr>
        <w:t xml:space="preserve"> ”</w:t>
      </w:r>
      <w:proofErr w:type="spellStart"/>
      <w:r w:rsidR="00CB3C75">
        <w:rPr>
          <w:rFonts w:ascii="Times New Roman" w:hAnsi="Times New Roman"/>
          <w:sz w:val="24"/>
          <w:szCs w:val="24"/>
        </w:rPr>
        <w:t>valori</w:t>
      </w:r>
      <w:proofErr w:type="spellEnd"/>
      <w:proofErr w:type="gramEnd"/>
      <w:r w:rsidR="00CB3C75">
        <w:rPr>
          <w:rFonts w:ascii="Times New Roman" w:hAnsi="Times New Roman"/>
          <w:sz w:val="24"/>
          <w:szCs w:val="24"/>
        </w:rPr>
        <w:t>”</w:t>
      </w:r>
      <w:r w:rsidR="0016740D">
        <w:rPr>
          <w:rFonts w:ascii="Times New Roman" w:hAnsi="Times New Roman"/>
          <w:sz w:val="24"/>
          <w:szCs w:val="24"/>
        </w:rPr>
        <w:t xml:space="preserve"> </w:t>
      </w:r>
      <w:proofErr w:type="spellStart"/>
      <w:r w:rsidR="0016740D">
        <w:rPr>
          <w:rFonts w:ascii="Times New Roman" w:hAnsi="Times New Roman"/>
          <w:sz w:val="24"/>
          <w:szCs w:val="24"/>
        </w:rPr>
        <w:t>î</w:t>
      </w:r>
      <w:r w:rsidRPr="00C319C0">
        <w:rPr>
          <w:rFonts w:ascii="Times New Roman" w:hAnsi="Times New Roman"/>
          <w:sz w:val="24"/>
          <w:szCs w:val="24"/>
        </w:rPr>
        <w:t>n</w:t>
      </w:r>
      <w:proofErr w:type="spellEnd"/>
      <w:r w:rsidRPr="00C319C0">
        <w:rPr>
          <w:rFonts w:ascii="Times New Roman" w:hAnsi="Times New Roman"/>
          <w:sz w:val="24"/>
          <w:szCs w:val="24"/>
        </w:rPr>
        <w:t xml:space="preserve"> </w:t>
      </w:r>
      <w:proofErr w:type="spellStart"/>
      <w:r w:rsidRPr="00C319C0">
        <w:rPr>
          <w:rFonts w:ascii="Times New Roman" w:hAnsi="Times New Roman"/>
          <w:sz w:val="24"/>
          <w:szCs w:val="24"/>
        </w:rPr>
        <w:t>fiecare</w:t>
      </w:r>
      <w:proofErr w:type="spellEnd"/>
      <w:r w:rsidRPr="00C319C0">
        <w:rPr>
          <w:rFonts w:ascii="Times New Roman" w:hAnsi="Times New Roman"/>
          <w:sz w:val="24"/>
          <w:szCs w:val="24"/>
        </w:rPr>
        <w:t xml:space="preserve"> </w:t>
      </w:r>
      <w:proofErr w:type="spellStart"/>
      <w:r w:rsidRPr="00C319C0">
        <w:rPr>
          <w:rFonts w:ascii="Times New Roman" w:hAnsi="Times New Roman"/>
          <w:sz w:val="24"/>
          <w:szCs w:val="24"/>
        </w:rPr>
        <w:t>domeniu</w:t>
      </w:r>
      <w:proofErr w:type="spellEnd"/>
      <w:r w:rsidRPr="00C319C0">
        <w:rPr>
          <w:rFonts w:ascii="Times New Roman" w:hAnsi="Times New Roman"/>
          <w:sz w:val="24"/>
          <w:szCs w:val="24"/>
        </w:rPr>
        <w:t xml:space="preserve"> de </w:t>
      </w:r>
      <w:proofErr w:type="spellStart"/>
      <w:r w:rsidRPr="00C319C0">
        <w:rPr>
          <w:rFonts w:ascii="Times New Roman" w:hAnsi="Times New Roman"/>
          <w:sz w:val="24"/>
          <w:szCs w:val="24"/>
        </w:rPr>
        <w:t>activitate</w:t>
      </w:r>
      <w:proofErr w:type="spellEnd"/>
      <w:r w:rsidRPr="00C319C0">
        <w:rPr>
          <w:rFonts w:ascii="Times New Roman" w:hAnsi="Times New Roman"/>
          <w:sz w:val="24"/>
          <w:szCs w:val="24"/>
        </w:rPr>
        <w:t>;</w:t>
      </w:r>
    </w:p>
    <w:p w14:paraId="2C346720" w14:textId="77777777" w:rsidR="007C4D50" w:rsidRDefault="007C4D50" w:rsidP="001E7D70">
      <w:pPr>
        <w:numPr>
          <w:ilvl w:val="0"/>
          <w:numId w:val="12"/>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creş</w:t>
      </w:r>
      <w:r w:rsidRPr="00C77225">
        <w:rPr>
          <w:rFonts w:ascii="Times New Roman" w:hAnsi="Times New Roman"/>
          <w:sz w:val="24"/>
          <w:szCs w:val="24"/>
        </w:rPr>
        <w:t>terea</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rolului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Consiliului</w:t>
      </w:r>
      <w:proofErr w:type="spellEnd"/>
      <w:r w:rsidRPr="00C77225">
        <w:rPr>
          <w:rFonts w:ascii="Times New Roman" w:hAnsi="Times New Roman"/>
          <w:sz w:val="24"/>
          <w:szCs w:val="24"/>
        </w:rPr>
        <w:t xml:space="preserve"> de </w:t>
      </w:r>
      <w:proofErr w:type="spellStart"/>
      <w:r>
        <w:rPr>
          <w:rFonts w:ascii="Times New Roman" w:hAnsi="Times New Roman"/>
          <w:sz w:val="24"/>
          <w:szCs w:val="24"/>
        </w:rPr>
        <w:t>Administraţ</w:t>
      </w:r>
      <w:r w:rsidRPr="00C77225">
        <w:rPr>
          <w:rFonts w:ascii="Times New Roman" w:hAnsi="Times New Roman"/>
          <w:sz w:val="24"/>
          <w:szCs w:val="24"/>
        </w:rPr>
        <w:t>ie</w:t>
      </w:r>
      <w:proofErr w:type="spellEnd"/>
      <w:r w:rsidRPr="00C77225">
        <w:rPr>
          <w:rFonts w:ascii="Times New Roman" w:hAnsi="Times New Roman"/>
          <w:sz w:val="24"/>
          <w:szCs w:val="24"/>
        </w:rPr>
        <w:t xml:space="preserve">, a </w:t>
      </w:r>
      <w:proofErr w:type="spellStart"/>
      <w:r w:rsidRPr="00C77225">
        <w:rPr>
          <w:rFonts w:ascii="Times New Roman" w:hAnsi="Times New Roman"/>
          <w:sz w:val="24"/>
          <w:szCs w:val="24"/>
        </w:rPr>
        <w:t>Consiliului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Profesoral</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a </w:t>
      </w:r>
      <w:proofErr w:type="spellStart"/>
      <w:r w:rsidRPr="00C77225">
        <w:rPr>
          <w:rFonts w:ascii="Times New Roman" w:hAnsi="Times New Roman"/>
          <w:sz w:val="24"/>
          <w:szCs w:val="24"/>
        </w:rPr>
        <w:t>catedrelor</w:t>
      </w:r>
      <w:proofErr w:type="spellEnd"/>
      <w:r w:rsidRPr="00C77225">
        <w:rPr>
          <w:rFonts w:ascii="Times New Roman" w:hAnsi="Times New Roman"/>
          <w:sz w:val="24"/>
          <w:szCs w:val="24"/>
        </w:rPr>
        <w:t xml:space="preserve"> in </w:t>
      </w:r>
      <w:proofErr w:type="spellStart"/>
      <w:r w:rsidRPr="00C77225">
        <w:rPr>
          <w:rFonts w:ascii="Times New Roman" w:hAnsi="Times New Roman"/>
          <w:sz w:val="24"/>
          <w:szCs w:val="24"/>
        </w:rPr>
        <w:t>gestionarea</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Pr>
          <w:rFonts w:ascii="Times New Roman" w:hAnsi="Times New Roman"/>
          <w:sz w:val="24"/>
          <w:szCs w:val="24"/>
        </w:rPr>
        <w:t xml:space="preserve"> </w:t>
      </w:r>
      <w:proofErr w:type="spellStart"/>
      <w:r w:rsidRPr="00C319C0">
        <w:rPr>
          <w:rFonts w:ascii="Times New Roman" w:hAnsi="Times New Roman"/>
          <w:sz w:val="24"/>
          <w:szCs w:val="24"/>
        </w:rPr>
        <w:t>formarea</w:t>
      </w:r>
      <w:proofErr w:type="spellEnd"/>
      <w:r w:rsidRPr="00C319C0">
        <w:rPr>
          <w:rFonts w:ascii="Times New Roman" w:hAnsi="Times New Roman"/>
          <w:sz w:val="24"/>
          <w:szCs w:val="24"/>
        </w:rPr>
        <w:t xml:space="preserve"> </w:t>
      </w:r>
      <w:proofErr w:type="spellStart"/>
      <w:r>
        <w:rPr>
          <w:rFonts w:ascii="Times New Roman" w:hAnsi="Times New Roman"/>
          <w:sz w:val="24"/>
          <w:szCs w:val="24"/>
        </w:rPr>
        <w:t>resu</w:t>
      </w:r>
      <w:r w:rsidRPr="00C319C0">
        <w:rPr>
          <w:rFonts w:ascii="Times New Roman" w:hAnsi="Times New Roman"/>
          <w:sz w:val="24"/>
          <w:szCs w:val="24"/>
        </w:rPr>
        <w:t>rselor</w:t>
      </w:r>
      <w:proofErr w:type="spellEnd"/>
      <w:r w:rsidRPr="00C319C0">
        <w:rPr>
          <w:rFonts w:ascii="Times New Roman" w:hAnsi="Times New Roman"/>
          <w:sz w:val="24"/>
          <w:szCs w:val="24"/>
        </w:rPr>
        <w:t xml:space="preserve"> </w:t>
      </w:r>
      <w:proofErr w:type="spellStart"/>
      <w:r w:rsidRPr="00C319C0">
        <w:rPr>
          <w:rFonts w:ascii="Times New Roman" w:hAnsi="Times New Roman"/>
          <w:sz w:val="24"/>
          <w:szCs w:val="24"/>
        </w:rPr>
        <w:t>umane</w:t>
      </w:r>
      <w:proofErr w:type="spellEnd"/>
      <w:r w:rsidRPr="00C319C0">
        <w:rPr>
          <w:rFonts w:ascii="Times New Roman" w:hAnsi="Times New Roman"/>
          <w:sz w:val="24"/>
          <w:szCs w:val="24"/>
        </w:rPr>
        <w:t>;</w:t>
      </w:r>
    </w:p>
    <w:p w14:paraId="7164F8A2" w14:textId="77777777" w:rsidR="00EA749C" w:rsidRDefault="00EA749C" w:rsidP="00DD2FDB">
      <w:pPr>
        <w:autoSpaceDE w:val="0"/>
        <w:autoSpaceDN w:val="0"/>
        <w:adjustRightInd w:val="0"/>
        <w:spacing w:after="0" w:line="360" w:lineRule="auto"/>
        <w:ind w:left="720"/>
        <w:jc w:val="both"/>
        <w:rPr>
          <w:rFonts w:ascii="Times New Roman" w:hAnsi="Times New Roman"/>
          <w:sz w:val="24"/>
          <w:szCs w:val="24"/>
        </w:rPr>
      </w:pPr>
    </w:p>
    <w:p w14:paraId="1BA7CC14" w14:textId="77777777" w:rsidR="00CB3C75" w:rsidRDefault="00CB3C75" w:rsidP="00E40B00">
      <w:pPr>
        <w:autoSpaceDE w:val="0"/>
        <w:autoSpaceDN w:val="0"/>
        <w:adjustRightInd w:val="0"/>
        <w:spacing w:after="0" w:line="360" w:lineRule="auto"/>
        <w:jc w:val="both"/>
        <w:rPr>
          <w:rFonts w:ascii="Times New Roman" w:hAnsi="Times New Roman"/>
          <w:sz w:val="24"/>
          <w:szCs w:val="24"/>
        </w:rPr>
      </w:pPr>
    </w:p>
    <w:p w14:paraId="0F4CE573" w14:textId="77777777" w:rsidR="00CB3C75" w:rsidRPr="00C319C0" w:rsidRDefault="00CB3C75" w:rsidP="00DD2FDB">
      <w:pPr>
        <w:autoSpaceDE w:val="0"/>
        <w:autoSpaceDN w:val="0"/>
        <w:adjustRightInd w:val="0"/>
        <w:spacing w:after="0" w:line="360" w:lineRule="auto"/>
        <w:ind w:left="720"/>
        <w:jc w:val="both"/>
        <w:rPr>
          <w:rFonts w:ascii="Times New Roman" w:hAnsi="Times New Roman"/>
          <w:sz w:val="24"/>
          <w:szCs w:val="24"/>
        </w:rPr>
      </w:pPr>
    </w:p>
    <w:p w14:paraId="140B1983" w14:textId="77777777" w:rsidR="007C4D50" w:rsidRPr="00B435C2" w:rsidRDefault="00974EEE" w:rsidP="00DD2FDB">
      <w:pPr>
        <w:autoSpaceDE w:val="0"/>
        <w:autoSpaceDN w:val="0"/>
        <w:adjustRightInd w:val="0"/>
        <w:spacing w:after="0" w:line="360" w:lineRule="auto"/>
        <w:ind w:firstLine="360"/>
        <w:rPr>
          <w:rFonts w:ascii="Times New Roman" w:hAnsi="Times New Roman"/>
          <w:b/>
          <w:sz w:val="24"/>
          <w:szCs w:val="24"/>
        </w:rPr>
      </w:pPr>
      <w:proofErr w:type="spellStart"/>
      <w:r>
        <w:rPr>
          <w:rFonts w:ascii="Times New Roman" w:hAnsi="Times New Roman"/>
          <w:b/>
          <w:sz w:val="24"/>
          <w:szCs w:val="24"/>
        </w:rPr>
        <w:t>Ținta</w:t>
      </w:r>
      <w:proofErr w:type="spellEnd"/>
      <w:r>
        <w:rPr>
          <w:rFonts w:ascii="Times New Roman" w:hAnsi="Times New Roman"/>
          <w:b/>
          <w:sz w:val="24"/>
          <w:szCs w:val="24"/>
        </w:rPr>
        <w:t xml:space="preserve"> 5:</w:t>
      </w:r>
      <w:r w:rsidR="008C3C5A">
        <w:rPr>
          <w:rFonts w:ascii="Times New Roman" w:hAnsi="Times New Roman"/>
          <w:sz w:val="24"/>
          <w:szCs w:val="24"/>
        </w:rPr>
        <w:t xml:space="preserve"> </w:t>
      </w:r>
      <w:proofErr w:type="spellStart"/>
      <w:r w:rsidR="00B45852">
        <w:rPr>
          <w:rFonts w:ascii="Times New Roman" w:hAnsi="Times New Roman"/>
          <w:b/>
          <w:sz w:val="24"/>
          <w:szCs w:val="24"/>
        </w:rPr>
        <w:t>Păstrarea</w:t>
      </w:r>
      <w:proofErr w:type="spellEnd"/>
      <w:r w:rsidR="00B435C2" w:rsidRPr="00B435C2">
        <w:rPr>
          <w:rFonts w:ascii="Times New Roman" w:hAnsi="Times New Roman"/>
          <w:b/>
          <w:sz w:val="24"/>
          <w:szCs w:val="24"/>
        </w:rPr>
        <w:t xml:space="preserve"> </w:t>
      </w:r>
      <w:proofErr w:type="spellStart"/>
      <w:r w:rsidR="00B435C2" w:rsidRPr="00B435C2">
        <w:rPr>
          <w:rFonts w:ascii="Times New Roman" w:hAnsi="Times New Roman"/>
          <w:b/>
          <w:sz w:val="24"/>
          <w:szCs w:val="24"/>
        </w:rPr>
        <w:t>şi</w:t>
      </w:r>
      <w:proofErr w:type="spellEnd"/>
      <w:r w:rsidR="00B435C2" w:rsidRPr="00B435C2">
        <w:rPr>
          <w:rFonts w:ascii="Times New Roman" w:hAnsi="Times New Roman"/>
          <w:b/>
          <w:sz w:val="24"/>
          <w:szCs w:val="24"/>
        </w:rPr>
        <w:t xml:space="preserve"> </w:t>
      </w:r>
      <w:proofErr w:type="spellStart"/>
      <w:r w:rsidR="00B435C2" w:rsidRPr="00B435C2">
        <w:rPr>
          <w:rFonts w:ascii="Times New Roman" w:hAnsi="Times New Roman"/>
          <w:b/>
          <w:sz w:val="24"/>
          <w:szCs w:val="24"/>
        </w:rPr>
        <w:t>modernizarea</w:t>
      </w:r>
      <w:proofErr w:type="spellEnd"/>
      <w:r w:rsidR="00B435C2" w:rsidRPr="00B435C2">
        <w:rPr>
          <w:rFonts w:ascii="Times New Roman" w:hAnsi="Times New Roman"/>
          <w:b/>
          <w:sz w:val="24"/>
          <w:szCs w:val="24"/>
        </w:rPr>
        <w:t xml:space="preserve"> </w:t>
      </w:r>
      <w:proofErr w:type="spellStart"/>
      <w:r w:rsidR="00B435C2" w:rsidRPr="00B435C2">
        <w:rPr>
          <w:rFonts w:ascii="Times New Roman" w:hAnsi="Times New Roman"/>
          <w:b/>
          <w:sz w:val="24"/>
          <w:szCs w:val="24"/>
        </w:rPr>
        <w:t>infrastructurii</w:t>
      </w:r>
      <w:proofErr w:type="spellEnd"/>
      <w:r w:rsidR="00B435C2" w:rsidRPr="00B435C2">
        <w:rPr>
          <w:rFonts w:ascii="Times New Roman" w:hAnsi="Times New Roman"/>
          <w:b/>
          <w:sz w:val="24"/>
          <w:szCs w:val="24"/>
        </w:rPr>
        <w:t xml:space="preserve"> </w:t>
      </w:r>
      <w:proofErr w:type="spellStart"/>
      <w:r w:rsidR="00B435C2" w:rsidRPr="00B435C2">
        <w:rPr>
          <w:rFonts w:ascii="Times New Roman" w:hAnsi="Times New Roman"/>
          <w:b/>
          <w:sz w:val="24"/>
          <w:szCs w:val="24"/>
        </w:rPr>
        <w:t>şi</w:t>
      </w:r>
      <w:proofErr w:type="spellEnd"/>
      <w:r w:rsidR="00B435C2" w:rsidRPr="00B435C2">
        <w:rPr>
          <w:rFonts w:ascii="Times New Roman" w:hAnsi="Times New Roman"/>
          <w:b/>
          <w:sz w:val="24"/>
          <w:szCs w:val="24"/>
        </w:rPr>
        <w:t xml:space="preserve"> </w:t>
      </w:r>
      <w:proofErr w:type="spellStart"/>
      <w:r w:rsidR="00B435C2" w:rsidRPr="00B435C2">
        <w:rPr>
          <w:rFonts w:ascii="Times New Roman" w:hAnsi="Times New Roman"/>
          <w:b/>
          <w:sz w:val="24"/>
          <w:szCs w:val="24"/>
        </w:rPr>
        <w:t>generalizarea</w:t>
      </w:r>
      <w:proofErr w:type="spellEnd"/>
      <w:r w:rsidR="00B435C2" w:rsidRPr="00B435C2">
        <w:rPr>
          <w:rFonts w:ascii="Times New Roman" w:hAnsi="Times New Roman"/>
          <w:b/>
          <w:sz w:val="24"/>
          <w:szCs w:val="24"/>
        </w:rPr>
        <w:t xml:space="preserve"> </w:t>
      </w:r>
      <w:proofErr w:type="spellStart"/>
      <w:r w:rsidR="00B435C2" w:rsidRPr="00B435C2">
        <w:rPr>
          <w:rFonts w:ascii="Times New Roman" w:hAnsi="Times New Roman"/>
          <w:b/>
          <w:sz w:val="24"/>
          <w:szCs w:val="24"/>
        </w:rPr>
        <w:t>acc</w:t>
      </w:r>
      <w:r w:rsidR="001B7BA0">
        <w:rPr>
          <w:rFonts w:ascii="Times New Roman" w:hAnsi="Times New Roman"/>
          <w:b/>
          <w:sz w:val="24"/>
          <w:szCs w:val="24"/>
        </w:rPr>
        <w:t>esului</w:t>
      </w:r>
      <w:proofErr w:type="spellEnd"/>
      <w:r w:rsidR="001B7BA0">
        <w:rPr>
          <w:rFonts w:ascii="Times New Roman" w:hAnsi="Times New Roman"/>
          <w:b/>
          <w:sz w:val="24"/>
          <w:szCs w:val="24"/>
        </w:rPr>
        <w:t xml:space="preserve"> la </w:t>
      </w:r>
      <w:proofErr w:type="spellStart"/>
      <w:r w:rsidR="001B7BA0">
        <w:rPr>
          <w:rFonts w:ascii="Times New Roman" w:hAnsi="Times New Roman"/>
          <w:b/>
          <w:sz w:val="24"/>
          <w:szCs w:val="24"/>
        </w:rPr>
        <w:t>informatia</w:t>
      </w:r>
      <w:proofErr w:type="spellEnd"/>
      <w:r w:rsidR="001B7BA0">
        <w:rPr>
          <w:rFonts w:ascii="Times New Roman" w:hAnsi="Times New Roman"/>
          <w:b/>
          <w:sz w:val="24"/>
          <w:szCs w:val="24"/>
        </w:rPr>
        <w:t xml:space="preserve"> </w:t>
      </w:r>
      <w:proofErr w:type="spellStart"/>
      <w:r w:rsidR="001B7BA0">
        <w:rPr>
          <w:rFonts w:ascii="Times New Roman" w:hAnsi="Times New Roman"/>
          <w:b/>
          <w:sz w:val="24"/>
          <w:szCs w:val="24"/>
        </w:rPr>
        <w:t>electronică</w:t>
      </w:r>
      <w:proofErr w:type="spellEnd"/>
      <w:r w:rsidR="008C3C5A">
        <w:rPr>
          <w:rFonts w:ascii="Times New Roman" w:hAnsi="Times New Roman"/>
          <w:b/>
          <w:sz w:val="24"/>
          <w:szCs w:val="24"/>
        </w:rPr>
        <w:t xml:space="preserve"> </w:t>
      </w:r>
    </w:p>
    <w:p w14:paraId="08DE7AEE" w14:textId="78463DA1" w:rsidR="007C4D50" w:rsidRPr="00C77225" w:rsidRDefault="00B45852" w:rsidP="00DD2FDB">
      <w:pPr>
        <w:autoSpaceDE w:val="0"/>
        <w:autoSpaceDN w:val="0"/>
        <w:adjustRightInd w:val="0"/>
        <w:spacing w:after="0" w:line="360" w:lineRule="auto"/>
        <w:ind w:firstLine="720"/>
        <w:jc w:val="both"/>
        <w:rPr>
          <w:rFonts w:ascii="Times New Roman" w:hAnsi="Times New Roman"/>
          <w:sz w:val="24"/>
          <w:szCs w:val="24"/>
        </w:rPr>
      </w:pPr>
      <w:bookmarkStart w:id="37" w:name="_Hlk89218479"/>
      <w:proofErr w:type="spellStart"/>
      <w:r>
        <w:rPr>
          <w:rFonts w:ascii="Times New Roman" w:hAnsi="Times New Roman"/>
          <w:sz w:val="24"/>
          <w:szCs w:val="24"/>
        </w:rPr>
        <w:t>Păstrarea</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C77225">
        <w:rPr>
          <w:rFonts w:ascii="Times New Roman" w:hAnsi="Times New Roman"/>
          <w:sz w:val="24"/>
          <w:szCs w:val="24"/>
        </w:rPr>
        <w:t>i</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modemizarea</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bazei</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tehnico-materiale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este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unul</w:t>
      </w:r>
      <w:proofErr w:type="spellEnd"/>
      <w:r w:rsidR="007C4D50" w:rsidRPr="00C77225">
        <w:rPr>
          <w:rFonts w:ascii="Times New Roman" w:hAnsi="Times New Roman"/>
          <w:sz w:val="24"/>
          <w:szCs w:val="24"/>
        </w:rPr>
        <w:t xml:space="preserve"> din </w:t>
      </w:r>
      <w:proofErr w:type="spellStart"/>
      <w:r w:rsidR="007C4D50" w:rsidRPr="00C77225">
        <w:rPr>
          <w:rFonts w:ascii="Times New Roman" w:hAnsi="Times New Roman"/>
          <w:sz w:val="24"/>
          <w:szCs w:val="24"/>
        </w:rPr>
        <w:t>scopurile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strategice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prioritare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pentru</w:t>
      </w:r>
      <w:proofErr w:type="spellEnd"/>
      <w:r w:rsidR="007C4D50">
        <w:rPr>
          <w:rFonts w:ascii="Times New Roman" w:hAnsi="Times New Roman"/>
          <w:sz w:val="24"/>
          <w:szCs w:val="24"/>
        </w:rPr>
        <w:t xml:space="preserve"> </w:t>
      </w:r>
      <w:proofErr w:type="spellStart"/>
      <w:r w:rsidR="003E1FCD">
        <w:rPr>
          <w:rFonts w:ascii="Times New Roman" w:hAnsi="Times New Roman"/>
          <w:sz w:val="24"/>
          <w:szCs w:val="24"/>
        </w:rPr>
        <w:t>perioada</w:t>
      </w:r>
      <w:proofErr w:type="spellEnd"/>
      <w:r w:rsidR="003E1FCD">
        <w:rPr>
          <w:rFonts w:ascii="Times New Roman" w:hAnsi="Times New Roman"/>
          <w:sz w:val="24"/>
          <w:szCs w:val="24"/>
        </w:rPr>
        <w:t xml:space="preserve"> </w:t>
      </w:r>
      <w:r w:rsidR="00427885">
        <w:rPr>
          <w:rFonts w:ascii="Times New Roman" w:hAnsi="Times New Roman"/>
          <w:sz w:val="24"/>
          <w:szCs w:val="24"/>
        </w:rPr>
        <w:t>20</w:t>
      </w:r>
      <w:r w:rsidR="00124899">
        <w:rPr>
          <w:rFonts w:ascii="Times New Roman" w:hAnsi="Times New Roman"/>
          <w:sz w:val="24"/>
          <w:szCs w:val="24"/>
        </w:rPr>
        <w:t>2</w:t>
      </w:r>
      <w:r w:rsidR="001A381E">
        <w:rPr>
          <w:rFonts w:ascii="Times New Roman" w:hAnsi="Times New Roman"/>
          <w:sz w:val="24"/>
          <w:szCs w:val="24"/>
        </w:rPr>
        <w:t>1</w:t>
      </w:r>
      <w:r w:rsidR="003E1FCD">
        <w:rPr>
          <w:rFonts w:ascii="Times New Roman" w:hAnsi="Times New Roman"/>
          <w:sz w:val="24"/>
          <w:szCs w:val="24"/>
        </w:rPr>
        <w:t>-</w:t>
      </w:r>
      <w:r w:rsidR="00427885">
        <w:rPr>
          <w:rFonts w:ascii="Times New Roman" w:hAnsi="Times New Roman"/>
          <w:sz w:val="24"/>
          <w:szCs w:val="24"/>
        </w:rPr>
        <w:t>202</w:t>
      </w:r>
      <w:r w:rsidR="001A381E">
        <w:rPr>
          <w:rFonts w:ascii="Times New Roman" w:hAnsi="Times New Roman"/>
          <w:sz w:val="24"/>
          <w:szCs w:val="24"/>
        </w:rPr>
        <w:t>5</w:t>
      </w:r>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Aceasta</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presupune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utilizarea</w:t>
      </w:r>
      <w:proofErr w:type="spellEnd"/>
      <w:r w:rsidR="007C4D50" w:rsidRPr="00C77225">
        <w:rPr>
          <w:rFonts w:ascii="Times New Roman" w:hAnsi="Times New Roman"/>
          <w:sz w:val="24"/>
          <w:szCs w:val="24"/>
        </w:rPr>
        <w:t xml:space="preserve"> cu </w:t>
      </w:r>
      <w:r w:rsidR="007C4D50">
        <w:rPr>
          <w:rFonts w:ascii="Times New Roman" w:hAnsi="Times New Roman"/>
          <w:sz w:val="24"/>
          <w:szCs w:val="24"/>
        </w:rPr>
        <w:t xml:space="preserve">maxim de </w:t>
      </w:r>
      <w:proofErr w:type="spellStart"/>
      <w:r w:rsidR="007C4D50">
        <w:rPr>
          <w:rFonts w:ascii="Times New Roman" w:hAnsi="Times New Roman"/>
          <w:sz w:val="24"/>
          <w:szCs w:val="24"/>
        </w:rPr>
        <w:t>eficienţă</w:t>
      </w:r>
      <w:proofErr w:type="spellEnd"/>
      <w:r w:rsidR="007C4D50" w:rsidRPr="00C77225">
        <w:rPr>
          <w:rFonts w:ascii="Times New Roman" w:hAnsi="Times New Roman"/>
          <w:sz w:val="24"/>
          <w:szCs w:val="24"/>
        </w:rPr>
        <w:t xml:space="preserve"> a </w:t>
      </w:r>
      <w:proofErr w:type="spellStart"/>
      <w:r w:rsidR="007C4D50" w:rsidRPr="00C77225">
        <w:rPr>
          <w:rFonts w:ascii="Times New Roman" w:hAnsi="Times New Roman"/>
          <w:sz w:val="24"/>
          <w:szCs w:val="24"/>
        </w:rPr>
        <w:t>cadrului</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normativ</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C77225">
        <w:rPr>
          <w:rFonts w:ascii="Times New Roman" w:hAnsi="Times New Roman"/>
          <w:sz w:val="24"/>
          <w:szCs w:val="24"/>
        </w:rPr>
        <w:t>i</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legisl</w:t>
      </w:r>
      <w:r w:rsidR="007C4D50" w:rsidRPr="00C77225">
        <w:rPr>
          <w:rFonts w:ascii="Times New Roman" w:hAnsi="Times New Roman"/>
          <w:sz w:val="24"/>
          <w:szCs w:val="24"/>
        </w:rPr>
        <w:t>ativ</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î</w:t>
      </w:r>
      <w:r w:rsidR="007C4D50" w:rsidRPr="00C77225">
        <w:rPr>
          <w:rFonts w:ascii="Times New Roman" w:hAnsi="Times New Roman"/>
          <w:sz w:val="24"/>
          <w:szCs w:val="24"/>
        </w:rPr>
        <w:t>n</w:t>
      </w:r>
      <w:proofErr w:type="spellEnd"/>
      <w:r w:rsidR="007C4D50">
        <w:rPr>
          <w:rFonts w:ascii="Times New Roman" w:hAnsi="Times New Roman"/>
          <w:sz w:val="24"/>
          <w:szCs w:val="24"/>
        </w:rPr>
        <w:t xml:space="preserve"> </w:t>
      </w:r>
      <w:proofErr w:type="spellStart"/>
      <w:r w:rsidR="007C4D50" w:rsidRPr="00C77225">
        <w:rPr>
          <w:rFonts w:ascii="Times New Roman" w:hAnsi="Times New Roman"/>
          <w:sz w:val="24"/>
          <w:szCs w:val="24"/>
        </w:rPr>
        <w:t>ce</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priveş</w:t>
      </w:r>
      <w:r w:rsidR="007C4D50" w:rsidRPr="00C77225">
        <w:rPr>
          <w:rFonts w:ascii="Times New Roman" w:hAnsi="Times New Roman"/>
          <w:sz w:val="24"/>
          <w:szCs w:val="24"/>
        </w:rPr>
        <w:t>te</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descentralizarea</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ş</w:t>
      </w:r>
      <w:r w:rsidR="007C4D50" w:rsidRPr="00C77225">
        <w:rPr>
          <w:rFonts w:ascii="Times New Roman" w:hAnsi="Times New Roman"/>
          <w:sz w:val="24"/>
          <w:szCs w:val="24"/>
        </w:rPr>
        <w:t>i</w:t>
      </w:r>
      <w:proofErr w:type="spellEnd"/>
      <w:r w:rsidR="007C4D50" w:rsidRPr="00C77225">
        <w:rPr>
          <w:rFonts w:ascii="Times New Roman" w:hAnsi="Times New Roman"/>
          <w:sz w:val="24"/>
          <w:szCs w:val="24"/>
        </w:rPr>
        <w:t xml:space="preserve"> </w:t>
      </w:r>
      <w:proofErr w:type="spellStart"/>
      <w:r w:rsidR="007C4D50" w:rsidRPr="00C77225">
        <w:rPr>
          <w:rFonts w:ascii="Times New Roman" w:hAnsi="Times New Roman"/>
          <w:sz w:val="24"/>
          <w:szCs w:val="24"/>
        </w:rPr>
        <w:t>autonomia</w:t>
      </w:r>
      <w:proofErr w:type="spellEnd"/>
      <w:r w:rsidR="007C4D50" w:rsidRPr="00C77225">
        <w:rPr>
          <w:rFonts w:ascii="Times New Roman" w:hAnsi="Times New Roman"/>
          <w:sz w:val="24"/>
          <w:szCs w:val="24"/>
        </w:rPr>
        <w:t xml:space="preserve"> </w:t>
      </w:r>
      <w:proofErr w:type="spellStart"/>
      <w:r w:rsidR="007C4D50">
        <w:rPr>
          <w:rFonts w:ascii="Times New Roman" w:hAnsi="Times New Roman"/>
          <w:sz w:val="24"/>
          <w:szCs w:val="24"/>
        </w:rPr>
        <w:t>instituţională</w:t>
      </w:r>
      <w:proofErr w:type="spellEnd"/>
      <w:r w:rsidR="007C4D50">
        <w:rPr>
          <w:rFonts w:ascii="Times New Roman" w:hAnsi="Times New Roman"/>
          <w:sz w:val="24"/>
          <w:szCs w:val="24"/>
        </w:rPr>
        <w:t>.</w:t>
      </w:r>
    </w:p>
    <w:bookmarkEnd w:id="37"/>
    <w:p w14:paraId="5A1EA2BF" w14:textId="77777777" w:rsidR="007C4D50" w:rsidRPr="00C77225" w:rsidRDefault="007C4D50" w:rsidP="00DD2FDB">
      <w:pPr>
        <w:autoSpaceDE w:val="0"/>
        <w:autoSpaceDN w:val="0"/>
        <w:adjustRightInd w:val="0"/>
        <w:spacing w:after="0" w:line="360" w:lineRule="auto"/>
        <w:ind w:firstLine="720"/>
        <w:rPr>
          <w:rFonts w:ascii="Times New Roman" w:hAnsi="Times New Roman"/>
          <w:sz w:val="24"/>
          <w:szCs w:val="24"/>
        </w:rPr>
      </w:pPr>
      <w:proofErr w:type="spellStart"/>
      <w:r w:rsidRPr="00C77225">
        <w:rPr>
          <w:rFonts w:ascii="Times New Roman" w:hAnsi="Times New Roman"/>
          <w:sz w:val="24"/>
          <w:szCs w:val="24"/>
        </w:rPr>
        <w:t>Mod</w:t>
      </w:r>
      <w:r>
        <w:rPr>
          <w:rFonts w:ascii="Times New Roman" w:hAnsi="Times New Roman"/>
          <w:sz w:val="24"/>
          <w:szCs w:val="24"/>
        </w:rPr>
        <w:t>ern</w:t>
      </w:r>
      <w:r w:rsidRPr="00C77225">
        <w:rPr>
          <w:rFonts w:ascii="Times New Roman" w:hAnsi="Times New Roman"/>
          <w:sz w:val="24"/>
          <w:szCs w:val="24"/>
        </w:rPr>
        <w:t>izarea</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infrastructurii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existente</w:t>
      </w:r>
      <w:proofErr w:type="spellEnd"/>
      <w:r w:rsidRPr="00C77225">
        <w:rPr>
          <w:rFonts w:ascii="Times New Roman" w:hAnsi="Times New Roman"/>
          <w:sz w:val="24"/>
          <w:szCs w:val="24"/>
        </w:rPr>
        <w:t xml:space="preserve"> </w:t>
      </w:r>
      <w:r>
        <w:rPr>
          <w:rFonts w:ascii="Times New Roman" w:hAnsi="Times New Roman"/>
          <w:sz w:val="24"/>
          <w:szCs w:val="24"/>
        </w:rPr>
        <w:t xml:space="preserve">se </w:t>
      </w:r>
      <w:proofErr w:type="spellStart"/>
      <w:r>
        <w:rPr>
          <w:rFonts w:ascii="Times New Roman" w:hAnsi="Times New Roman"/>
          <w:sz w:val="24"/>
          <w:szCs w:val="24"/>
        </w:rPr>
        <w:t>structurează</w:t>
      </w:r>
      <w:proofErr w:type="spellEnd"/>
      <w:r>
        <w:rPr>
          <w:rFonts w:ascii="Times New Roman" w:hAnsi="Times New Roman"/>
          <w:sz w:val="24"/>
          <w:szCs w:val="24"/>
        </w:rPr>
        <w:t xml:space="preserve"> pe</w:t>
      </w:r>
      <w:r w:rsidRPr="00C77225">
        <w:rPr>
          <w:rFonts w:ascii="Times New Roman" w:hAnsi="Times New Roman"/>
          <w:sz w:val="24"/>
          <w:szCs w:val="24"/>
        </w:rPr>
        <w:t xml:space="preserve"> </w:t>
      </w:r>
      <w:proofErr w:type="spellStart"/>
      <w:r w:rsidRPr="00C77225">
        <w:rPr>
          <w:rFonts w:ascii="Times New Roman" w:hAnsi="Times New Roman"/>
          <w:sz w:val="24"/>
          <w:szCs w:val="24"/>
        </w:rPr>
        <w:t>trei</w:t>
      </w:r>
      <w:proofErr w:type="spellEnd"/>
      <w:r w:rsidRPr="00C77225">
        <w:rPr>
          <w:rFonts w:ascii="Times New Roman" w:hAnsi="Times New Roman"/>
          <w:sz w:val="24"/>
          <w:szCs w:val="24"/>
        </w:rPr>
        <w:t xml:space="preserve"> </w:t>
      </w:r>
      <w:proofErr w:type="spellStart"/>
      <w:r>
        <w:rPr>
          <w:rFonts w:ascii="Times New Roman" w:hAnsi="Times New Roman"/>
          <w:sz w:val="24"/>
          <w:szCs w:val="24"/>
        </w:rPr>
        <w:t>direcţ</w:t>
      </w:r>
      <w:r w:rsidRPr="00C77225">
        <w:rPr>
          <w:rFonts w:ascii="Times New Roman" w:hAnsi="Times New Roman"/>
          <w:sz w:val="24"/>
          <w:szCs w:val="24"/>
        </w:rPr>
        <w:t>ii</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principale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ş</w:t>
      </w:r>
      <w:r w:rsidRPr="00C77225">
        <w:rPr>
          <w:rFonts w:ascii="Times New Roman" w:hAnsi="Times New Roman"/>
          <w:sz w:val="24"/>
          <w:szCs w:val="24"/>
        </w:rPr>
        <w:t>i</w:t>
      </w:r>
      <w:proofErr w:type="spellEnd"/>
      <w:r w:rsidRPr="00C77225">
        <w:rPr>
          <w:rFonts w:ascii="Times New Roman" w:hAnsi="Times New Roman"/>
          <w:sz w:val="24"/>
          <w:szCs w:val="24"/>
        </w:rPr>
        <w:t xml:space="preserve"> are </w:t>
      </w:r>
      <w:proofErr w:type="spellStart"/>
      <w:r>
        <w:rPr>
          <w:rFonts w:ascii="Times New Roman" w:hAnsi="Times New Roman"/>
          <w:sz w:val="24"/>
          <w:szCs w:val="24"/>
        </w:rPr>
        <w:t>urmă</w:t>
      </w:r>
      <w:r w:rsidRPr="00C77225">
        <w:rPr>
          <w:rFonts w:ascii="Times New Roman" w:hAnsi="Times New Roman"/>
          <w:sz w:val="24"/>
          <w:szCs w:val="24"/>
        </w:rPr>
        <w:t>toarele</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obiective</w:t>
      </w:r>
      <w:proofErr w:type="spellEnd"/>
      <w:r>
        <w:rPr>
          <w:rFonts w:ascii="Times New Roman" w:hAnsi="Times New Roman"/>
          <w:sz w:val="24"/>
          <w:szCs w:val="24"/>
        </w:rPr>
        <w:t xml:space="preserve"> </w:t>
      </w:r>
      <w:proofErr w:type="spellStart"/>
      <w:r w:rsidRPr="00C77225">
        <w:rPr>
          <w:rFonts w:ascii="Times New Roman" w:hAnsi="Times New Roman"/>
          <w:sz w:val="24"/>
          <w:szCs w:val="24"/>
        </w:rPr>
        <w:t>strategice</w:t>
      </w:r>
      <w:proofErr w:type="spellEnd"/>
      <w:r w:rsidRPr="00C77225">
        <w:rPr>
          <w:rFonts w:ascii="Times New Roman" w:hAnsi="Times New Roman"/>
          <w:sz w:val="24"/>
          <w:szCs w:val="24"/>
        </w:rPr>
        <w:t>:</w:t>
      </w:r>
    </w:p>
    <w:p w14:paraId="6456729E" w14:textId="77777777" w:rsidR="007C4D50" w:rsidRPr="00124899" w:rsidRDefault="007C4D50" w:rsidP="001E7D70">
      <w:pPr>
        <w:numPr>
          <w:ilvl w:val="0"/>
          <w:numId w:val="4"/>
        </w:numPr>
        <w:autoSpaceDE w:val="0"/>
        <w:autoSpaceDN w:val="0"/>
        <w:adjustRightInd w:val="0"/>
        <w:spacing w:after="0" w:line="360" w:lineRule="auto"/>
        <w:rPr>
          <w:rFonts w:ascii="Times New Roman" w:hAnsi="Times New Roman"/>
          <w:b/>
          <w:bCs/>
          <w:sz w:val="24"/>
          <w:szCs w:val="24"/>
        </w:rPr>
      </w:pPr>
      <w:proofErr w:type="spellStart"/>
      <w:r w:rsidRPr="00124899">
        <w:rPr>
          <w:rFonts w:ascii="Times New Roman" w:hAnsi="Times New Roman"/>
          <w:b/>
          <w:bCs/>
          <w:sz w:val="24"/>
          <w:szCs w:val="24"/>
        </w:rPr>
        <w:t>Investiţii</w:t>
      </w:r>
      <w:proofErr w:type="spellEnd"/>
      <w:r w:rsidRPr="00124899">
        <w:rPr>
          <w:rFonts w:ascii="Times New Roman" w:hAnsi="Times New Roman"/>
          <w:b/>
          <w:bCs/>
          <w:sz w:val="24"/>
          <w:szCs w:val="24"/>
        </w:rPr>
        <w:t xml:space="preserve"> de capital</w:t>
      </w:r>
    </w:p>
    <w:p w14:paraId="6378138E" w14:textId="77777777" w:rsidR="007C4D50" w:rsidRDefault="007C4D50" w:rsidP="00DD2FDB">
      <w:pPr>
        <w:autoSpaceDE w:val="0"/>
        <w:autoSpaceDN w:val="0"/>
        <w:adjustRightInd w:val="0"/>
        <w:spacing w:after="0" w:line="360" w:lineRule="auto"/>
        <w:ind w:left="720" w:firstLine="720"/>
        <w:rPr>
          <w:rFonts w:ascii="Times New Roman" w:hAnsi="Times New Roman"/>
          <w:sz w:val="24"/>
          <w:szCs w:val="24"/>
        </w:rPr>
      </w:pPr>
      <w:proofErr w:type="spellStart"/>
      <w:r w:rsidRPr="00C77225">
        <w:rPr>
          <w:rFonts w:ascii="Times New Roman" w:hAnsi="Times New Roman"/>
          <w:sz w:val="24"/>
          <w:szCs w:val="24"/>
        </w:rPr>
        <w:t>Fondurile</w:t>
      </w:r>
      <w:proofErr w:type="spellEnd"/>
      <w:r w:rsidRPr="00C77225">
        <w:rPr>
          <w:rFonts w:ascii="Times New Roman" w:hAnsi="Times New Roman"/>
          <w:sz w:val="24"/>
          <w:szCs w:val="24"/>
        </w:rPr>
        <w:t xml:space="preserve"> destinate </w:t>
      </w:r>
      <w:proofErr w:type="spellStart"/>
      <w:r w:rsidRPr="00C77225">
        <w:rPr>
          <w:rFonts w:ascii="Times New Roman" w:hAnsi="Times New Roman"/>
          <w:sz w:val="24"/>
          <w:szCs w:val="24"/>
        </w:rPr>
        <w:t>cheltuielilor</w:t>
      </w:r>
      <w:proofErr w:type="spellEnd"/>
      <w:r w:rsidRPr="00C77225">
        <w:rPr>
          <w:rFonts w:ascii="Times New Roman" w:hAnsi="Times New Roman"/>
          <w:sz w:val="24"/>
          <w:szCs w:val="24"/>
        </w:rPr>
        <w:t xml:space="preserve"> de capital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mă</w:t>
      </w:r>
      <w:r w:rsidRPr="00C77225">
        <w:rPr>
          <w:rFonts w:ascii="Times New Roman" w:hAnsi="Times New Roman"/>
          <w:sz w:val="24"/>
          <w:szCs w:val="24"/>
        </w:rPr>
        <w:t>sura</w:t>
      </w:r>
      <w:proofErr w:type="spellEnd"/>
      <w:r w:rsidRPr="00C77225">
        <w:rPr>
          <w:rFonts w:ascii="Times New Roman" w:hAnsi="Times New Roman"/>
          <w:sz w:val="24"/>
          <w:szCs w:val="24"/>
        </w:rPr>
        <w:t xml:space="preserve"> </w:t>
      </w:r>
      <w:proofErr w:type="spellStart"/>
      <w:r>
        <w:rPr>
          <w:rFonts w:ascii="Times New Roman" w:hAnsi="Times New Roman"/>
          <w:sz w:val="24"/>
          <w:szCs w:val="24"/>
        </w:rPr>
        <w:t>î</w:t>
      </w:r>
      <w:r w:rsidRPr="00C77225">
        <w:rPr>
          <w:rFonts w:ascii="Times New Roman" w:hAnsi="Times New Roman"/>
          <w:sz w:val="24"/>
          <w:szCs w:val="24"/>
        </w:rPr>
        <w:t>n</w:t>
      </w:r>
      <w:proofErr w:type="spellEnd"/>
      <w:r w:rsidRPr="00C77225">
        <w:rPr>
          <w:rFonts w:ascii="Times New Roman" w:hAnsi="Times New Roman"/>
          <w:sz w:val="24"/>
          <w:szCs w:val="24"/>
        </w:rPr>
        <w:t xml:space="preserve"> care </w:t>
      </w:r>
      <w:proofErr w:type="spellStart"/>
      <w:r w:rsidRPr="00C77225">
        <w:rPr>
          <w:rFonts w:ascii="Times New Roman" w:hAnsi="Times New Roman"/>
          <w:sz w:val="24"/>
          <w:szCs w:val="24"/>
        </w:rPr>
        <w:t>acestea</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vor</w:t>
      </w:r>
      <w:proofErr w:type="spellEnd"/>
      <w:r w:rsidRPr="00C77225">
        <w:rPr>
          <w:rFonts w:ascii="Times New Roman" w:hAnsi="Times New Roman"/>
          <w:sz w:val="24"/>
          <w:szCs w:val="24"/>
        </w:rPr>
        <w:t xml:space="preserve"> fi </w:t>
      </w:r>
      <w:proofErr w:type="spellStart"/>
      <w:r w:rsidRPr="00C77225">
        <w:rPr>
          <w:rFonts w:ascii="Times New Roman" w:hAnsi="Times New Roman"/>
          <w:sz w:val="24"/>
          <w:szCs w:val="24"/>
        </w:rPr>
        <w:t>alocate</w:t>
      </w:r>
      <w:proofErr w:type="spellEnd"/>
      <w:r w:rsidRPr="00C77225">
        <w:rPr>
          <w:rFonts w:ascii="Times New Roman" w:hAnsi="Times New Roman"/>
          <w:sz w:val="24"/>
          <w:szCs w:val="24"/>
        </w:rPr>
        <w:t xml:space="preserve"> </w:t>
      </w:r>
      <w:proofErr w:type="spellStart"/>
      <w:r w:rsidRPr="00C77225">
        <w:rPr>
          <w:rFonts w:ascii="Times New Roman" w:hAnsi="Times New Roman"/>
          <w:sz w:val="24"/>
          <w:szCs w:val="24"/>
        </w:rPr>
        <w:t>vor</w:t>
      </w:r>
      <w:proofErr w:type="spellEnd"/>
      <w:r w:rsidRPr="00C77225">
        <w:rPr>
          <w:rFonts w:ascii="Times New Roman" w:hAnsi="Times New Roman"/>
          <w:sz w:val="24"/>
          <w:szCs w:val="24"/>
        </w:rPr>
        <w:t xml:space="preserve"> fi </w:t>
      </w:r>
      <w:proofErr w:type="spellStart"/>
      <w:r w:rsidRPr="00C77225">
        <w:rPr>
          <w:rFonts w:ascii="Times New Roman" w:hAnsi="Times New Roman"/>
          <w:sz w:val="24"/>
          <w:szCs w:val="24"/>
        </w:rPr>
        <w:t>dirijate</w:t>
      </w:r>
      <w:proofErr w:type="spellEnd"/>
      <w:r w:rsidRPr="00C77225">
        <w:rPr>
          <w:rFonts w:ascii="Times New Roman" w:hAnsi="Times New Roman"/>
          <w:sz w:val="24"/>
          <w:szCs w:val="24"/>
        </w:rPr>
        <w:t xml:space="preserve"> </w:t>
      </w:r>
      <w:proofErr w:type="spellStart"/>
      <w:r>
        <w:rPr>
          <w:rFonts w:ascii="Times New Roman" w:hAnsi="Times New Roman"/>
          <w:sz w:val="24"/>
          <w:szCs w:val="24"/>
        </w:rPr>
        <w:t>că</w:t>
      </w:r>
      <w:r w:rsidRPr="00C77225">
        <w:rPr>
          <w:rFonts w:ascii="Times New Roman" w:hAnsi="Times New Roman"/>
          <w:sz w:val="24"/>
          <w:szCs w:val="24"/>
        </w:rPr>
        <w:t>tre</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obiective</w:t>
      </w:r>
      <w:proofErr w:type="spellEnd"/>
      <w:r>
        <w:rPr>
          <w:rFonts w:ascii="Times New Roman" w:hAnsi="Times New Roman"/>
          <w:sz w:val="24"/>
          <w:szCs w:val="24"/>
        </w:rPr>
        <w:t xml:space="preserve"> de </w:t>
      </w:r>
      <w:proofErr w:type="spellStart"/>
      <w:r>
        <w:rPr>
          <w:rFonts w:ascii="Times New Roman" w:hAnsi="Times New Roman"/>
          <w:sz w:val="24"/>
          <w:szCs w:val="24"/>
        </w:rPr>
        <w:t>investiţii</w:t>
      </w:r>
      <w:proofErr w:type="spellEnd"/>
      <w:r>
        <w:rPr>
          <w:rFonts w:ascii="Times New Roman" w:hAnsi="Times New Roman"/>
          <w:sz w:val="24"/>
          <w:szCs w:val="24"/>
        </w:rPr>
        <w:t>:</w:t>
      </w:r>
    </w:p>
    <w:p w14:paraId="1093079B" w14:textId="77777777" w:rsidR="007C4D50" w:rsidRPr="0009056C" w:rsidRDefault="007C4D50" w:rsidP="001E7D70">
      <w:pPr>
        <w:numPr>
          <w:ilvl w:val="0"/>
          <w:numId w:val="13"/>
        </w:numPr>
        <w:autoSpaceDE w:val="0"/>
        <w:autoSpaceDN w:val="0"/>
        <w:adjustRightInd w:val="0"/>
        <w:spacing w:after="0" w:line="360" w:lineRule="auto"/>
        <w:rPr>
          <w:rFonts w:ascii="Times New Roman" w:hAnsi="Times New Roman"/>
          <w:color w:val="000000"/>
          <w:sz w:val="24"/>
          <w:szCs w:val="24"/>
        </w:rPr>
      </w:pPr>
      <w:proofErr w:type="spellStart"/>
      <w:r w:rsidRPr="0009056C">
        <w:rPr>
          <w:rFonts w:ascii="Times New Roman" w:hAnsi="Times New Roman"/>
          <w:color w:val="000000"/>
          <w:sz w:val="24"/>
          <w:szCs w:val="24"/>
        </w:rPr>
        <w:t>Reamenajarea</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bibliotecii</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şcolare-structurarea</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spaţiului</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panouri</w:t>
      </w:r>
      <w:proofErr w:type="spellEnd"/>
      <w:r w:rsidRPr="0009056C">
        <w:rPr>
          <w:rFonts w:ascii="Times New Roman" w:hAnsi="Times New Roman"/>
          <w:color w:val="000000"/>
          <w:sz w:val="24"/>
          <w:szCs w:val="24"/>
        </w:rPr>
        <w:t xml:space="preserve"> de </w:t>
      </w:r>
      <w:proofErr w:type="spellStart"/>
      <w:r w:rsidRPr="0009056C">
        <w:rPr>
          <w:rFonts w:ascii="Times New Roman" w:hAnsi="Times New Roman"/>
          <w:color w:val="000000"/>
          <w:sz w:val="24"/>
          <w:szCs w:val="24"/>
        </w:rPr>
        <w:t>afişaj</w:t>
      </w:r>
      <w:proofErr w:type="spellEnd"/>
      <w:r w:rsidRPr="0009056C">
        <w:rPr>
          <w:rFonts w:ascii="Times New Roman" w:hAnsi="Times New Roman"/>
          <w:color w:val="000000"/>
          <w:sz w:val="24"/>
          <w:szCs w:val="24"/>
        </w:rPr>
        <w:t>;</w:t>
      </w:r>
    </w:p>
    <w:p w14:paraId="739770B0" w14:textId="2BE52918" w:rsidR="007C4D50" w:rsidRPr="0009056C" w:rsidRDefault="00213A0F" w:rsidP="001E7D70">
      <w:pPr>
        <w:numPr>
          <w:ilvl w:val="0"/>
          <w:numId w:val="13"/>
        </w:numPr>
        <w:autoSpaceDE w:val="0"/>
        <w:autoSpaceDN w:val="0"/>
        <w:adjustRightInd w:val="0"/>
        <w:spacing w:after="0" w:line="360" w:lineRule="auto"/>
        <w:rPr>
          <w:rFonts w:ascii="Times New Roman" w:hAnsi="Times New Roman"/>
          <w:color w:val="000000"/>
          <w:sz w:val="24"/>
          <w:szCs w:val="24"/>
        </w:rPr>
      </w:pPr>
      <w:proofErr w:type="spellStart"/>
      <w:r w:rsidRPr="0009056C">
        <w:rPr>
          <w:rFonts w:ascii="Times New Roman" w:hAnsi="Times New Roman"/>
          <w:color w:val="000000"/>
          <w:sz w:val="24"/>
          <w:szCs w:val="24"/>
        </w:rPr>
        <w:t>Amenajarea</w:t>
      </w:r>
      <w:proofErr w:type="spellEnd"/>
      <w:r w:rsidRPr="0009056C">
        <w:rPr>
          <w:rFonts w:ascii="Times New Roman" w:hAnsi="Times New Roman"/>
          <w:color w:val="000000"/>
          <w:sz w:val="24"/>
          <w:szCs w:val="24"/>
        </w:rPr>
        <w:t xml:space="preserve"> </w:t>
      </w:r>
      <w:r w:rsidR="0021230B">
        <w:rPr>
          <w:rFonts w:ascii="Times New Roman" w:hAnsi="Times New Roman"/>
          <w:color w:val="000000"/>
          <w:sz w:val="24"/>
          <w:szCs w:val="24"/>
        </w:rPr>
        <w:t xml:space="preserve"> </w:t>
      </w:r>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teren</w:t>
      </w:r>
      <w:r w:rsidR="0021230B">
        <w:rPr>
          <w:rFonts w:ascii="Times New Roman" w:hAnsi="Times New Roman"/>
          <w:color w:val="000000"/>
          <w:sz w:val="24"/>
          <w:szCs w:val="24"/>
        </w:rPr>
        <w:t>ului</w:t>
      </w:r>
      <w:proofErr w:type="spellEnd"/>
      <w:r w:rsidRPr="0009056C">
        <w:rPr>
          <w:rFonts w:ascii="Times New Roman" w:hAnsi="Times New Roman"/>
          <w:color w:val="000000"/>
          <w:sz w:val="24"/>
          <w:szCs w:val="24"/>
        </w:rPr>
        <w:t xml:space="preserve"> de sport</w:t>
      </w:r>
      <w:r w:rsidR="007C4D50" w:rsidRPr="0009056C">
        <w:rPr>
          <w:rFonts w:ascii="Times New Roman" w:hAnsi="Times New Roman"/>
          <w:color w:val="000000"/>
          <w:sz w:val="24"/>
          <w:szCs w:val="24"/>
        </w:rPr>
        <w:t xml:space="preserve"> cu </w:t>
      </w:r>
      <w:proofErr w:type="spellStart"/>
      <w:r w:rsidR="007C4D50" w:rsidRPr="0009056C">
        <w:rPr>
          <w:rFonts w:ascii="Times New Roman" w:hAnsi="Times New Roman"/>
          <w:color w:val="000000"/>
          <w:sz w:val="24"/>
          <w:szCs w:val="24"/>
        </w:rPr>
        <w:t>plasă</w:t>
      </w:r>
      <w:proofErr w:type="spellEnd"/>
      <w:r w:rsidR="007C4D50" w:rsidRPr="0009056C">
        <w:rPr>
          <w:rFonts w:ascii="Times New Roman" w:hAnsi="Times New Roman"/>
          <w:color w:val="000000"/>
          <w:sz w:val="24"/>
          <w:szCs w:val="24"/>
        </w:rPr>
        <w:t xml:space="preserve"> de </w:t>
      </w:r>
      <w:proofErr w:type="spellStart"/>
      <w:r w:rsidR="007C4D50" w:rsidRPr="0009056C">
        <w:rPr>
          <w:rFonts w:ascii="Times New Roman" w:hAnsi="Times New Roman"/>
          <w:color w:val="000000"/>
          <w:sz w:val="24"/>
          <w:szCs w:val="24"/>
        </w:rPr>
        <w:t>protecţie</w:t>
      </w:r>
      <w:proofErr w:type="spellEnd"/>
      <w:r w:rsidR="007C4D50" w:rsidRPr="0009056C">
        <w:rPr>
          <w:rFonts w:ascii="Times New Roman" w:hAnsi="Times New Roman"/>
          <w:color w:val="000000"/>
          <w:sz w:val="24"/>
          <w:szCs w:val="24"/>
        </w:rPr>
        <w:t>;</w:t>
      </w:r>
      <w:r w:rsidRPr="0009056C">
        <w:rPr>
          <w:rFonts w:ascii="Times New Roman" w:hAnsi="Times New Roman"/>
          <w:color w:val="000000"/>
          <w:sz w:val="24"/>
          <w:szCs w:val="24"/>
        </w:rPr>
        <w:t xml:space="preserve"> </w:t>
      </w:r>
    </w:p>
    <w:p w14:paraId="13CB16A9" w14:textId="71A6C316" w:rsidR="007C4D50" w:rsidRPr="0009056C" w:rsidRDefault="007C4D50" w:rsidP="001E7D70">
      <w:pPr>
        <w:numPr>
          <w:ilvl w:val="0"/>
          <w:numId w:val="13"/>
        </w:numPr>
        <w:autoSpaceDE w:val="0"/>
        <w:autoSpaceDN w:val="0"/>
        <w:adjustRightInd w:val="0"/>
        <w:spacing w:after="0" w:line="360" w:lineRule="auto"/>
        <w:rPr>
          <w:rFonts w:ascii="Times New Roman" w:hAnsi="Times New Roman"/>
          <w:color w:val="000000"/>
          <w:sz w:val="24"/>
          <w:szCs w:val="24"/>
        </w:rPr>
      </w:pPr>
      <w:proofErr w:type="spellStart"/>
      <w:r w:rsidRPr="0009056C">
        <w:rPr>
          <w:rFonts w:ascii="Times New Roman" w:hAnsi="Times New Roman"/>
          <w:color w:val="000000"/>
          <w:sz w:val="24"/>
          <w:szCs w:val="24"/>
        </w:rPr>
        <w:t>Modernizarea</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curţi</w:t>
      </w:r>
      <w:r w:rsidR="0021230B">
        <w:rPr>
          <w:rFonts w:ascii="Times New Roman" w:hAnsi="Times New Roman"/>
          <w:color w:val="000000"/>
          <w:sz w:val="24"/>
          <w:szCs w:val="24"/>
        </w:rPr>
        <w:t>lor</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şcolare</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şi</w:t>
      </w:r>
      <w:proofErr w:type="spellEnd"/>
      <w:r w:rsidRPr="0009056C">
        <w:rPr>
          <w:rFonts w:ascii="Times New Roman" w:hAnsi="Times New Roman"/>
          <w:color w:val="000000"/>
          <w:sz w:val="24"/>
          <w:szCs w:val="24"/>
        </w:rPr>
        <w:t xml:space="preserve"> a </w:t>
      </w:r>
      <w:proofErr w:type="spellStart"/>
      <w:r w:rsidRPr="0009056C">
        <w:rPr>
          <w:rFonts w:ascii="Times New Roman" w:hAnsi="Times New Roman"/>
          <w:color w:val="000000"/>
          <w:sz w:val="24"/>
          <w:szCs w:val="24"/>
        </w:rPr>
        <w:t>spaţiilor</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verzi</w:t>
      </w:r>
      <w:proofErr w:type="spellEnd"/>
      <w:r w:rsidRPr="0009056C">
        <w:rPr>
          <w:rFonts w:ascii="Times New Roman" w:hAnsi="Times New Roman"/>
          <w:color w:val="000000"/>
          <w:sz w:val="24"/>
          <w:szCs w:val="24"/>
        </w:rPr>
        <w:t xml:space="preserve"> </w:t>
      </w:r>
      <w:r w:rsidR="00213A0F" w:rsidRPr="0009056C">
        <w:rPr>
          <w:rFonts w:ascii="Times New Roman" w:hAnsi="Times New Roman"/>
          <w:color w:val="000000"/>
          <w:sz w:val="24"/>
          <w:szCs w:val="24"/>
        </w:rPr>
        <w:t>(</w:t>
      </w:r>
      <w:proofErr w:type="spellStart"/>
      <w:r w:rsidR="00213A0F" w:rsidRPr="0009056C">
        <w:rPr>
          <w:rFonts w:ascii="Times New Roman" w:hAnsi="Times New Roman"/>
          <w:color w:val="000000"/>
          <w:sz w:val="24"/>
          <w:szCs w:val="24"/>
        </w:rPr>
        <w:t>coşuri</w:t>
      </w:r>
      <w:proofErr w:type="spellEnd"/>
      <w:r w:rsidR="00213A0F" w:rsidRPr="0009056C">
        <w:rPr>
          <w:rFonts w:ascii="Times New Roman" w:hAnsi="Times New Roman"/>
          <w:color w:val="000000"/>
          <w:sz w:val="24"/>
          <w:szCs w:val="24"/>
        </w:rPr>
        <w:t xml:space="preserve"> de </w:t>
      </w:r>
      <w:proofErr w:type="spellStart"/>
      <w:r w:rsidR="00213A0F" w:rsidRPr="0009056C">
        <w:rPr>
          <w:rFonts w:ascii="Times New Roman" w:hAnsi="Times New Roman"/>
          <w:color w:val="000000"/>
          <w:sz w:val="24"/>
          <w:szCs w:val="24"/>
        </w:rPr>
        <w:t>curte</w:t>
      </w:r>
      <w:proofErr w:type="spellEnd"/>
      <w:r w:rsidR="00213A0F" w:rsidRPr="0009056C">
        <w:rPr>
          <w:rFonts w:ascii="Times New Roman" w:hAnsi="Times New Roman"/>
          <w:color w:val="000000"/>
          <w:sz w:val="24"/>
          <w:szCs w:val="24"/>
        </w:rPr>
        <w:t xml:space="preserve">, </w:t>
      </w:r>
      <w:proofErr w:type="spellStart"/>
      <w:r w:rsidR="00213A0F" w:rsidRPr="0009056C">
        <w:rPr>
          <w:rFonts w:ascii="Times New Roman" w:hAnsi="Times New Roman"/>
          <w:color w:val="000000"/>
          <w:sz w:val="24"/>
          <w:szCs w:val="24"/>
        </w:rPr>
        <w:t>brazi</w:t>
      </w:r>
      <w:proofErr w:type="spellEnd"/>
      <w:r w:rsidR="00213A0F" w:rsidRPr="0009056C">
        <w:rPr>
          <w:rFonts w:ascii="Times New Roman" w:hAnsi="Times New Roman"/>
          <w:color w:val="000000"/>
          <w:sz w:val="24"/>
          <w:szCs w:val="24"/>
        </w:rPr>
        <w:t xml:space="preserve">, </w:t>
      </w:r>
      <w:proofErr w:type="spellStart"/>
      <w:r w:rsidR="00213A0F" w:rsidRPr="0009056C">
        <w:rPr>
          <w:rFonts w:ascii="Times New Roman" w:hAnsi="Times New Roman"/>
          <w:color w:val="000000"/>
          <w:sz w:val="24"/>
          <w:szCs w:val="24"/>
        </w:rPr>
        <w:t>flori</w:t>
      </w:r>
      <w:proofErr w:type="spellEnd"/>
      <w:r w:rsidR="00213A0F" w:rsidRPr="0009056C">
        <w:rPr>
          <w:rFonts w:ascii="Times New Roman" w:hAnsi="Times New Roman"/>
          <w:color w:val="000000"/>
          <w:sz w:val="24"/>
          <w:szCs w:val="24"/>
        </w:rPr>
        <w:t>);</w:t>
      </w:r>
    </w:p>
    <w:p w14:paraId="71311BA5" w14:textId="77777777" w:rsidR="00213A0F" w:rsidRPr="0009056C" w:rsidRDefault="00213A0F" w:rsidP="001E7D70">
      <w:pPr>
        <w:numPr>
          <w:ilvl w:val="0"/>
          <w:numId w:val="13"/>
        </w:numPr>
        <w:autoSpaceDE w:val="0"/>
        <w:autoSpaceDN w:val="0"/>
        <w:adjustRightInd w:val="0"/>
        <w:spacing w:after="0" w:line="360" w:lineRule="auto"/>
        <w:rPr>
          <w:rFonts w:ascii="Times New Roman" w:hAnsi="Times New Roman"/>
          <w:color w:val="000000"/>
          <w:sz w:val="24"/>
          <w:szCs w:val="24"/>
        </w:rPr>
      </w:pPr>
      <w:proofErr w:type="spellStart"/>
      <w:r w:rsidRPr="0009056C">
        <w:rPr>
          <w:rFonts w:ascii="Times New Roman" w:hAnsi="Times New Roman"/>
          <w:color w:val="000000"/>
          <w:sz w:val="24"/>
          <w:szCs w:val="24"/>
        </w:rPr>
        <w:t>Repararea</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trotuarelor</w:t>
      </w:r>
      <w:proofErr w:type="spellEnd"/>
      <w:r w:rsidRPr="0009056C">
        <w:rPr>
          <w:rFonts w:ascii="Times New Roman" w:hAnsi="Times New Roman"/>
          <w:color w:val="000000"/>
          <w:sz w:val="24"/>
          <w:szCs w:val="24"/>
        </w:rPr>
        <w:t xml:space="preserve">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construirea</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unuia</w:t>
      </w:r>
      <w:proofErr w:type="spellEnd"/>
      <w:r w:rsidRPr="0009056C">
        <w:rPr>
          <w:rFonts w:ascii="Times New Roman" w:hAnsi="Times New Roman"/>
          <w:color w:val="000000"/>
          <w:sz w:val="24"/>
          <w:szCs w:val="24"/>
        </w:rPr>
        <w:t xml:space="preserve"> </w:t>
      </w:r>
      <w:proofErr w:type="spellStart"/>
      <w:r w:rsidRPr="0009056C">
        <w:rPr>
          <w:rFonts w:ascii="Times New Roman" w:hAnsi="Times New Roman"/>
          <w:color w:val="000000"/>
          <w:sz w:val="24"/>
          <w:szCs w:val="24"/>
        </w:rPr>
        <w:t>nou</w:t>
      </w:r>
      <w:proofErr w:type="spellEnd"/>
      <w:r w:rsidRPr="0009056C">
        <w:rPr>
          <w:rFonts w:ascii="Times New Roman" w:hAnsi="Times New Roman"/>
          <w:color w:val="000000"/>
          <w:sz w:val="24"/>
          <w:szCs w:val="24"/>
        </w:rPr>
        <w:t>;</w:t>
      </w:r>
    </w:p>
    <w:p w14:paraId="03FE895F" w14:textId="7A0C6B36" w:rsidR="00213A0F" w:rsidRPr="0009056C" w:rsidRDefault="00213A0F" w:rsidP="001E7D70">
      <w:pPr>
        <w:numPr>
          <w:ilvl w:val="0"/>
          <w:numId w:val="13"/>
        </w:numPr>
        <w:autoSpaceDE w:val="0"/>
        <w:autoSpaceDN w:val="0"/>
        <w:adjustRightInd w:val="0"/>
        <w:spacing w:after="0" w:line="360" w:lineRule="auto"/>
        <w:rPr>
          <w:rFonts w:ascii="Times New Roman" w:hAnsi="Times New Roman"/>
          <w:color w:val="000000"/>
          <w:sz w:val="24"/>
          <w:szCs w:val="24"/>
        </w:rPr>
      </w:pPr>
      <w:proofErr w:type="spellStart"/>
      <w:r w:rsidRPr="0009056C">
        <w:rPr>
          <w:rFonts w:ascii="Times New Roman" w:hAnsi="Times New Roman"/>
          <w:color w:val="000000"/>
          <w:sz w:val="24"/>
          <w:szCs w:val="24"/>
        </w:rPr>
        <w:t>Repararea</w:t>
      </w:r>
      <w:proofErr w:type="spellEnd"/>
      <w:r w:rsidRPr="0009056C">
        <w:rPr>
          <w:rFonts w:ascii="Times New Roman" w:hAnsi="Times New Roman"/>
          <w:color w:val="000000"/>
          <w:sz w:val="24"/>
          <w:szCs w:val="24"/>
        </w:rPr>
        <w:t xml:space="preserve"> </w:t>
      </w:r>
      <w:proofErr w:type="spellStart"/>
      <w:proofErr w:type="gramStart"/>
      <w:r w:rsidRPr="0009056C">
        <w:rPr>
          <w:rFonts w:ascii="Times New Roman" w:hAnsi="Times New Roman"/>
          <w:color w:val="000000"/>
          <w:sz w:val="24"/>
          <w:szCs w:val="24"/>
        </w:rPr>
        <w:t>acoperi</w:t>
      </w:r>
      <w:r>
        <w:rPr>
          <w:rFonts w:ascii="Times New Roman" w:hAnsi="Times New Roman"/>
          <w:sz w:val="24"/>
          <w:szCs w:val="24"/>
        </w:rPr>
        <w:t>şului</w:t>
      </w:r>
      <w:proofErr w:type="spellEnd"/>
      <w:r>
        <w:rPr>
          <w:rFonts w:ascii="Times New Roman" w:hAnsi="Times New Roman"/>
          <w:sz w:val="24"/>
          <w:szCs w:val="24"/>
        </w:rPr>
        <w:t xml:space="preserve"> </w:t>
      </w:r>
      <w:r w:rsidR="0021230B">
        <w:rPr>
          <w:rFonts w:ascii="Times New Roman" w:hAnsi="Times New Roman"/>
          <w:sz w:val="24"/>
          <w:szCs w:val="24"/>
        </w:rPr>
        <w:t>,</w:t>
      </w:r>
      <w:proofErr w:type="spellStart"/>
      <w:r w:rsidR="0021230B">
        <w:rPr>
          <w:rFonts w:ascii="Times New Roman" w:hAnsi="Times New Roman"/>
          <w:sz w:val="24"/>
          <w:szCs w:val="24"/>
        </w:rPr>
        <w:t>grupului</w:t>
      </w:r>
      <w:proofErr w:type="spellEnd"/>
      <w:proofErr w:type="gramEnd"/>
      <w:r w:rsidR="0021230B">
        <w:rPr>
          <w:rFonts w:ascii="Times New Roman" w:hAnsi="Times New Roman"/>
          <w:sz w:val="24"/>
          <w:szCs w:val="24"/>
        </w:rPr>
        <w:t xml:space="preserve"> </w:t>
      </w:r>
      <w:proofErr w:type="spellStart"/>
      <w:r w:rsidR="0021230B">
        <w:rPr>
          <w:rFonts w:ascii="Times New Roman" w:hAnsi="Times New Roman"/>
          <w:sz w:val="24"/>
          <w:szCs w:val="24"/>
        </w:rPr>
        <w:t>sanitar</w:t>
      </w:r>
      <w:proofErr w:type="spellEnd"/>
      <w:r w:rsidR="0021230B">
        <w:rPr>
          <w:rFonts w:ascii="Times New Roman" w:hAnsi="Times New Roman"/>
          <w:sz w:val="24"/>
          <w:szCs w:val="24"/>
        </w:rPr>
        <w:t xml:space="preserve"> ale </w:t>
      </w:r>
      <w:proofErr w:type="spellStart"/>
      <w:r w:rsidR="0021230B">
        <w:rPr>
          <w:rFonts w:ascii="Times New Roman" w:hAnsi="Times New Roman"/>
          <w:sz w:val="24"/>
          <w:szCs w:val="24"/>
        </w:rPr>
        <w:t>corpului</w:t>
      </w:r>
      <w:proofErr w:type="spellEnd"/>
      <w:r w:rsidR="0021230B">
        <w:rPr>
          <w:rFonts w:ascii="Times New Roman" w:hAnsi="Times New Roman"/>
          <w:sz w:val="24"/>
          <w:szCs w:val="24"/>
        </w:rPr>
        <w:t xml:space="preserve"> B</w:t>
      </w:r>
    </w:p>
    <w:p w14:paraId="56E8C1E0" w14:textId="480268AD" w:rsidR="007C4D50" w:rsidRPr="0009056C" w:rsidRDefault="0021230B" w:rsidP="001E7D70">
      <w:pPr>
        <w:numPr>
          <w:ilvl w:val="0"/>
          <w:numId w:val="13"/>
        </w:numPr>
        <w:autoSpaceDE w:val="0"/>
        <w:autoSpaceDN w:val="0"/>
        <w:adjustRightInd w:val="0"/>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Construirea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unei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săli</w:t>
      </w:r>
      <w:proofErr w:type="spellEnd"/>
      <w:r>
        <w:rPr>
          <w:rFonts w:ascii="Times New Roman" w:hAnsi="Times New Roman"/>
          <w:color w:val="000000"/>
          <w:sz w:val="24"/>
          <w:szCs w:val="24"/>
        </w:rPr>
        <w:t xml:space="preserve"> de </w:t>
      </w:r>
      <w:proofErr w:type="gramStart"/>
      <w:r>
        <w:rPr>
          <w:rFonts w:ascii="Times New Roman" w:hAnsi="Times New Roman"/>
          <w:color w:val="000000"/>
          <w:sz w:val="24"/>
          <w:szCs w:val="24"/>
        </w:rPr>
        <w:t>sport  ,</w:t>
      </w:r>
      <w:proofErr w:type="spellStart"/>
      <w:proofErr w:type="gramEnd"/>
      <w:r>
        <w:rPr>
          <w:rFonts w:ascii="Times New Roman" w:hAnsi="Times New Roman"/>
          <w:color w:val="000000"/>
          <w:sz w:val="24"/>
          <w:szCs w:val="24"/>
        </w:rPr>
        <w:t>imperios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necesară</w:t>
      </w:r>
      <w:proofErr w:type="spellEnd"/>
      <w:r>
        <w:rPr>
          <w:rFonts w:ascii="Times New Roman" w:hAnsi="Times New Roman"/>
          <w:color w:val="000000"/>
          <w:sz w:val="24"/>
          <w:szCs w:val="24"/>
        </w:rPr>
        <w:t xml:space="preserve"> .</w:t>
      </w:r>
    </w:p>
    <w:p w14:paraId="3A628957" w14:textId="4979EB94" w:rsidR="007C4D50" w:rsidRDefault="007C4D50" w:rsidP="001E7D70">
      <w:pPr>
        <w:numPr>
          <w:ilvl w:val="0"/>
          <w:numId w:val="13"/>
        </w:numPr>
        <w:autoSpaceDE w:val="0"/>
        <w:autoSpaceDN w:val="0"/>
        <w:adjustRightInd w:val="0"/>
        <w:spacing w:after="0" w:line="360" w:lineRule="auto"/>
        <w:rPr>
          <w:rFonts w:ascii="Times New Roman" w:hAnsi="Times New Roman"/>
          <w:sz w:val="24"/>
          <w:szCs w:val="24"/>
        </w:rPr>
      </w:pPr>
      <w:proofErr w:type="spellStart"/>
      <w:r>
        <w:rPr>
          <w:rFonts w:ascii="Times New Roman" w:hAnsi="Times New Roman"/>
          <w:sz w:val="24"/>
          <w:szCs w:val="24"/>
        </w:rPr>
        <w:t>Dotări</w:t>
      </w:r>
      <w:proofErr w:type="spellEnd"/>
      <w:r>
        <w:rPr>
          <w:rFonts w:ascii="Times New Roman" w:hAnsi="Times New Roman"/>
          <w:sz w:val="24"/>
          <w:szCs w:val="24"/>
        </w:rPr>
        <w:t xml:space="preserve"> cu </w:t>
      </w:r>
      <w:proofErr w:type="spellStart"/>
      <w:r>
        <w:rPr>
          <w:rFonts w:ascii="Times New Roman" w:hAnsi="Times New Roman"/>
          <w:sz w:val="24"/>
          <w:szCs w:val="24"/>
        </w:rPr>
        <w:t>mijloace</w:t>
      </w:r>
      <w:proofErr w:type="spellEnd"/>
      <w:r>
        <w:rPr>
          <w:rFonts w:ascii="Times New Roman" w:hAnsi="Times New Roman"/>
          <w:sz w:val="24"/>
          <w:szCs w:val="24"/>
        </w:rPr>
        <w:t xml:space="preserve"> de </w:t>
      </w:r>
      <w:proofErr w:type="spellStart"/>
      <w:r>
        <w:rPr>
          <w:rFonts w:ascii="Times New Roman" w:hAnsi="Times New Roman"/>
          <w:sz w:val="24"/>
          <w:szCs w:val="24"/>
        </w:rPr>
        <w:t>învăţământ</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material didactic</w:t>
      </w:r>
    </w:p>
    <w:p w14:paraId="654F7B6F" w14:textId="308CCA44" w:rsidR="0021230B" w:rsidRDefault="0021230B" w:rsidP="001E7D70">
      <w:pPr>
        <w:numPr>
          <w:ilvl w:val="0"/>
          <w:numId w:val="13"/>
        </w:numPr>
        <w:autoSpaceDE w:val="0"/>
        <w:autoSpaceDN w:val="0"/>
        <w:adjustRightInd w:val="0"/>
        <w:spacing w:after="0" w:line="360" w:lineRule="auto"/>
        <w:rPr>
          <w:rFonts w:ascii="Times New Roman" w:hAnsi="Times New Roman"/>
          <w:sz w:val="24"/>
          <w:szCs w:val="24"/>
        </w:rPr>
      </w:pPr>
      <w:proofErr w:type="spellStart"/>
      <w:r>
        <w:rPr>
          <w:rFonts w:ascii="Times New Roman" w:hAnsi="Times New Roman"/>
          <w:sz w:val="24"/>
          <w:szCs w:val="24"/>
        </w:rPr>
        <w:t>Restructurarea</w:t>
      </w:r>
      <w:proofErr w:type="spellEnd"/>
      <w:r>
        <w:rPr>
          <w:rFonts w:ascii="Times New Roman" w:hAnsi="Times New Roman"/>
          <w:sz w:val="24"/>
          <w:szCs w:val="24"/>
        </w:rPr>
        <w:t xml:space="preserve"> </w:t>
      </w:r>
      <w:proofErr w:type="spellStart"/>
      <w:r>
        <w:rPr>
          <w:rFonts w:ascii="Times New Roman" w:hAnsi="Times New Roman"/>
          <w:sz w:val="24"/>
          <w:szCs w:val="24"/>
        </w:rPr>
        <w:t>spațiului</w:t>
      </w:r>
      <w:proofErr w:type="spellEnd"/>
      <w:r>
        <w:rPr>
          <w:rFonts w:ascii="Times New Roman" w:hAnsi="Times New Roman"/>
          <w:sz w:val="24"/>
          <w:szCs w:val="24"/>
        </w:rPr>
        <w:t xml:space="preserve"> </w:t>
      </w:r>
      <w:proofErr w:type="spellStart"/>
      <w:r>
        <w:rPr>
          <w:rFonts w:ascii="Times New Roman" w:hAnsi="Times New Roman"/>
          <w:sz w:val="24"/>
          <w:szCs w:val="24"/>
        </w:rPr>
        <w:t>corpului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funcție</w:t>
      </w:r>
      <w:proofErr w:type="spellEnd"/>
      <w:r>
        <w:rPr>
          <w:rFonts w:ascii="Times New Roman" w:hAnsi="Times New Roman"/>
          <w:sz w:val="24"/>
          <w:szCs w:val="24"/>
        </w:rPr>
        <w:t xml:space="preserve"> de </w:t>
      </w:r>
      <w:proofErr w:type="spellStart"/>
      <w:r>
        <w:rPr>
          <w:rFonts w:ascii="Times New Roman" w:hAnsi="Times New Roman"/>
          <w:sz w:val="24"/>
          <w:szCs w:val="24"/>
        </w:rPr>
        <w:t>necesități</w:t>
      </w:r>
      <w:proofErr w:type="spellEnd"/>
      <w:r>
        <w:rPr>
          <w:rFonts w:ascii="Times New Roman" w:hAnsi="Times New Roman"/>
          <w:sz w:val="24"/>
          <w:szCs w:val="24"/>
        </w:rPr>
        <w:t>.</w:t>
      </w:r>
    </w:p>
    <w:p w14:paraId="713B95B6" w14:textId="77777777" w:rsidR="007C4D50" w:rsidRDefault="007C4D50" w:rsidP="001E7D70">
      <w:pPr>
        <w:numPr>
          <w:ilvl w:val="1"/>
          <w:numId w:val="13"/>
        </w:numPr>
        <w:autoSpaceDE w:val="0"/>
        <w:autoSpaceDN w:val="0"/>
        <w:adjustRightInd w:val="0"/>
        <w:spacing w:after="0" w:line="360" w:lineRule="auto"/>
        <w:rPr>
          <w:rFonts w:ascii="Times New Roman" w:hAnsi="Times New Roman"/>
          <w:sz w:val="24"/>
          <w:szCs w:val="24"/>
        </w:rPr>
      </w:pP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dotărilor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spaţiilor</w:t>
      </w:r>
      <w:proofErr w:type="spellEnd"/>
      <w:r>
        <w:rPr>
          <w:rFonts w:ascii="Times New Roman" w:hAnsi="Times New Roman"/>
          <w:sz w:val="24"/>
          <w:szCs w:val="24"/>
        </w:rPr>
        <w:t xml:space="preserve"> destinate </w:t>
      </w:r>
      <w:proofErr w:type="spellStart"/>
      <w:r>
        <w:rPr>
          <w:rFonts w:ascii="Times New Roman" w:hAnsi="Times New Roman"/>
          <w:sz w:val="24"/>
          <w:szCs w:val="24"/>
        </w:rPr>
        <w:t>activităţilor</w:t>
      </w:r>
      <w:proofErr w:type="spellEnd"/>
      <w:r>
        <w:rPr>
          <w:rFonts w:ascii="Times New Roman" w:hAnsi="Times New Roman"/>
          <w:sz w:val="24"/>
          <w:szCs w:val="24"/>
        </w:rPr>
        <w:t xml:space="preserve"> </w:t>
      </w:r>
      <w:proofErr w:type="spellStart"/>
      <w:r>
        <w:rPr>
          <w:rFonts w:ascii="Times New Roman" w:hAnsi="Times New Roman"/>
          <w:sz w:val="24"/>
          <w:szCs w:val="24"/>
        </w:rPr>
        <w:t>didactice</w:t>
      </w:r>
      <w:proofErr w:type="spellEnd"/>
      <w:r>
        <w:rPr>
          <w:rFonts w:ascii="Times New Roman" w:hAnsi="Times New Roman"/>
          <w:sz w:val="24"/>
          <w:szCs w:val="24"/>
        </w:rPr>
        <w:t xml:space="preserve">, de </w:t>
      </w:r>
      <w:proofErr w:type="spellStart"/>
      <w:r>
        <w:rPr>
          <w:rFonts w:ascii="Times New Roman" w:hAnsi="Times New Roman"/>
          <w:sz w:val="24"/>
          <w:szCs w:val="24"/>
        </w:rPr>
        <w:t>instruire</w:t>
      </w:r>
      <w:proofErr w:type="spellEnd"/>
      <w:r>
        <w:rPr>
          <w:rFonts w:ascii="Times New Roman" w:hAnsi="Times New Roman"/>
          <w:sz w:val="24"/>
          <w:szCs w:val="24"/>
        </w:rPr>
        <w:t xml:space="preserve"> </w:t>
      </w:r>
      <w:proofErr w:type="spellStart"/>
      <w:r>
        <w:rPr>
          <w:rFonts w:ascii="Times New Roman" w:hAnsi="Times New Roman"/>
          <w:sz w:val="24"/>
          <w:szCs w:val="24"/>
        </w:rPr>
        <w:t>practică</w:t>
      </w:r>
      <w:proofErr w:type="spellEnd"/>
      <w:r>
        <w:rPr>
          <w:rFonts w:ascii="Times New Roman" w:hAnsi="Times New Roman"/>
          <w:sz w:val="24"/>
          <w:szCs w:val="24"/>
        </w:rPr>
        <w:t xml:space="preserve"> şi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spaţiile</w:t>
      </w:r>
      <w:proofErr w:type="spellEnd"/>
      <w:r>
        <w:rPr>
          <w:rFonts w:ascii="Times New Roman" w:hAnsi="Times New Roman"/>
          <w:sz w:val="24"/>
          <w:szCs w:val="24"/>
        </w:rPr>
        <w:t xml:space="preserve"> administrative are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priorităţi</w:t>
      </w:r>
      <w:proofErr w:type="spellEnd"/>
      <w:r>
        <w:rPr>
          <w:rFonts w:ascii="Times New Roman" w:hAnsi="Times New Roman"/>
          <w:sz w:val="24"/>
          <w:szCs w:val="24"/>
        </w:rPr>
        <w:t>:</w:t>
      </w:r>
    </w:p>
    <w:p w14:paraId="15EB4F6C" w14:textId="77777777" w:rsidR="007C4D50" w:rsidRDefault="007C4D50" w:rsidP="001E7D70">
      <w:pPr>
        <w:numPr>
          <w:ilvl w:val="0"/>
          <w:numId w:val="13"/>
        </w:numPr>
        <w:autoSpaceDE w:val="0"/>
        <w:autoSpaceDN w:val="0"/>
        <w:adjustRightInd w:val="0"/>
        <w:spacing w:after="0" w:line="360" w:lineRule="auto"/>
        <w:rPr>
          <w:rFonts w:ascii="Times New Roman" w:hAnsi="Times New Roman"/>
          <w:sz w:val="24"/>
          <w:szCs w:val="24"/>
        </w:rPr>
      </w:pPr>
      <w:proofErr w:type="spellStart"/>
      <w:r>
        <w:rPr>
          <w:rFonts w:ascii="Times New Roman" w:hAnsi="Times New Roman"/>
          <w:sz w:val="24"/>
          <w:szCs w:val="24"/>
        </w:rPr>
        <w:t>Aprovi</w:t>
      </w:r>
      <w:r w:rsidR="00213A0F">
        <w:rPr>
          <w:rFonts w:ascii="Times New Roman" w:hAnsi="Times New Roman"/>
          <w:sz w:val="24"/>
          <w:szCs w:val="24"/>
        </w:rPr>
        <w:t>zionarea</w:t>
      </w:r>
      <w:proofErr w:type="spellEnd"/>
      <w:r w:rsidR="00213A0F">
        <w:rPr>
          <w:rFonts w:ascii="Times New Roman" w:hAnsi="Times New Roman"/>
          <w:sz w:val="24"/>
          <w:szCs w:val="24"/>
        </w:rPr>
        <w:t xml:space="preserve"> cu material </w:t>
      </w:r>
      <w:proofErr w:type="spellStart"/>
      <w:r w:rsidR="00213A0F">
        <w:rPr>
          <w:rFonts w:ascii="Times New Roman" w:hAnsi="Times New Roman"/>
          <w:sz w:val="24"/>
          <w:szCs w:val="24"/>
        </w:rPr>
        <w:t>bibliograf</w:t>
      </w:r>
      <w:r>
        <w:rPr>
          <w:rFonts w:ascii="Times New Roman" w:hAnsi="Times New Roman"/>
          <w:sz w:val="24"/>
          <w:szCs w:val="24"/>
        </w:rPr>
        <w:t>ic</w:t>
      </w:r>
      <w:proofErr w:type="spellEnd"/>
      <w:r>
        <w:rPr>
          <w:rFonts w:ascii="Times New Roman" w:hAnsi="Times New Roman"/>
          <w:sz w:val="24"/>
          <w:szCs w:val="24"/>
        </w:rPr>
        <w:t xml:space="preserve">, </w:t>
      </w:r>
      <w:proofErr w:type="spellStart"/>
      <w:r>
        <w:rPr>
          <w:rFonts w:ascii="Times New Roman" w:hAnsi="Times New Roman"/>
          <w:sz w:val="24"/>
          <w:szCs w:val="24"/>
        </w:rPr>
        <w:t>manuale</w:t>
      </w:r>
      <w:proofErr w:type="spellEnd"/>
      <w:r>
        <w:rPr>
          <w:rFonts w:ascii="Times New Roman" w:hAnsi="Times New Roman"/>
          <w:sz w:val="24"/>
          <w:szCs w:val="24"/>
        </w:rPr>
        <w:t xml:space="preserve">, </w:t>
      </w:r>
      <w:proofErr w:type="spellStart"/>
      <w:r>
        <w:rPr>
          <w:rFonts w:ascii="Times New Roman" w:hAnsi="Times New Roman"/>
          <w:sz w:val="24"/>
          <w:szCs w:val="24"/>
        </w:rPr>
        <w:t>reviste</w:t>
      </w:r>
      <w:proofErr w:type="spellEnd"/>
      <w:r>
        <w:rPr>
          <w:rFonts w:ascii="Times New Roman" w:hAnsi="Times New Roman"/>
          <w:sz w:val="24"/>
          <w:szCs w:val="24"/>
        </w:rPr>
        <w:t>, etc.</w:t>
      </w:r>
    </w:p>
    <w:p w14:paraId="7F528FB6" w14:textId="77777777" w:rsidR="007C4D50" w:rsidRDefault="007C4D50" w:rsidP="001E7D70">
      <w:pPr>
        <w:numPr>
          <w:ilvl w:val="0"/>
          <w:numId w:val="13"/>
        </w:numPr>
        <w:autoSpaceDE w:val="0"/>
        <w:autoSpaceDN w:val="0"/>
        <w:adjustRightInd w:val="0"/>
        <w:spacing w:after="0" w:line="360" w:lineRule="auto"/>
        <w:rPr>
          <w:rFonts w:ascii="Times New Roman" w:hAnsi="Times New Roman"/>
          <w:sz w:val="24"/>
          <w:szCs w:val="24"/>
        </w:rPr>
      </w:pPr>
      <w:proofErr w:type="spellStart"/>
      <w:r>
        <w:rPr>
          <w:rFonts w:ascii="Times New Roman" w:hAnsi="Times New Roman"/>
          <w:sz w:val="24"/>
          <w:szCs w:val="24"/>
        </w:rPr>
        <w:lastRenderedPageBreak/>
        <w:t>Achiziţionarea</w:t>
      </w:r>
      <w:proofErr w:type="spellEnd"/>
      <w:r>
        <w:rPr>
          <w:rFonts w:ascii="Times New Roman" w:hAnsi="Times New Roman"/>
          <w:sz w:val="24"/>
          <w:szCs w:val="24"/>
        </w:rPr>
        <w:t xml:space="preserve"> de </w:t>
      </w:r>
      <w:proofErr w:type="spellStart"/>
      <w:r>
        <w:rPr>
          <w:rFonts w:ascii="Times New Roman" w:hAnsi="Times New Roman"/>
          <w:sz w:val="24"/>
          <w:szCs w:val="24"/>
        </w:rPr>
        <w:t>echipament</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aparatură</w:t>
      </w:r>
      <w:proofErr w:type="spellEnd"/>
      <w:r>
        <w:rPr>
          <w:rFonts w:ascii="Times New Roman" w:hAnsi="Times New Roman"/>
          <w:sz w:val="24"/>
          <w:szCs w:val="24"/>
        </w:rPr>
        <w:t xml:space="preserve"> </w:t>
      </w:r>
      <w:proofErr w:type="spellStart"/>
      <w:r>
        <w:rPr>
          <w:rFonts w:ascii="Times New Roman" w:hAnsi="Times New Roman"/>
          <w:sz w:val="24"/>
          <w:szCs w:val="24"/>
        </w:rPr>
        <w:t>sportivă</w:t>
      </w:r>
      <w:proofErr w:type="spellEnd"/>
      <w:r>
        <w:rPr>
          <w:rFonts w:ascii="Times New Roman" w:hAnsi="Times New Roman"/>
          <w:sz w:val="24"/>
          <w:szCs w:val="24"/>
        </w:rPr>
        <w:t xml:space="preserve"> (</w:t>
      </w:r>
      <w:proofErr w:type="spellStart"/>
      <w:r>
        <w:rPr>
          <w:rFonts w:ascii="Times New Roman" w:hAnsi="Times New Roman"/>
          <w:sz w:val="24"/>
          <w:szCs w:val="24"/>
        </w:rPr>
        <w:t>laboratoare</w:t>
      </w:r>
      <w:proofErr w:type="spellEnd"/>
      <w:r>
        <w:rPr>
          <w:rFonts w:ascii="Times New Roman" w:hAnsi="Times New Roman"/>
          <w:sz w:val="24"/>
          <w:szCs w:val="24"/>
        </w:rPr>
        <w:t xml:space="preserve">, </w:t>
      </w:r>
      <w:proofErr w:type="spellStart"/>
      <w:r>
        <w:rPr>
          <w:rFonts w:ascii="Times New Roman" w:hAnsi="Times New Roman"/>
          <w:sz w:val="24"/>
          <w:szCs w:val="24"/>
        </w:rPr>
        <w:t>sală</w:t>
      </w:r>
      <w:proofErr w:type="spellEnd"/>
      <w:r>
        <w:rPr>
          <w:rFonts w:ascii="Times New Roman" w:hAnsi="Times New Roman"/>
          <w:sz w:val="24"/>
          <w:szCs w:val="24"/>
        </w:rPr>
        <w:t xml:space="preserve"> </w:t>
      </w:r>
      <w:proofErr w:type="spellStart"/>
      <w:r>
        <w:rPr>
          <w:rFonts w:ascii="Times New Roman" w:hAnsi="Times New Roman"/>
          <w:sz w:val="24"/>
          <w:szCs w:val="24"/>
        </w:rPr>
        <w:t>educaţie</w:t>
      </w:r>
      <w:proofErr w:type="spellEnd"/>
      <w:r>
        <w:rPr>
          <w:rFonts w:ascii="Times New Roman" w:hAnsi="Times New Roman"/>
          <w:sz w:val="24"/>
          <w:szCs w:val="24"/>
        </w:rPr>
        <w:t xml:space="preserve"> </w:t>
      </w:r>
      <w:proofErr w:type="spellStart"/>
      <w:r>
        <w:rPr>
          <w:rFonts w:ascii="Times New Roman" w:hAnsi="Times New Roman"/>
          <w:sz w:val="24"/>
          <w:szCs w:val="24"/>
        </w:rPr>
        <w:t>fizică</w:t>
      </w:r>
      <w:proofErr w:type="spellEnd"/>
      <w:r>
        <w:rPr>
          <w:rFonts w:ascii="Times New Roman" w:hAnsi="Times New Roman"/>
          <w:sz w:val="24"/>
          <w:szCs w:val="24"/>
        </w:rPr>
        <w:t>);</w:t>
      </w:r>
    </w:p>
    <w:p w14:paraId="1D604323" w14:textId="7F5DA704" w:rsidR="007C4D50" w:rsidRDefault="007C4D50" w:rsidP="001E7D70">
      <w:pPr>
        <w:numPr>
          <w:ilvl w:val="0"/>
          <w:numId w:val="13"/>
        </w:numPr>
        <w:autoSpaceDE w:val="0"/>
        <w:autoSpaceDN w:val="0"/>
        <w:adjustRightInd w:val="0"/>
        <w:spacing w:after="0" w:line="360" w:lineRule="auto"/>
        <w:rPr>
          <w:rFonts w:ascii="Times New Roman" w:hAnsi="Times New Roman"/>
          <w:sz w:val="24"/>
          <w:szCs w:val="24"/>
        </w:rPr>
      </w:pPr>
      <w:proofErr w:type="spellStart"/>
      <w:r>
        <w:rPr>
          <w:rFonts w:ascii="Times New Roman" w:hAnsi="Times New Roman"/>
          <w:sz w:val="24"/>
          <w:szCs w:val="24"/>
        </w:rPr>
        <w:t>Dotarea</w:t>
      </w:r>
      <w:proofErr w:type="spellEnd"/>
      <w:r>
        <w:rPr>
          <w:rFonts w:ascii="Times New Roman" w:hAnsi="Times New Roman"/>
          <w:sz w:val="24"/>
          <w:szCs w:val="24"/>
        </w:rPr>
        <w:t xml:space="preserve"> cu </w:t>
      </w:r>
      <w:proofErr w:type="spellStart"/>
      <w:r>
        <w:rPr>
          <w:rFonts w:ascii="Times New Roman" w:hAnsi="Times New Roman"/>
          <w:sz w:val="24"/>
          <w:szCs w:val="24"/>
        </w:rPr>
        <w:t>obiecte</w:t>
      </w:r>
      <w:proofErr w:type="spellEnd"/>
      <w:r>
        <w:rPr>
          <w:rFonts w:ascii="Times New Roman" w:hAnsi="Times New Roman"/>
          <w:sz w:val="24"/>
          <w:szCs w:val="24"/>
        </w:rPr>
        <w:t xml:space="preserve"> de </w:t>
      </w:r>
      <w:proofErr w:type="spellStart"/>
      <w:r>
        <w:rPr>
          <w:rFonts w:ascii="Times New Roman" w:hAnsi="Times New Roman"/>
          <w:sz w:val="24"/>
          <w:szCs w:val="24"/>
        </w:rPr>
        <w:t>invent</w:t>
      </w:r>
      <w:r w:rsidR="0076681B">
        <w:rPr>
          <w:rFonts w:ascii="Times New Roman" w:hAnsi="Times New Roman"/>
          <w:sz w:val="24"/>
          <w:szCs w:val="24"/>
        </w:rPr>
        <w:t>a</w:t>
      </w:r>
      <w:r>
        <w:rPr>
          <w:rFonts w:ascii="Times New Roman" w:hAnsi="Times New Roman"/>
          <w:sz w:val="24"/>
          <w:szCs w:val="24"/>
        </w:rPr>
        <w:t>r</w:t>
      </w:r>
      <w:proofErr w:type="spellEnd"/>
      <w:r>
        <w:rPr>
          <w:rFonts w:ascii="Times New Roman" w:hAnsi="Times New Roman"/>
          <w:sz w:val="24"/>
          <w:szCs w:val="24"/>
        </w:rPr>
        <w:t xml:space="preserve"> (table </w:t>
      </w:r>
      <w:proofErr w:type="spellStart"/>
      <w:r>
        <w:rPr>
          <w:rFonts w:ascii="Times New Roman" w:hAnsi="Times New Roman"/>
          <w:sz w:val="24"/>
          <w:szCs w:val="24"/>
        </w:rPr>
        <w:t>şcolare</w:t>
      </w:r>
      <w:proofErr w:type="spellEnd"/>
      <w:r>
        <w:rPr>
          <w:rFonts w:ascii="Times New Roman" w:hAnsi="Times New Roman"/>
          <w:sz w:val="24"/>
          <w:szCs w:val="24"/>
        </w:rPr>
        <w:t xml:space="preserve">, </w:t>
      </w:r>
      <w:proofErr w:type="spellStart"/>
      <w:r>
        <w:rPr>
          <w:rFonts w:ascii="Times New Roman" w:hAnsi="Times New Roman"/>
          <w:sz w:val="24"/>
          <w:szCs w:val="24"/>
        </w:rPr>
        <w:t>videoproiectoare</w:t>
      </w:r>
      <w:proofErr w:type="spellEnd"/>
      <w:r>
        <w:rPr>
          <w:rFonts w:ascii="Times New Roman" w:hAnsi="Times New Roman"/>
          <w:sz w:val="24"/>
          <w:szCs w:val="24"/>
        </w:rPr>
        <w:t>).</w:t>
      </w:r>
    </w:p>
    <w:p w14:paraId="10FC5FAC" w14:textId="20E82F37" w:rsidR="007C4D50" w:rsidRDefault="007C4D50" w:rsidP="00DD2FDB">
      <w:pPr>
        <w:autoSpaceDE w:val="0"/>
        <w:autoSpaceDN w:val="0"/>
        <w:adjustRightInd w:val="0"/>
        <w:spacing w:after="0" w:line="360" w:lineRule="auto"/>
        <w:rPr>
          <w:rFonts w:ascii="Times New Roman" w:hAnsi="Times New Roman"/>
          <w:sz w:val="24"/>
          <w:szCs w:val="24"/>
        </w:rPr>
      </w:pPr>
    </w:p>
    <w:p w14:paraId="06682727" w14:textId="77777777" w:rsidR="00E40B00" w:rsidRDefault="00E40B00" w:rsidP="00DD2FDB">
      <w:pPr>
        <w:autoSpaceDE w:val="0"/>
        <w:autoSpaceDN w:val="0"/>
        <w:adjustRightInd w:val="0"/>
        <w:spacing w:after="0" w:line="360" w:lineRule="auto"/>
        <w:rPr>
          <w:rFonts w:ascii="Times New Roman" w:hAnsi="Times New Roman"/>
          <w:sz w:val="24"/>
          <w:szCs w:val="24"/>
        </w:rPr>
      </w:pPr>
    </w:p>
    <w:p w14:paraId="3CEF07AD" w14:textId="77777777" w:rsidR="007C4D50" w:rsidRPr="00124899" w:rsidRDefault="007C4D50" w:rsidP="001E7D70">
      <w:pPr>
        <w:numPr>
          <w:ilvl w:val="0"/>
          <w:numId w:val="4"/>
        </w:numPr>
        <w:autoSpaceDE w:val="0"/>
        <w:autoSpaceDN w:val="0"/>
        <w:adjustRightInd w:val="0"/>
        <w:spacing w:after="0" w:line="360" w:lineRule="auto"/>
        <w:jc w:val="both"/>
        <w:rPr>
          <w:rFonts w:ascii="Times New Roman" w:hAnsi="Times New Roman"/>
          <w:b/>
          <w:bCs/>
          <w:sz w:val="24"/>
          <w:szCs w:val="24"/>
        </w:rPr>
      </w:pPr>
      <w:proofErr w:type="spellStart"/>
      <w:r w:rsidRPr="00124899">
        <w:rPr>
          <w:rFonts w:ascii="Times New Roman" w:hAnsi="Times New Roman"/>
          <w:b/>
          <w:bCs/>
          <w:sz w:val="24"/>
          <w:szCs w:val="24"/>
        </w:rPr>
        <w:t>Sporirea</w:t>
      </w:r>
      <w:proofErr w:type="spellEnd"/>
      <w:r w:rsidRPr="00124899">
        <w:rPr>
          <w:rFonts w:ascii="Times New Roman" w:hAnsi="Times New Roman"/>
          <w:b/>
          <w:bCs/>
          <w:sz w:val="24"/>
          <w:szCs w:val="24"/>
        </w:rPr>
        <w:t xml:space="preserve"> </w:t>
      </w:r>
      <w:proofErr w:type="spellStart"/>
      <w:r w:rsidRPr="00124899">
        <w:rPr>
          <w:rFonts w:ascii="Times New Roman" w:hAnsi="Times New Roman"/>
          <w:b/>
          <w:bCs/>
          <w:sz w:val="24"/>
          <w:szCs w:val="24"/>
        </w:rPr>
        <w:t>resurselor</w:t>
      </w:r>
      <w:proofErr w:type="spellEnd"/>
      <w:r w:rsidRPr="00124899">
        <w:rPr>
          <w:rFonts w:ascii="Times New Roman" w:hAnsi="Times New Roman"/>
          <w:b/>
          <w:bCs/>
          <w:sz w:val="24"/>
          <w:szCs w:val="24"/>
        </w:rPr>
        <w:t xml:space="preserve"> </w:t>
      </w:r>
      <w:proofErr w:type="spellStart"/>
      <w:r w:rsidRPr="00124899">
        <w:rPr>
          <w:rFonts w:ascii="Times New Roman" w:hAnsi="Times New Roman"/>
          <w:b/>
          <w:bCs/>
          <w:sz w:val="24"/>
          <w:szCs w:val="24"/>
        </w:rPr>
        <w:t>financiare</w:t>
      </w:r>
      <w:proofErr w:type="spellEnd"/>
    </w:p>
    <w:p w14:paraId="3906488C" w14:textId="77777777" w:rsidR="007C4D50" w:rsidRPr="005F309E" w:rsidRDefault="007C4D50" w:rsidP="00DD2FDB">
      <w:pPr>
        <w:autoSpaceDE w:val="0"/>
        <w:autoSpaceDN w:val="0"/>
        <w:adjustRightInd w:val="0"/>
        <w:spacing w:after="0" w:line="360" w:lineRule="auto"/>
        <w:ind w:left="720" w:firstLine="720"/>
        <w:jc w:val="both"/>
        <w:rPr>
          <w:rFonts w:ascii="Times New Roman" w:hAnsi="Times New Roman"/>
          <w:sz w:val="24"/>
          <w:szCs w:val="24"/>
        </w:rPr>
      </w:pPr>
      <w:proofErr w:type="spellStart"/>
      <w:r>
        <w:rPr>
          <w:rFonts w:ascii="Times New Roman" w:hAnsi="Times New Roman"/>
          <w:sz w:val="24"/>
          <w:szCs w:val="24"/>
        </w:rPr>
        <w:t>Avâ</w:t>
      </w:r>
      <w:r w:rsidRPr="005F309E">
        <w:rPr>
          <w:rFonts w:ascii="Times New Roman" w:hAnsi="Times New Roman"/>
          <w:sz w:val="24"/>
          <w:szCs w:val="24"/>
        </w:rPr>
        <w:t>nd</w:t>
      </w:r>
      <w:proofErr w:type="spellEnd"/>
      <w:r w:rsidRPr="005F309E">
        <w:rPr>
          <w:rFonts w:ascii="Times New Roman" w:hAnsi="Times New Roman"/>
          <w:sz w:val="24"/>
          <w:szCs w:val="24"/>
        </w:rPr>
        <w:t xml:space="preserve"> </w:t>
      </w:r>
      <w:proofErr w:type="spellStart"/>
      <w:r>
        <w:rPr>
          <w:rFonts w:ascii="Times New Roman" w:hAnsi="Times New Roman"/>
          <w:sz w:val="24"/>
          <w:szCs w:val="24"/>
        </w:rPr>
        <w:t>î</w:t>
      </w:r>
      <w:r w:rsidRPr="005F309E">
        <w:rPr>
          <w:rFonts w:ascii="Times New Roman" w:hAnsi="Times New Roman"/>
          <w:sz w:val="24"/>
          <w:szCs w:val="24"/>
        </w:rPr>
        <w:t>n</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vedere</w:t>
      </w:r>
      <w:proofErr w:type="spellEnd"/>
      <w:r w:rsidRPr="005F309E">
        <w:rPr>
          <w:rFonts w:ascii="Times New Roman" w:hAnsi="Times New Roman"/>
          <w:sz w:val="24"/>
          <w:szCs w:val="24"/>
        </w:rPr>
        <w:t xml:space="preserve"> </w:t>
      </w:r>
      <w:proofErr w:type="spellStart"/>
      <w:r>
        <w:rPr>
          <w:rFonts w:ascii="Times New Roman" w:hAnsi="Times New Roman"/>
          <w:sz w:val="24"/>
          <w:szCs w:val="24"/>
        </w:rPr>
        <w:t>situaţ</w:t>
      </w:r>
      <w:r w:rsidRPr="005F309E">
        <w:rPr>
          <w:rFonts w:ascii="Times New Roman" w:hAnsi="Times New Roman"/>
          <w:sz w:val="24"/>
          <w:szCs w:val="24"/>
        </w:rPr>
        <w:t>ia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economico-financiară</w:t>
      </w:r>
      <w:proofErr w:type="spellEnd"/>
      <w:r w:rsidRPr="005F309E">
        <w:rPr>
          <w:rFonts w:ascii="Times New Roman" w:hAnsi="Times New Roman"/>
          <w:sz w:val="24"/>
          <w:szCs w:val="24"/>
        </w:rPr>
        <w:t xml:space="preserve"> la </w:t>
      </w:r>
      <w:proofErr w:type="spellStart"/>
      <w:r w:rsidRPr="005F309E">
        <w:rPr>
          <w:rFonts w:ascii="Times New Roman" w:hAnsi="Times New Roman"/>
          <w:sz w:val="24"/>
          <w:szCs w:val="24"/>
        </w:rPr>
        <w:t>nivel</w:t>
      </w:r>
      <w:proofErr w:type="spellEnd"/>
      <w:r w:rsidRPr="005F309E">
        <w:rPr>
          <w:rFonts w:ascii="Times New Roman" w:hAnsi="Times New Roman"/>
          <w:sz w:val="24"/>
          <w:szCs w:val="24"/>
        </w:rPr>
        <w:t xml:space="preserve"> macroeconomic </w:t>
      </w:r>
      <w:proofErr w:type="spellStart"/>
      <w:r w:rsidRPr="005F309E">
        <w:rPr>
          <w:rFonts w:ascii="Times New Roman" w:hAnsi="Times New Roman"/>
          <w:sz w:val="24"/>
          <w:szCs w:val="24"/>
        </w:rPr>
        <w:t>este</w:t>
      </w:r>
      <w:proofErr w:type="spellEnd"/>
      <w:r w:rsidRPr="005F309E">
        <w:rPr>
          <w:rFonts w:ascii="Times New Roman" w:hAnsi="Times New Roman"/>
          <w:sz w:val="24"/>
          <w:szCs w:val="24"/>
        </w:rPr>
        <w:t xml:space="preserve"> </w:t>
      </w:r>
      <w:proofErr w:type="spellStart"/>
      <w:r>
        <w:rPr>
          <w:rFonts w:ascii="Times New Roman" w:hAnsi="Times New Roman"/>
          <w:sz w:val="24"/>
          <w:szCs w:val="24"/>
        </w:rPr>
        <w:t>necesară</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dimensionarea</w:t>
      </w:r>
      <w:proofErr w:type="spellEnd"/>
      <w:r>
        <w:rPr>
          <w:rFonts w:ascii="Times New Roman" w:hAnsi="Times New Roman"/>
          <w:sz w:val="24"/>
          <w:szCs w:val="24"/>
        </w:rPr>
        <w:t xml:space="preserve"> </w:t>
      </w:r>
      <w:proofErr w:type="spellStart"/>
      <w:r>
        <w:rPr>
          <w:rFonts w:ascii="Times New Roman" w:hAnsi="Times New Roman"/>
          <w:sz w:val="24"/>
          <w:szCs w:val="24"/>
        </w:rPr>
        <w:t>finanţă</w:t>
      </w:r>
      <w:r w:rsidRPr="005F309E">
        <w:rPr>
          <w:rFonts w:ascii="Times New Roman" w:hAnsi="Times New Roman"/>
          <w:sz w:val="24"/>
          <w:szCs w:val="24"/>
        </w:rPr>
        <w:t>rii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asigurate</w:t>
      </w:r>
      <w:proofErr w:type="spellEnd"/>
      <w:r w:rsidRPr="005F309E">
        <w:rPr>
          <w:rFonts w:ascii="Times New Roman" w:hAnsi="Times New Roman"/>
          <w:sz w:val="24"/>
          <w:szCs w:val="24"/>
        </w:rPr>
        <w:t xml:space="preserve"> de la </w:t>
      </w:r>
      <w:proofErr w:type="spellStart"/>
      <w:r w:rsidRPr="005F309E">
        <w:rPr>
          <w:rFonts w:ascii="Times New Roman" w:hAnsi="Times New Roman"/>
          <w:sz w:val="24"/>
          <w:szCs w:val="24"/>
        </w:rPr>
        <w:t>bugetul</w:t>
      </w:r>
      <w:proofErr w:type="spellEnd"/>
      <w:r w:rsidRPr="005F309E">
        <w:rPr>
          <w:rFonts w:ascii="Times New Roman" w:hAnsi="Times New Roman"/>
          <w:sz w:val="24"/>
          <w:szCs w:val="24"/>
        </w:rPr>
        <w:t xml:space="preserve"> de stat, de la </w:t>
      </w:r>
      <w:proofErr w:type="spellStart"/>
      <w:r w:rsidRPr="005F309E">
        <w:rPr>
          <w:rFonts w:ascii="Times New Roman" w:hAnsi="Times New Roman"/>
          <w:sz w:val="24"/>
          <w:szCs w:val="24"/>
        </w:rPr>
        <w:t>bugetul</w:t>
      </w:r>
      <w:proofErr w:type="spellEnd"/>
      <w:r w:rsidRPr="005F309E">
        <w:rPr>
          <w:rFonts w:ascii="Times New Roman" w:hAnsi="Times New Roman"/>
          <w:sz w:val="24"/>
          <w:szCs w:val="24"/>
        </w:rPr>
        <w:t xml:space="preserve"> local precum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a </w:t>
      </w:r>
      <w:proofErr w:type="spellStart"/>
      <w:r w:rsidRPr="005F309E">
        <w:rPr>
          <w:rFonts w:ascii="Times New Roman" w:hAnsi="Times New Roman"/>
          <w:sz w:val="24"/>
          <w:szCs w:val="24"/>
        </w:rPr>
        <w:t>veniturilor</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extrabugetare</w:t>
      </w:r>
      <w:proofErr w:type="spellEnd"/>
      <w:r w:rsidRPr="005F309E">
        <w:rPr>
          <w:rFonts w:ascii="Times New Roman" w:hAnsi="Times New Roman"/>
          <w:sz w:val="24"/>
          <w:szCs w:val="24"/>
        </w:rPr>
        <w:t xml:space="preserve"> </w:t>
      </w:r>
      <w:proofErr w:type="spellStart"/>
      <w:r>
        <w:rPr>
          <w:rFonts w:ascii="Times New Roman" w:hAnsi="Times New Roman"/>
          <w:sz w:val="24"/>
          <w:szCs w:val="24"/>
        </w:rPr>
        <w:t>î</w:t>
      </w:r>
      <w:r w:rsidRPr="005F309E">
        <w:rPr>
          <w:rFonts w:ascii="Times New Roman" w:hAnsi="Times New Roman"/>
          <w:sz w:val="24"/>
          <w:szCs w:val="24"/>
        </w:rPr>
        <w:t>n</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raport</w:t>
      </w:r>
      <w:proofErr w:type="spellEnd"/>
      <w:r>
        <w:rPr>
          <w:rFonts w:ascii="Times New Roman" w:hAnsi="Times New Roman"/>
          <w:sz w:val="24"/>
          <w:szCs w:val="24"/>
        </w:rPr>
        <w:t xml:space="preserve"> </w:t>
      </w:r>
      <w:r w:rsidRPr="005F309E">
        <w:rPr>
          <w:rFonts w:ascii="Times New Roman" w:hAnsi="Times New Roman"/>
          <w:sz w:val="24"/>
          <w:szCs w:val="24"/>
        </w:rPr>
        <w:t xml:space="preserve">cu </w:t>
      </w:r>
      <w:proofErr w:type="spellStart"/>
      <w:r w:rsidRPr="005F309E">
        <w:rPr>
          <w:rFonts w:ascii="Times New Roman" w:hAnsi="Times New Roman"/>
          <w:sz w:val="24"/>
          <w:szCs w:val="24"/>
        </w:rPr>
        <w:t>cheltuielile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reclamate</w:t>
      </w:r>
      <w:proofErr w:type="spellEnd"/>
      <w:r w:rsidRPr="005F309E">
        <w:rPr>
          <w:rFonts w:ascii="Times New Roman" w:hAnsi="Times New Roman"/>
          <w:sz w:val="24"/>
          <w:szCs w:val="24"/>
        </w:rPr>
        <w:t xml:space="preserve"> de </w:t>
      </w:r>
      <w:proofErr w:type="spellStart"/>
      <w:r>
        <w:rPr>
          <w:rFonts w:ascii="Times New Roman" w:hAnsi="Times New Roman"/>
          <w:sz w:val="24"/>
          <w:szCs w:val="24"/>
        </w:rPr>
        <w:t>funcţ</w:t>
      </w:r>
      <w:r w:rsidRPr="005F309E">
        <w:rPr>
          <w:rFonts w:ascii="Times New Roman" w:hAnsi="Times New Roman"/>
          <w:sz w:val="24"/>
          <w:szCs w:val="24"/>
        </w:rPr>
        <w:t>ionarea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instituţ</w:t>
      </w:r>
      <w:r w:rsidRPr="005F309E">
        <w:rPr>
          <w:rFonts w:ascii="Times New Roman" w:hAnsi="Times New Roman"/>
          <w:sz w:val="24"/>
          <w:szCs w:val="24"/>
        </w:rPr>
        <w:t>iei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pertru</w:t>
      </w:r>
      <w:proofErr w:type="spellEnd"/>
      <w:r w:rsidRPr="005F309E">
        <w:rPr>
          <w:rFonts w:ascii="Times New Roman" w:hAnsi="Times New Roman"/>
          <w:sz w:val="24"/>
          <w:szCs w:val="24"/>
        </w:rPr>
        <w:t>:</w:t>
      </w:r>
    </w:p>
    <w:p w14:paraId="4119EE63" w14:textId="77777777" w:rsidR="007C4D50" w:rsidRPr="005F309E" w:rsidRDefault="007C4D50" w:rsidP="001E7D70">
      <w:pPr>
        <w:numPr>
          <w:ilvl w:val="0"/>
          <w:numId w:val="14"/>
        </w:numPr>
        <w:autoSpaceDE w:val="0"/>
        <w:autoSpaceDN w:val="0"/>
        <w:adjustRightInd w:val="0"/>
        <w:spacing w:after="0" w:line="360" w:lineRule="auto"/>
        <w:jc w:val="both"/>
        <w:rPr>
          <w:rFonts w:ascii="Times New Roman" w:hAnsi="Times New Roman"/>
          <w:sz w:val="24"/>
          <w:szCs w:val="24"/>
        </w:rPr>
      </w:pPr>
      <w:proofErr w:type="spellStart"/>
      <w:r w:rsidRPr="005F309E">
        <w:rPr>
          <w:rFonts w:ascii="Times New Roman" w:hAnsi="Times New Roman"/>
          <w:sz w:val="24"/>
          <w:szCs w:val="24"/>
        </w:rPr>
        <w:t>eliminarea</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gradului</w:t>
      </w:r>
      <w:proofErr w:type="spellEnd"/>
      <w:r w:rsidRPr="005F309E">
        <w:rPr>
          <w:rFonts w:ascii="Times New Roman" w:hAnsi="Times New Roman"/>
          <w:sz w:val="24"/>
          <w:szCs w:val="24"/>
        </w:rPr>
        <w:t xml:space="preserve"> de </w:t>
      </w:r>
      <w:proofErr w:type="spellStart"/>
      <w:r w:rsidRPr="005F309E">
        <w:rPr>
          <w:rFonts w:ascii="Times New Roman" w:hAnsi="Times New Roman"/>
          <w:sz w:val="24"/>
          <w:szCs w:val="24"/>
        </w:rPr>
        <w:t>incertitudine</w:t>
      </w:r>
      <w:proofErr w:type="spellEnd"/>
      <w:r w:rsidRPr="005F309E">
        <w:rPr>
          <w:rFonts w:ascii="Times New Roman" w:hAnsi="Times New Roman"/>
          <w:sz w:val="24"/>
          <w:szCs w:val="24"/>
        </w:rPr>
        <w:t xml:space="preserve"> </w:t>
      </w:r>
      <w:proofErr w:type="gramStart"/>
      <w:r w:rsidRPr="005F309E">
        <w:rPr>
          <w:rFonts w:ascii="Times New Roman" w:hAnsi="Times New Roman"/>
          <w:sz w:val="24"/>
          <w:szCs w:val="24"/>
        </w:rPr>
        <w:t>a</w:t>
      </w:r>
      <w:proofErr w:type="gramEnd"/>
      <w:r w:rsidRPr="005F309E">
        <w:rPr>
          <w:rFonts w:ascii="Times New Roman" w:hAnsi="Times New Roman"/>
          <w:sz w:val="24"/>
          <w:szCs w:val="24"/>
        </w:rPr>
        <w:t xml:space="preserve"> </w:t>
      </w:r>
      <w:proofErr w:type="spellStart"/>
      <w:r>
        <w:rPr>
          <w:rFonts w:ascii="Times New Roman" w:hAnsi="Times New Roman"/>
          <w:sz w:val="24"/>
          <w:szCs w:val="24"/>
        </w:rPr>
        <w:t>obţ</w:t>
      </w:r>
      <w:r w:rsidRPr="005F309E">
        <w:rPr>
          <w:rFonts w:ascii="Times New Roman" w:hAnsi="Times New Roman"/>
          <w:sz w:val="24"/>
          <w:szCs w:val="24"/>
        </w:rPr>
        <w:t>inerii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veniturilor</w:t>
      </w:r>
      <w:proofErr w:type="spellEnd"/>
      <w:r w:rsidRPr="005F309E">
        <w:rPr>
          <w:rFonts w:ascii="Times New Roman" w:hAnsi="Times New Roman"/>
          <w:sz w:val="24"/>
          <w:szCs w:val="24"/>
        </w:rPr>
        <w:t xml:space="preserve">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a </w:t>
      </w:r>
      <w:proofErr w:type="spellStart"/>
      <w:r w:rsidRPr="005F309E">
        <w:rPr>
          <w:rFonts w:ascii="Times New Roman" w:hAnsi="Times New Roman"/>
          <w:sz w:val="24"/>
          <w:szCs w:val="24"/>
        </w:rPr>
        <w:t>riscurilor</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asociate</w:t>
      </w:r>
      <w:proofErr w:type="spellEnd"/>
      <w:r w:rsidRPr="005F309E">
        <w:rPr>
          <w:rFonts w:ascii="Times New Roman" w:hAnsi="Times New Roman"/>
          <w:sz w:val="24"/>
          <w:szCs w:val="24"/>
        </w:rPr>
        <w:t>;</w:t>
      </w:r>
    </w:p>
    <w:p w14:paraId="1ADB2967" w14:textId="77777777" w:rsidR="007C4D50" w:rsidRPr="005F309E" w:rsidRDefault="007C4D50" w:rsidP="001E7D70">
      <w:pPr>
        <w:numPr>
          <w:ilvl w:val="0"/>
          <w:numId w:val="14"/>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dimensiona</w:t>
      </w:r>
      <w:r w:rsidRPr="005F309E">
        <w:rPr>
          <w:rFonts w:ascii="Times New Roman" w:hAnsi="Times New Roman"/>
          <w:sz w:val="24"/>
          <w:szCs w:val="24"/>
        </w:rPr>
        <w:t>rea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fundamentarea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economicoasă</w:t>
      </w:r>
      <w:proofErr w:type="spellEnd"/>
      <w:r w:rsidRPr="005F309E">
        <w:rPr>
          <w:rFonts w:ascii="Times New Roman" w:hAnsi="Times New Roman"/>
          <w:sz w:val="24"/>
          <w:szCs w:val="24"/>
        </w:rPr>
        <w:t xml:space="preserve">, </w:t>
      </w:r>
      <w:proofErr w:type="spellStart"/>
      <w:r>
        <w:rPr>
          <w:rFonts w:ascii="Times New Roman" w:hAnsi="Times New Roman"/>
          <w:sz w:val="24"/>
          <w:szCs w:val="24"/>
        </w:rPr>
        <w:t>eficientă</w:t>
      </w:r>
      <w:proofErr w:type="spellEnd"/>
      <w:r w:rsidRPr="005F309E">
        <w:rPr>
          <w:rFonts w:ascii="Times New Roman" w:hAnsi="Times New Roman"/>
          <w:sz w:val="24"/>
          <w:szCs w:val="24"/>
        </w:rPr>
        <w:t xml:space="preserve">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eficace</w:t>
      </w:r>
      <w:proofErr w:type="spellEnd"/>
      <w:r w:rsidRPr="005F309E">
        <w:rPr>
          <w:rFonts w:ascii="Times New Roman" w:hAnsi="Times New Roman"/>
          <w:sz w:val="24"/>
          <w:szCs w:val="24"/>
        </w:rPr>
        <w:t xml:space="preserve"> a </w:t>
      </w:r>
      <w:proofErr w:type="spellStart"/>
      <w:r w:rsidRPr="005F309E">
        <w:rPr>
          <w:rFonts w:ascii="Times New Roman" w:hAnsi="Times New Roman"/>
          <w:sz w:val="24"/>
          <w:szCs w:val="24"/>
        </w:rPr>
        <w:t>cheltuielilor</w:t>
      </w:r>
      <w:proofErr w:type="spellEnd"/>
      <w:r w:rsidRPr="005F309E">
        <w:rPr>
          <w:rFonts w:ascii="Times New Roman" w:hAnsi="Times New Roman"/>
          <w:sz w:val="24"/>
          <w:szCs w:val="24"/>
        </w:rPr>
        <w:t>;</w:t>
      </w:r>
    </w:p>
    <w:p w14:paraId="64D01B4C" w14:textId="77777777" w:rsidR="007C4D50" w:rsidRPr="005F309E" w:rsidRDefault="007C4D50" w:rsidP="001E7D70">
      <w:pPr>
        <w:numPr>
          <w:ilvl w:val="0"/>
          <w:numId w:val="14"/>
        </w:numPr>
        <w:autoSpaceDE w:val="0"/>
        <w:autoSpaceDN w:val="0"/>
        <w:adjustRightInd w:val="0"/>
        <w:spacing w:after="0" w:line="360" w:lineRule="auto"/>
        <w:jc w:val="both"/>
        <w:rPr>
          <w:rFonts w:ascii="Times New Roman" w:hAnsi="Times New Roman"/>
          <w:sz w:val="24"/>
          <w:szCs w:val="24"/>
        </w:rPr>
      </w:pPr>
      <w:proofErr w:type="spellStart"/>
      <w:r w:rsidRPr="005F309E">
        <w:rPr>
          <w:rFonts w:ascii="Times New Roman" w:hAnsi="Times New Roman"/>
          <w:sz w:val="24"/>
          <w:szCs w:val="24"/>
        </w:rPr>
        <w:t>fundamentarea</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necesarului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pentru</w:t>
      </w:r>
      <w:proofErr w:type="spellEnd"/>
      <w:r w:rsidRPr="005F309E">
        <w:rPr>
          <w:rFonts w:ascii="Times New Roman" w:hAnsi="Times New Roman"/>
          <w:sz w:val="24"/>
          <w:szCs w:val="24"/>
        </w:rPr>
        <w:t xml:space="preserve"> </w:t>
      </w:r>
      <w:proofErr w:type="spellStart"/>
      <w:r>
        <w:rPr>
          <w:rFonts w:ascii="Times New Roman" w:hAnsi="Times New Roman"/>
          <w:sz w:val="24"/>
          <w:szCs w:val="24"/>
        </w:rPr>
        <w:t>investiţ</w:t>
      </w:r>
      <w:r w:rsidRPr="005F309E">
        <w:rPr>
          <w:rFonts w:ascii="Times New Roman" w:hAnsi="Times New Roman"/>
          <w:sz w:val="24"/>
          <w:szCs w:val="24"/>
        </w:rPr>
        <w:t>ii</w:t>
      </w:r>
      <w:proofErr w:type="spellEnd"/>
      <w:r w:rsidRPr="005F309E">
        <w:rPr>
          <w:rFonts w:ascii="Times New Roman" w:hAnsi="Times New Roman"/>
          <w:sz w:val="24"/>
          <w:szCs w:val="24"/>
        </w:rPr>
        <w:t xml:space="preserve">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realizarea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achiziţ</w:t>
      </w:r>
      <w:r w:rsidRPr="005F309E">
        <w:rPr>
          <w:rFonts w:ascii="Times New Roman" w:hAnsi="Times New Roman"/>
          <w:sz w:val="24"/>
          <w:szCs w:val="24"/>
        </w:rPr>
        <w:t>iilor</w:t>
      </w:r>
      <w:proofErr w:type="spellEnd"/>
      <w:r w:rsidRPr="005F309E">
        <w:rPr>
          <w:rFonts w:ascii="Times New Roman" w:hAnsi="Times New Roman"/>
          <w:sz w:val="24"/>
          <w:szCs w:val="24"/>
        </w:rPr>
        <w:t xml:space="preserve"> </w:t>
      </w:r>
      <w:proofErr w:type="spellStart"/>
      <w:r>
        <w:rPr>
          <w:rFonts w:ascii="Times New Roman" w:hAnsi="Times New Roman"/>
          <w:sz w:val="24"/>
          <w:szCs w:val="24"/>
        </w:rPr>
        <w:t>public</w:t>
      </w:r>
      <w:r w:rsidRPr="005F309E">
        <w:rPr>
          <w:rFonts w:ascii="Times New Roman" w:hAnsi="Times New Roman"/>
          <w:sz w:val="24"/>
          <w:szCs w:val="24"/>
        </w:rPr>
        <w:t>e</w:t>
      </w:r>
      <w:proofErr w:type="spellEnd"/>
      <w:r w:rsidRPr="005F309E">
        <w:rPr>
          <w:rFonts w:ascii="Times New Roman" w:hAnsi="Times New Roman"/>
          <w:sz w:val="24"/>
          <w:szCs w:val="24"/>
        </w:rPr>
        <w:t xml:space="preserve"> la </w:t>
      </w:r>
      <w:proofErr w:type="spellStart"/>
      <w:r w:rsidRPr="005F309E">
        <w:rPr>
          <w:rFonts w:ascii="Times New Roman" w:hAnsi="Times New Roman"/>
          <w:sz w:val="24"/>
          <w:szCs w:val="24"/>
        </w:rPr>
        <w:t>nivelul</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celei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mai</w:t>
      </w:r>
      <w:proofErr w:type="spellEnd"/>
      <w:r>
        <w:rPr>
          <w:rFonts w:ascii="Times New Roman" w:hAnsi="Times New Roman"/>
          <w:sz w:val="24"/>
          <w:szCs w:val="24"/>
        </w:rPr>
        <w:t xml:space="preserve"> </w:t>
      </w:r>
      <w:proofErr w:type="spellStart"/>
      <w:r w:rsidRPr="005F309E">
        <w:rPr>
          <w:rFonts w:ascii="Times New Roman" w:hAnsi="Times New Roman"/>
          <w:sz w:val="24"/>
          <w:szCs w:val="24"/>
        </w:rPr>
        <w:t>avantajoase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oferte</w:t>
      </w:r>
      <w:proofErr w:type="spellEnd"/>
      <w:r w:rsidRPr="005F309E">
        <w:rPr>
          <w:rFonts w:ascii="Times New Roman" w:hAnsi="Times New Roman"/>
          <w:sz w:val="24"/>
          <w:szCs w:val="24"/>
        </w:rPr>
        <w:t xml:space="preserve"> sub </w:t>
      </w:r>
      <w:proofErr w:type="spellStart"/>
      <w:r>
        <w:rPr>
          <w:rFonts w:ascii="Times New Roman" w:hAnsi="Times New Roman"/>
          <w:sz w:val="24"/>
          <w:szCs w:val="24"/>
        </w:rPr>
        <w:t>raportul</w:t>
      </w:r>
      <w:proofErr w:type="spellEnd"/>
      <w:r>
        <w:rPr>
          <w:rFonts w:ascii="Times New Roman" w:hAnsi="Times New Roman"/>
          <w:sz w:val="24"/>
          <w:szCs w:val="24"/>
        </w:rPr>
        <w:t xml:space="preserve"> </w:t>
      </w:r>
      <w:proofErr w:type="spellStart"/>
      <w:r>
        <w:rPr>
          <w:rFonts w:ascii="Times New Roman" w:hAnsi="Times New Roman"/>
          <w:sz w:val="24"/>
          <w:szCs w:val="24"/>
        </w:rPr>
        <w:t>calitate</w:t>
      </w:r>
      <w:proofErr w:type="spellEnd"/>
      <w:r>
        <w:rPr>
          <w:rFonts w:ascii="Times New Roman" w:hAnsi="Times New Roman"/>
          <w:sz w:val="24"/>
          <w:szCs w:val="24"/>
        </w:rPr>
        <w:t>/</w:t>
      </w:r>
      <w:proofErr w:type="spellStart"/>
      <w:r>
        <w:rPr>
          <w:rFonts w:ascii="Times New Roman" w:hAnsi="Times New Roman"/>
          <w:sz w:val="24"/>
          <w:szCs w:val="24"/>
        </w:rPr>
        <w:t>preţ</w:t>
      </w:r>
      <w:proofErr w:type="spellEnd"/>
      <w:r w:rsidRPr="005F309E">
        <w:rPr>
          <w:rFonts w:ascii="Times New Roman" w:hAnsi="Times New Roman"/>
          <w:sz w:val="24"/>
          <w:szCs w:val="24"/>
        </w:rPr>
        <w:t>;</w:t>
      </w:r>
    </w:p>
    <w:p w14:paraId="1EB42C5F" w14:textId="77777777" w:rsidR="007C4D50" w:rsidRPr="005F309E" w:rsidRDefault="007C4D50" w:rsidP="001E7D70">
      <w:pPr>
        <w:numPr>
          <w:ilvl w:val="0"/>
          <w:numId w:val="15"/>
        </w:numPr>
        <w:autoSpaceDE w:val="0"/>
        <w:autoSpaceDN w:val="0"/>
        <w:adjustRightInd w:val="0"/>
        <w:spacing w:after="0" w:line="360" w:lineRule="auto"/>
        <w:jc w:val="both"/>
        <w:rPr>
          <w:rFonts w:ascii="Times New Roman" w:hAnsi="Times New Roman"/>
          <w:sz w:val="24"/>
          <w:szCs w:val="24"/>
        </w:rPr>
      </w:pPr>
      <w:proofErr w:type="spellStart"/>
      <w:r w:rsidRPr="005F309E">
        <w:rPr>
          <w:rFonts w:ascii="Times New Roman" w:hAnsi="Times New Roman"/>
          <w:sz w:val="24"/>
          <w:szCs w:val="24"/>
        </w:rPr>
        <w:t>atragerea</w:t>
      </w:r>
      <w:proofErr w:type="spellEnd"/>
      <w:r w:rsidRPr="005F309E">
        <w:rPr>
          <w:rFonts w:ascii="Times New Roman" w:hAnsi="Times New Roman"/>
          <w:sz w:val="24"/>
          <w:szCs w:val="24"/>
        </w:rPr>
        <w:t xml:space="preserve"> de </w:t>
      </w:r>
      <w:proofErr w:type="spellStart"/>
      <w:r>
        <w:rPr>
          <w:rFonts w:ascii="Times New Roman" w:hAnsi="Times New Roman"/>
          <w:sz w:val="24"/>
          <w:szCs w:val="24"/>
        </w:rPr>
        <w:t>finanţă</w:t>
      </w:r>
      <w:r w:rsidRPr="005F309E">
        <w:rPr>
          <w:rFonts w:ascii="Times New Roman" w:hAnsi="Times New Roman"/>
          <w:sz w:val="24"/>
          <w:szCs w:val="24"/>
        </w:rPr>
        <w:t>ri</w:t>
      </w:r>
      <w:proofErr w:type="spellEnd"/>
      <w:r w:rsidRPr="005F309E">
        <w:rPr>
          <w:rFonts w:ascii="Times New Roman" w:hAnsi="Times New Roman"/>
          <w:sz w:val="24"/>
          <w:szCs w:val="24"/>
        </w:rPr>
        <w:t xml:space="preserve"> </w:t>
      </w:r>
      <w:proofErr w:type="spellStart"/>
      <w:r>
        <w:rPr>
          <w:rFonts w:ascii="Times New Roman" w:hAnsi="Times New Roman"/>
          <w:sz w:val="24"/>
          <w:szCs w:val="24"/>
        </w:rPr>
        <w:t>extern</w:t>
      </w:r>
      <w:r w:rsidRPr="005F309E">
        <w:rPr>
          <w:rFonts w:ascii="Times New Roman" w:hAnsi="Times New Roman"/>
          <w:sz w:val="24"/>
          <w:szCs w:val="24"/>
        </w:rPr>
        <w:t>e</w:t>
      </w:r>
      <w:proofErr w:type="spellEnd"/>
      <w:r w:rsidRPr="005F309E">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î</w:t>
      </w:r>
      <w:r w:rsidRPr="005F309E">
        <w:rPr>
          <w:rFonts w:ascii="Times New Roman" w:hAnsi="Times New Roman"/>
          <w:sz w:val="24"/>
          <w:szCs w:val="24"/>
        </w:rPr>
        <w:t>n</w:t>
      </w:r>
      <w:proofErr w:type="spellEnd"/>
      <w:r w:rsidRPr="005F309E">
        <w:rPr>
          <w:rFonts w:ascii="Times New Roman" w:hAnsi="Times New Roman"/>
          <w:sz w:val="24"/>
          <w:szCs w:val="24"/>
        </w:rPr>
        <w:t xml:space="preserve"> principal de la </w:t>
      </w:r>
      <w:proofErr w:type="spellStart"/>
      <w:r w:rsidRPr="005F309E">
        <w:rPr>
          <w:rFonts w:ascii="Times New Roman" w:hAnsi="Times New Roman"/>
          <w:sz w:val="24"/>
          <w:szCs w:val="24"/>
        </w:rPr>
        <w:t>Comunitatea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Europeană</w:t>
      </w:r>
      <w:proofErr w:type="spellEnd"/>
      <w:r w:rsidRPr="005F309E">
        <w:rPr>
          <w:rFonts w:ascii="Times New Roman" w:hAnsi="Times New Roman"/>
          <w:sz w:val="24"/>
          <w:szCs w:val="24"/>
        </w:rPr>
        <w:t>) pe</w:t>
      </w:r>
      <w:r>
        <w:rPr>
          <w:rFonts w:ascii="Times New Roman" w:hAnsi="Times New Roman"/>
          <w:sz w:val="24"/>
          <w:szCs w:val="24"/>
        </w:rPr>
        <w:t xml:space="preserve"> </w:t>
      </w:r>
      <w:proofErr w:type="spellStart"/>
      <w:r w:rsidRPr="005F309E">
        <w:rPr>
          <w:rFonts w:ascii="Times New Roman" w:hAnsi="Times New Roman"/>
          <w:sz w:val="24"/>
          <w:szCs w:val="24"/>
        </w:rPr>
        <w:t>baza</w:t>
      </w:r>
      <w:proofErr w:type="spellEnd"/>
      <w:r>
        <w:rPr>
          <w:rFonts w:ascii="Times New Roman" w:hAnsi="Times New Roman"/>
          <w:sz w:val="24"/>
          <w:szCs w:val="24"/>
        </w:rPr>
        <w:t xml:space="preserve"> </w:t>
      </w:r>
      <w:proofErr w:type="spellStart"/>
      <w:r w:rsidRPr="005F309E">
        <w:rPr>
          <w:rFonts w:ascii="Times New Roman" w:hAnsi="Times New Roman"/>
          <w:sz w:val="24"/>
          <w:szCs w:val="24"/>
        </w:rPr>
        <w:t>concursului</w:t>
      </w:r>
      <w:proofErr w:type="spellEnd"/>
      <w:r w:rsidRPr="005F309E">
        <w:rPr>
          <w:rFonts w:ascii="Times New Roman" w:hAnsi="Times New Roman"/>
          <w:sz w:val="24"/>
          <w:szCs w:val="24"/>
        </w:rPr>
        <w:t xml:space="preserve"> de</w:t>
      </w:r>
      <w:r>
        <w:rPr>
          <w:rFonts w:ascii="Times New Roman" w:hAnsi="Times New Roman"/>
          <w:sz w:val="24"/>
          <w:szCs w:val="24"/>
        </w:rPr>
        <w:t xml:space="preserve"> </w:t>
      </w:r>
      <w:proofErr w:type="spellStart"/>
      <w:r w:rsidRPr="005F309E">
        <w:rPr>
          <w:rFonts w:ascii="Times New Roman" w:hAnsi="Times New Roman"/>
          <w:sz w:val="24"/>
          <w:szCs w:val="24"/>
        </w:rPr>
        <w:t>proiecte</w:t>
      </w:r>
      <w:proofErr w:type="spellEnd"/>
      <w:r w:rsidRPr="005F309E">
        <w:rPr>
          <w:rFonts w:ascii="Times New Roman" w:hAnsi="Times New Roman"/>
          <w:sz w:val="24"/>
          <w:szCs w:val="24"/>
        </w:rPr>
        <w:t>;</w:t>
      </w:r>
    </w:p>
    <w:p w14:paraId="0116F25C" w14:textId="435C2014" w:rsidR="007C4D50" w:rsidRPr="00D271EB" w:rsidRDefault="007C4D50" w:rsidP="001E7D70">
      <w:pPr>
        <w:numPr>
          <w:ilvl w:val="0"/>
          <w:numId w:val="15"/>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finanţă</w:t>
      </w:r>
      <w:r w:rsidRPr="005F309E">
        <w:rPr>
          <w:rFonts w:ascii="Times New Roman" w:hAnsi="Times New Roman"/>
          <w:sz w:val="24"/>
          <w:szCs w:val="24"/>
        </w:rPr>
        <w:t>ri</w:t>
      </w:r>
      <w:proofErr w:type="spellEnd"/>
      <w:r w:rsidRPr="005F309E">
        <w:rPr>
          <w:rFonts w:ascii="Times New Roman" w:hAnsi="Times New Roman"/>
          <w:sz w:val="24"/>
          <w:szCs w:val="24"/>
        </w:rPr>
        <w:t xml:space="preserve"> din </w:t>
      </w:r>
      <w:proofErr w:type="spellStart"/>
      <w:r w:rsidRPr="005F309E">
        <w:rPr>
          <w:rFonts w:ascii="Times New Roman" w:hAnsi="Times New Roman"/>
          <w:sz w:val="24"/>
          <w:szCs w:val="24"/>
        </w:rPr>
        <w:t>partea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agenţ</w:t>
      </w:r>
      <w:r w:rsidRPr="005F309E">
        <w:rPr>
          <w:rFonts w:ascii="Times New Roman" w:hAnsi="Times New Roman"/>
          <w:sz w:val="24"/>
          <w:szCs w:val="24"/>
        </w:rPr>
        <w:t>ilor</w:t>
      </w:r>
      <w:proofErr w:type="spellEnd"/>
      <w:r w:rsidRPr="005F309E">
        <w:rPr>
          <w:rFonts w:ascii="Times New Roman" w:hAnsi="Times New Roman"/>
          <w:sz w:val="24"/>
          <w:szCs w:val="24"/>
        </w:rPr>
        <w:t xml:space="preserve"> economici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a </w:t>
      </w:r>
      <w:proofErr w:type="spellStart"/>
      <w:r>
        <w:rPr>
          <w:rFonts w:ascii="Times New Roman" w:hAnsi="Times New Roman"/>
          <w:sz w:val="24"/>
          <w:szCs w:val="24"/>
        </w:rPr>
        <w:t>comit</w:t>
      </w:r>
      <w:r w:rsidRPr="005F309E">
        <w:rPr>
          <w:rFonts w:ascii="Times New Roman" w:hAnsi="Times New Roman"/>
          <w:sz w:val="24"/>
          <w:szCs w:val="24"/>
        </w:rPr>
        <w:t>etelor</w:t>
      </w:r>
      <w:proofErr w:type="spellEnd"/>
      <w:r w:rsidRPr="005F309E">
        <w:rPr>
          <w:rFonts w:ascii="Times New Roman" w:hAnsi="Times New Roman"/>
          <w:sz w:val="24"/>
          <w:szCs w:val="24"/>
        </w:rPr>
        <w:t xml:space="preserve"> de </w:t>
      </w:r>
      <w:proofErr w:type="spellStart"/>
      <w:r>
        <w:rPr>
          <w:rFonts w:ascii="Times New Roman" w:hAnsi="Times New Roman"/>
          <w:sz w:val="24"/>
          <w:szCs w:val="24"/>
        </w:rPr>
        <w:t>părinţi</w:t>
      </w:r>
      <w:proofErr w:type="spellEnd"/>
      <w:r>
        <w:rPr>
          <w:rFonts w:ascii="Times New Roman" w:hAnsi="Times New Roman"/>
          <w:sz w:val="24"/>
          <w:szCs w:val="24"/>
        </w:rPr>
        <w:t>/</w:t>
      </w:r>
      <w:proofErr w:type="spellStart"/>
      <w:r>
        <w:rPr>
          <w:rFonts w:ascii="Times New Roman" w:hAnsi="Times New Roman"/>
          <w:sz w:val="24"/>
          <w:szCs w:val="24"/>
        </w:rPr>
        <w:t>asociaţi</w:t>
      </w:r>
      <w:r w:rsidRPr="00D271EB">
        <w:rPr>
          <w:rFonts w:ascii="Times New Roman" w:hAnsi="Times New Roman"/>
          <w:sz w:val="24"/>
          <w:szCs w:val="24"/>
        </w:rPr>
        <w:t>a</w:t>
      </w:r>
      <w:proofErr w:type="spellEnd"/>
      <w:r w:rsidRPr="00D271EB">
        <w:rPr>
          <w:rFonts w:ascii="Times New Roman" w:hAnsi="Times New Roman"/>
          <w:sz w:val="24"/>
          <w:szCs w:val="24"/>
        </w:rPr>
        <w:t xml:space="preserve"> de </w:t>
      </w:r>
      <w:proofErr w:type="spellStart"/>
      <w:r>
        <w:rPr>
          <w:rFonts w:ascii="Times New Roman" w:hAnsi="Times New Roman"/>
          <w:sz w:val="24"/>
          <w:szCs w:val="24"/>
        </w:rPr>
        <w:t>părinţ</w:t>
      </w:r>
      <w:r w:rsidRPr="00D271EB">
        <w:rPr>
          <w:rFonts w:ascii="Times New Roman" w:hAnsi="Times New Roman"/>
          <w:sz w:val="24"/>
          <w:szCs w:val="24"/>
        </w:rPr>
        <w:t>i</w:t>
      </w:r>
      <w:proofErr w:type="spellEnd"/>
      <w:r w:rsidR="0021230B">
        <w:rPr>
          <w:rFonts w:ascii="Times New Roman" w:hAnsi="Times New Roman"/>
          <w:sz w:val="24"/>
          <w:szCs w:val="24"/>
        </w:rPr>
        <w:t xml:space="preserve"> </w:t>
      </w:r>
      <w:proofErr w:type="spellStart"/>
      <w:r w:rsidR="0021230B">
        <w:rPr>
          <w:rFonts w:ascii="Times New Roman" w:hAnsi="Times New Roman"/>
          <w:sz w:val="24"/>
          <w:szCs w:val="24"/>
        </w:rPr>
        <w:t>Toboliu</w:t>
      </w:r>
      <w:proofErr w:type="spellEnd"/>
    </w:p>
    <w:p w14:paraId="685C6F96" w14:textId="7C30FFAB" w:rsidR="007C4D50" w:rsidRPr="005F309E" w:rsidRDefault="007C4D50" w:rsidP="00DD2FDB">
      <w:pPr>
        <w:autoSpaceDE w:val="0"/>
        <w:autoSpaceDN w:val="0"/>
        <w:adjustRightInd w:val="0"/>
        <w:spacing w:after="0" w:line="360" w:lineRule="auto"/>
        <w:ind w:left="720" w:firstLine="720"/>
        <w:jc w:val="both"/>
        <w:rPr>
          <w:rFonts w:ascii="Times New Roman" w:hAnsi="Times New Roman"/>
          <w:sz w:val="24"/>
          <w:szCs w:val="24"/>
        </w:rPr>
      </w:pPr>
      <w:proofErr w:type="spellStart"/>
      <w:r>
        <w:rPr>
          <w:rFonts w:ascii="Times New Roman" w:hAnsi="Times New Roman"/>
          <w:sz w:val="24"/>
          <w:szCs w:val="24"/>
        </w:rPr>
        <w:t>Î</w:t>
      </w:r>
      <w:r w:rsidRPr="005F309E">
        <w:rPr>
          <w:rFonts w:ascii="Times New Roman" w:hAnsi="Times New Roman"/>
          <w:sz w:val="24"/>
          <w:szCs w:val="24"/>
        </w:rPr>
        <w:t>n</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perioada</w:t>
      </w:r>
      <w:proofErr w:type="spellEnd"/>
      <w:r w:rsidRPr="005F309E">
        <w:rPr>
          <w:rFonts w:ascii="Times New Roman" w:hAnsi="Times New Roman"/>
          <w:sz w:val="24"/>
          <w:szCs w:val="24"/>
        </w:rPr>
        <w:t xml:space="preserve"> </w:t>
      </w:r>
      <w:r w:rsidR="00427885">
        <w:rPr>
          <w:rFonts w:ascii="Times New Roman" w:hAnsi="Times New Roman"/>
          <w:sz w:val="24"/>
          <w:szCs w:val="24"/>
        </w:rPr>
        <w:t>20</w:t>
      </w:r>
      <w:r w:rsidR="00124899">
        <w:rPr>
          <w:rFonts w:ascii="Times New Roman" w:hAnsi="Times New Roman"/>
          <w:sz w:val="24"/>
          <w:szCs w:val="24"/>
        </w:rPr>
        <w:t>2</w:t>
      </w:r>
      <w:r w:rsidR="001A381E">
        <w:rPr>
          <w:rFonts w:ascii="Times New Roman" w:hAnsi="Times New Roman"/>
          <w:sz w:val="24"/>
          <w:szCs w:val="24"/>
        </w:rPr>
        <w:t>1</w:t>
      </w:r>
      <w:r w:rsidR="00D9616E">
        <w:rPr>
          <w:rFonts w:ascii="Times New Roman" w:hAnsi="Times New Roman"/>
          <w:sz w:val="24"/>
          <w:szCs w:val="24"/>
        </w:rPr>
        <w:t>-</w:t>
      </w:r>
      <w:r w:rsidR="00427885">
        <w:rPr>
          <w:rFonts w:ascii="Times New Roman" w:hAnsi="Times New Roman"/>
          <w:sz w:val="24"/>
          <w:szCs w:val="24"/>
        </w:rPr>
        <w:t>202</w:t>
      </w:r>
      <w:r w:rsidR="001A381E">
        <w:rPr>
          <w:rFonts w:ascii="Times New Roman" w:hAnsi="Times New Roman"/>
          <w:sz w:val="24"/>
          <w:szCs w:val="24"/>
        </w:rPr>
        <w:t>5</w:t>
      </w:r>
      <w:r w:rsidRPr="005F309E">
        <w:rPr>
          <w:rFonts w:ascii="Times New Roman" w:hAnsi="Times New Roman"/>
          <w:sz w:val="24"/>
          <w:szCs w:val="24"/>
        </w:rPr>
        <w:t xml:space="preserve"> se </w:t>
      </w:r>
      <w:proofErr w:type="spellStart"/>
      <w:r>
        <w:rPr>
          <w:rFonts w:ascii="Times New Roman" w:hAnsi="Times New Roman"/>
          <w:sz w:val="24"/>
          <w:szCs w:val="24"/>
        </w:rPr>
        <w:t>previzionează</w:t>
      </w:r>
      <w:proofErr w:type="spellEnd"/>
      <w:r w:rsidRPr="005F309E">
        <w:rPr>
          <w:rFonts w:ascii="Times New Roman" w:hAnsi="Times New Roman"/>
          <w:sz w:val="24"/>
          <w:szCs w:val="24"/>
        </w:rPr>
        <w:t xml:space="preserve"> </w:t>
      </w:r>
      <w:r>
        <w:rPr>
          <w:rFonts w:ascii="Times New Roman" w:hAnsi="Times New Roman"/>
          <w:sz w:val="24"/>
          <w:szCs w:val="24"/>
        </w:rPr>
        <w:t xml:space="preserve">o </w:t>
      </w:r>
      <w:proofErr w:type="spellStart"/>
      <w:r>
        <w:rPr>
          <w:rFonts w:ascii="Times New Roman" w:hAnsi="Times New Roman"/>
          <w:sz w:val="24"/>
          <w:szCs w:val="24"/>
        </w:rPr>
        <w:t>scădere</w:t>
      </w:r>
      <w:proofErr w:type="spellEnd"/>
      <w:r>
        <w:rPr>
          <w:rFonts w:ascii="Times New Roman" w:hAnsi="Times New Roman"/>
          <w:sz w:val="24"/>
          <w:szCs w:val="24"/>
        </w:rPr>
        <w:t xml:space="preserve"> a </w:t>
      </w:r>
      <w:proofErr w:type="spellStart"/>
      <w:r w:rsidRPr="005F309E">
        <w:rPr>
          <w:rFonts w:ascii="Times New Roman" w:hAnsi="Times New Roman"/>
          <w:sz w:val="24"/>
          <w:szCs w:val="24"/>
        </w:rPr>
        <w:t>veniturilor</w:t>
      </w:r>
      <w:proofErr w:type="spellEnd"/>
      <w:r w:rsidRPr="005F309E">
        <w:rPr>
          <w:rFonts w:ascii="Times New Roman" w:hAnsi="Times New Roman"/>
          <w:sz w:val="24"/>
          <w:szCs w:val="24"/>
        </w:rPr>
        <w:t xml:space="preserve"> </w:t>
      </w:r>
      <w:proofErr w:type="spellStart"/>
      <w:r>
        <w:rPr>
          <w:rFonts w:ascii="Times New Roman" w:hAnsi="Times New Roman"/>
          <w:sz w:val="24"/>
          <w:szCs w:val="24"/>
        </w:rPr>
        <w:t>extrabugetare</w:t>
      </w:r>
      <w:proofErr w:type="spellEnd"/>
      <w:r>
        <w:rPr>
          <w:rFonts w:ascii="Times New Roman" w:hAnsi="Times New Roman"/>
          <w:sz w:val="24"/>
          <w:szCs w:val="24"/>
        </w:rPr>
        <w:t>.</w:t>
      </w:r>
    </w:p>
    <w:p w14:paraId="3D31C83A" w14:textId="77777777" w:rsidR="007C4D50" w:rsidRPr="005F309E" w:rsidRDefault="007C4D50" w:rsidP="0076681B">
      <w:pPr>
        <w:autoSpaceDE w:val="0"/>
        <w:autoSpaceDN w:val="0"/>
        <w:adjustRightInd w:val="0"/>
        <w:spacing w:after="0" w:line="360" w:lineRule="auto"/>
        <w:ind w:left="284" w:firstLine="720"/>
        <w:jc w:val="both"/>
        <w:rPr>
          <w:rFonts w:ascii="Times New Roman" w:hAnsi="Times New Roman"/>
          <w:sz w:val="24"/>
          <w:szCs w:val="24"/>
        </w:rPr>
      </w:pPr>
      <w:r w:rsidRPr="005F309E">
        <w:rPr>
          <w:rFonts w:ascii="Times New Roman" w:hAnsi="Times New Roman"/>
          <w:sz w:val="24"/>
          <w:szCs w:val="24"/>
        </w:rPr>
        <w:t xml:space="preserve">Se </w:t>
      </w:r>
      <w:proofErr w:type="spellStart"/>
      <w:r w:rsidRPr="005F309E">
        <w:rPr>
          <w:rFonts w:ascii="Times New Roman" w:hAnsi="Times New Roman"/>
          <w:sz w:val="24"/>
          <w:szCs w:val="24"/>
        </w:rPr>
        <w:t>vor</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identifica</w:t>
      </w:r>
      <w:proofErr w:type="spellEnd"/>
      <w:r w:rsidRPr="005F309E">
        <w:rPr>
          <w:rFonts w:ascii="Times New Roman" w:hAnsi="Times New Roman"/>
          <w:sz w:val="24"/>
          <w:szCs w:val="24"/>
        </w:rPr>
        <w:t xml:space="preserve">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alte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mijloace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pentru</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atragerea</w:t>
      </w:r>
      <w:proofErr w:type="spellEnd"/>
      <w:r w:rsidRPr="005F309E">
        <w:rPr>
          <w:rFonts w:ascii="Times New Roman" w:hAnsi="Times New Roman"/>
          <w:sz w:val="24"/>
          <w:szCs w:val="24"/>
        </w:rPr>
        <w:t xml:space="preserve"> de </w:t>
      </w:r>
      <w:proofErr w:type="spellStart"/>
      <w:r w:rsidRPr="005F309E">
        <w:rPr>
          <w:rFonts w:ascii="Times New Roman" w:hAnsi="Times New Roman"/>
          <w:sz w:val="24"/>
          <w:szCs w:val="24"/>
        </w:rPr>
        <w:t>surse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financiare</w:t>
      </w:r>
      <w:proofErr w:type="spellEnd"/>
      <w:r w:rsidRPr="005F309E">
        <w:rPr>
          <w:rFonts w:ascii="Times New Roman" w:hAnsi="Times New Roman"/>
          <w:sz w:val="24"/>
          <w:szCs w:val="24"/>
        </w:rPr>
        <w:t xml:space="preserve"> pe</w:t>
      </w:r>
      <w:r>
        <w:rPr>
          <w:rFonts w:ascii="Times New Roman" w:hAnsi="Times New Roman"/>
          <w:sz w:val="24"/>
          <w:szCs w:val="24"/>
        </w:rPr>
        <w:t xml:space="preserve"> </w:t>
      </w:r>
      <w:proofErr w:type="spellStart"/>
      <w:r>
        <w:rPr>
          <w:rFonts w:ascii="Times New Roman" w:hAnsi="Times New Roman"/>
          <w:sz w:val="24"/>
          <w:szCs w:val="24"/>
        </w:rPr>
        <w:t>bază</w:t>
      </w:r>
      <w:proofErr w:type="spellEnd"/>
      <w:r w:rsidRPr="005F309E">
        <w:rPr>
          <w:rFonts w:ascii="Times New Roman" w:hAnsi="Times New Roman"/>
          <w:sz w:val="24"/>
          <w:szCs w:val="24"/>
        </w:rPr>
        <w:t xml:space="preserve"> de </w:t>
      </w:r>
      <w:proofErr w:type="spellStart"/>
      <w:r w:rsidRPr="005F309E">
        <w:rPr>
          <w:rFonts w:ascii="Times New Roman" w:hAnsi="Times New Roman"/>
          <w:sz w:val="24"/>
          <w:szCs w:val="24"/>
        </w:rPr>
        <w:t>proiecte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studii</w:t>
      </w:r>
      <w:proofErr w:type="spellEnd"/>
      <w:r w:rsidRPr="005F309E">
        <w:rPr>
          <w:rFonts w:ascii="Times New Roman" w:hAnsi="Times New Roman"/>
          <w:sz w:val="24"/>
          <w:szCs w:val="24"/>
        </w:rPr>
        <w:t xml:space="preserve"> de</w:t>
      </w:r>
      <w:r>
        <w:rPr>
          <w:rFonts w:ascii="Times New Roman" w:hAnsi="Times New Roman"/>
          <w:sz w:val="24"/>
          <w:szCs w:val="24"/>
        </w:rPr>
        <w:t xml:space="preserve"> </w:t>
      </w:r>
      <w:proofErr w:type="spellStart"/>
      <w:r w:rsidRPr="005F309E">
        <w:rPr>
          <w:rFonts w:ascii="Times New Roman" w:hAnsi="Times New Roman"/>
          <w:sz w:val="24"/>
          <w:szCs w:val="24"/>
        </w:rPr>
        <w:t>fezabilitate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analize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economico-financiare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pertinente</w:t>
      </w:r>
      <w:proofErr w:type="spellEnd"/>
      <w:r w:rsidRPr="005F309E">
        <w:rPr>
          <w:rFonts w:ascii="Times New Roman" w:hAnsi="Times New Roman"/>
          <w:sz w:val="24"/>
          <w:szCs w:val="24"/>
        </w:rPr>
        <w:t xml:space="preserve">) </w:t>
      </w:r>
      <w:proofErr w:type="spellStart"/>
      <w:r>
        <w:rPr>
          <w:rFonts w:ascii="Times New Roman" w:hAnsi="Times New Roman"/>
          <w:sz w:val="24"/>
          <w:szCs w:val="24"/>
        </w:rPr>
        <w:t>progra</w:t>
      </w:r>
      <w:r w:rsidRPr="005F309E">
        <w:rPr>
          <w:rFonts w:ascii="Times New Roman" w:hAnsi="Times New Roman"/>
          <w:sz w:val="24"/>
          <w:szCs w:val="24"/>
        </w:rPr>
        <w:t>me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europene</w:t>
      </w:r>
      <w:proofErr w:type="spellEnd"/>
      <w:r w:rsidRPr="005F309E">
        <w:rPr>
          <w:rFonts w:ascii="Times New Roman" w:hAnsi="Times New Roman"/>
          <w:sz w:val="24"/>
          <w:szCs w:val="24"/>
        </w:rPr>
        <w:t xml:space="preserve"> </w:t>
      </w:r>
      <w:proofErr w:type="spellStart"/>
      <w:r>
        <w:rPr>
          <w:rFonts w:ascii="Times New Roman" w:hAnsi="Times New Roman"/>
          <w:sz w:val="24"/>
          <w:szCs w:val="24"/>
        </w:rPr>
        <w:t>î</w:t>
      </w:r>
      <w:r w:rsidRPr="005F309E">
        <w:rPr>
          <w:rFonts w:ascii="Times New Roman" w:hAnsi="Times New Roman"/>
          <w:sz w:val="24"/>
          <w:szCs w:val="24"/>
        </w:rPr>
        <w:t>n</w:t>
      </w:r>
      <w:proofErr w:type="spellEnd"/>
      <w:r w:rsidRPr="005F309E">
        <w:rPr>
          <w:rFonts w:ascii="Times New Roman" w:hAnsi="Times New Roman"/>
          <w:sz w:val="24"/>
          <w:szCs w:val="24"/>
        </w:rPr>
        <w:t xml:space="preserve"> </w:t>
      </w:r>
      <w:proofErr w:type="spellStart"/>
      <w:r>
        <w:rPr>
          <w:rFonts w:ascii="Times New Roman" w:hAnsi="Times New Roman"/>
          <w:sz w:val="24"/>
          <w:szCs w:val="24"/>
        </w:rPr>
        <w:t>funcţ</w:t>
      </w:r>
      <w:r w:rsidRPr="005F309E">
        <w:rPr>
          <w:rFonts w:ascii="Times New Roman" w:hAnsi="Times New Roman"/>
          <w:sz w:val="24"/>
          <w:szCs w:val="24"/>
        </w:rPr>
        <w:t>ie</w:t>
      </w:r>
      <w:proofErr w:type="spellEnd"/>
      <w:r w:rsidRPr="005F309E">
        <w:rPr>
          <w:rFonts w:ascii="Times New Roman" w:hAnsi="Times New Roman"/>
          <w:sz w:val="24"/>
          <w:szCs w:val="24"/>
        </w:rPr>
        <w:t xml:space="preserve"> de </w:t>
      </w:r>
      <w:proofErr w:type="spellStart"/>
      <w:r>
        <w:rPr>
          <w:rFonts w:ascii="Times New Roman" w:hAnsi="Times New Roman"/>
          <w:sz w:val="24"/>
          <w:szCs w:val="24"/>
        </w:rPr>
        <w:t>oportunităţ</w:t>
      </w:r>
      <w:r w:rsidRPr="005F309E">
        <w:rPr>
          <w:rFonts w:ascii="Times New Roman" w:hAnsi="Times New Roman"/>
          <w:sz w:val="24"/>
          <w:szCs w:val="24"/>
        </w:rPr>
        <w:t>ile</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oferite</w:t>
      </w:r>
      <w:proofErr w:type="spellEnd"/>
      <w:r>
        <w:rPr>
          <w:rFonts w:ascii="Times New Roman" w:hAnsi="Times New Roman"/>
          <w:sz w:val="24"/>
          <w:szCs w:val="24"/>
        </w:rPr>
        <w:t xml:space="preserve"> </w:t>
      </w:r>
      <w:r w:rsidRPr="005F309E">
        <w:rPr>
          <w:rFonts w:ascii="Times New Roman" w:hAnsi="Times New Roman"/>
          <w:sz w:val="24"/>
          <w:szCs w:val="24"/>
        </w:rPr>
        <w:t xml:space="preserve">de </w:t>
      </w:r>
      <w:proofErr w:type="spellStart"/>
      <w:r>
        <w:rPr>
          <w:rFonts w:ascii="Times New Roman" w:hAnsi="Times New Roman"/>
          <w:sz w:val="24"/>
          <w:szCs w:val="24"/>
        </w:rPr>
        <w:t>evoluţ</w:t>
      </w:r>
      <w:r w:rsidRPr="005F309E">
        <w:rPr>
          <w:rFonts w:ascii="Times New Roman" w:hAnsi="Times New Roman"/>
          <w:sz w:val="24"/>
          <w:szCs w:val="24"/>
        </w:rPr>
        <w:t>ia</w:t>
      </w:r>
      <w:proofErr w:type="spellEnd"/>
      <w:r w:rsidRPr="005F309E">
        <w:rPr>
          <w:rFonts w:ascii="Times New Roman" w:hAnsi="Times New Roman"/>
          <w:sz w:val="24"/>
          <w:szCs w:val="24"/>
        </w:rPr>
        <w:t xml:space="preserve"> </w:t>
      </w:r>
      <w:proofErr w:type="spellStart"/>
      <w:r w:rsidRPr="005F309E">
        <w:rPr>
          <w:rFonts w:ascii="Times New Roman" w:hAnsi="Times New Roman"/>
          <w:sz w:val="24"/>
          <w:szCs w:val="24"/>
        </w:rPr>
        <w:t>mediului</w:t>
      </w:r>
      <w:proofErr w:type="spellEnd"/>
      <w:r w:rsidRPr="005F309E">
        <w:rPr>
          <w:rFonts w:ascii="Times New Roman" w:hAnsi="Times New Roman"/>
          <w:sz w:val="24"/>
          <w:szCs w:val="24"/>
        </w:rPr>
        <w:t xml:space="preserve"> economic </w:t>
      </w:r>
      <w:proofErr w:type="spellStart"/>
      <w:r>
        <w:rPr>
          <w:rFonts w:ascii="Times New Roman" w:hAnsi="Times New Roman"/>
          <w:sz w:val="24"/>
          <w:szCs w:val="24"/>
        </w:rPr>
        <w:t>ş</w:t>
      </w:r>
      <w:r w:rsidRPr="005F309E">
        <w:rPr>
          <w:rFonts w:ascii="Times New Roman" w:hAnsi="Times New Roman"/>
          <w:sz w:val="24"/>
          <w:szCs w:val="24"/>
        </w:rPr>
        <w:t>i</w:t>
      </w:r>
      <w:proofErr w:type="spellEnd"/>
      <w:r w:rsidRPr="005F309E">
        <w:rPr>
          <w:rFonts w:ascii="Times New Roman" w:hAnsi="Times New Roman"/>
          <w:sz w:val="24"/>
          <w:szCs w:val="24"/>
        </w:rPr>
        <w:t xml:space="preserve"> de </w:t>
      </w:r>
      <w:proofErr w:type="spellStart"/>
      <w:r>
        <w:rPr>
          <w:rFonts w:ascii="Times New Roman" w:hAnsi="Times New Roman"/>
          <w:sz w:val="24"/>
          <w:szCs w:val="24"/>
        </w:rPr>
        <w:t>facilităţ</w:t>
      </w:r>
      <w:r w:rsidRPr="005F309E">
        <w:rPr>
          <w:rFonts w:ascii="Times New Roman" w:hAnsi="Times New Roman"/>
          <w:sz w:val="24"/>
          <w:szCs w:val="24"/>
        </w:rPr>
        <w:t>ile</w:t>
      </w:r>
      <w:proofErr w:type="spellEnd"/>
      <w:r w:rsidRPr="005F309E">
        <w:rPr>
          <w:rFonts w:ascii="Times New Roman" w:hAnsi="Times New Roman"/>
          <w:sz w:val="24"/>
          <w:szCs w:val="24"/>
        </w:rPr>
        <w:t xml:space="preserve"> legislative.</w:t>
      </w:r>
    </w:p>
    <w:p w14:paraId="251E0780" w14:textId="77777777" w:rsidR="0021230B" w:rsidRDefault="0021230B" w:rsidP="00124899">
      <w:pPr>
        <w:autoSpaceDE w:val="0"/>
        <w:autoSpaceDN w:val="0"/>
        <w:adjustRightInd w:val="0"/>
        <w:spacing w:after="0" w:line="360" w:lineRule="auto"/>
        <w:jc w:val="both"/>
        <w:rPr>
          <w:rFonts w:ascii="Times New Roman" w:hAnsi="Times New Roman"/>
          <w:b/>
          <w:sz w:val="24"/>
          <w:szCs w:val="24"/>
        </w:rPr>
      </w:pPr>
    </w:p>
    <w:p w14:paraId="283D11D4" w14:textId="77777777" w:rsidR="00974EEE" w:rsidRDefault="00974EEE" w:rsidP="00974EEE">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b/>
          <w:sz w:val="24"/>
          <w:szCs w:val="24"/>
        </w:rPr>
        <w:t>Ținta</w:t>
      </w:r>
      <w:proofErr w:type="spellEnd"/>
      <w:r>
        <w:rPr>
          <w:rFonts w:ascii="Times New Roman" w:hAnsi="Times New Roman"/>
          <w:b/>
          <w:sz w:val="24"/>
          <w:szCs w:val="24"/>
        </w:rPr>
        <w:t xml:space="preserve"> 6: </w:t>
      </w:r>
      <w:bookmarkStart w:id="38" w:name="_Hlk89218841"/>
      <w:proofErr w:type="spellStart"/>
      <w:r w:rsidRPr="00974EEE">
        <w:rPr>
          <w:rFonts w:ascii="Times New Roman" w:hAnsi="Times New Roman"/>
          <w:b/>
          <w:sz w:val="24"/>
        </w:rPr>
        <w:t>Asigurarea</w:t>
      </w:r>
      <w:proofErr w:type="spellEnd"/>
      <w:r w:rsidRPr="00974EEE">
        <w:rPr>
          <w:rFonts w:ascii="Times New Roman" w:hAnsi="Times New Roman"/>
          <w:b/>
          <w:sz w:val="24"/>
        </w:rPr>
        <w:t xml:space="preserve"> </w:t>
      </w:r>
      <w:proofErr w:type="spellStart"/>
      <w:r w:rsidRPr="00974EEE">
        <w:rPr>
          <w:rFonts w:ascii="Times New Roman" w:hAnsi="Times New Roman"/>
          <w:b/>
          <w:sz w:val="24"/>
        </w:rPr>
        <w:t>condițiilor</w:t>
      </w:r>
      <w:proofErr w:type="spellEnd"/>
      <w:r w:rsidRPr="00974EEE">
        <w:rPr>
          <w:rFonts w:ascii="Times New Roman" w:hAnsi="Times New Roman"/>
          <w:b/>
          <w:sz w:val="24"/>
        </w:rPr>
        <w:t xml:space="preserve"> </w:t>
      </w:r>
      <w:proofErr w:type="spellStart"/>
      <w:r w:rsidRPr="00974EEE">
        <w:rPr>
          <w:rFonts w:ascii="Times New Roman" w:hAnsi="Times New Roman"/>
          <w:b/>
          <w:sz w:val="24"/>
        </w:rPr>
        <w:t>necesare</w:t>
      </w:r>
      <w:proofErr w:type="spellEnd"/>
      <w:r w:rsidRPr="00974EEE">
        <w:rPr>
          <w:rFonts w:ascii="Times New Roman" w:hAnsi="Times New Roman"/>
          <w:b/>
          <w:sz w:val="24"/>
        </w:rPr>
        <w:t xml:space="preserve"> </w:t>
      </w:r>
      <w:proofErr w:type="spellStart"/>
      <w:r w:rsidRPr="00974EEE">
        <w:rPr>
          <w:rFonts w:ascii="Times New Roman" w:hAnsi="Times New Roman"/>
          <w:b/>
          <w:sz w:val="24"/>
        </w:rPr>
        <w:t>prevenirii</w:t>
      </w:r>
      <w:proofErr w:type="spellEnd"/>
      <w:r w:rsidRPr="00974EEE">
        <w:rPr>
          <w:rFonts w:ascii="Times New Roman" w:hAnsi="Times New Roman"/>
          <w:b/>
          <w:sz w:val="24"/>
        </w:rPr>
        <w:t xml:space="preserve"> </w:t>
      </w:r>
      <w:proofErr w:type="spellStart"/>
      <w:r w:rsidRPr="00974EEE">
        <w:rPr>
          <w:rFonts w:ascii="Times New Roman" w:hAnsi="Times New Roman"/>
          <w:b/>
          <w:sz w:val="24"/>
        </w:rPr>
        <w:t>și</w:t>
      </w:r>
      <w:proofErr w:type="spellEnd"/>
      <w:r w:rsidRPr="00974EEE">
        <w:rPr>
          <w:rFonts w:ascii="Times New Roman" w:hAnsi="Times New Roman"/>
          <w:b/>
          <w:sz w:val="24"/>
        </w:rPr>
        <w:t xml:space="preserve"> </w:t>
      </w:r>
      <w:proofErr w:type="spellStart"/>
      <w:r w:rsidRPr="00974EEE">
        <w:rPr>
          <w:rFonts w:ascii="Times New Roman" w:hAnsi="Times New Roman"/>
          <w:b/>
          <w:sz w:val="24"/>
        </w:rPr>
        <w:t>combaterii</w:t>
      </w:r>
      <w:proofErr w:type="spellEnd"/>
      <w:r w:rsidRPr="00974EEE">
        <w:rPr>
          <w:rFonts w:ascii="Times New Roman" w:hAnsi="Times New Roman"/>
          <w:b/>
          <w:sz w:val="24"/>
        </w:rPr>
        <w:t xml:space="preserve"> </w:t>
      </w:r>
      <w:proofErr w:type="spellStart"/>
      <w:r w:rsidRPr="00974EEE">
        <w:rPr>
          <w:rFonts w:ascii="Times New Roman" w:hAnsi="Times New Roman"/>
          <w:b/>
          <w:sz w:val="24"/>
        </w:rPr>
        <w:t>contaminării</w:t>
      </w:r>
      <w:proofErr w:type="spellEnd"/>
      <w:r w:rsidRPr="00974EEE">
        <w:rPr>
          <w:rFonts w:ascii="Times New Roman" w:hAnsi="Times New Roman"/>
          <w:b/>
          <w:sz w:val="24"/>
        </w:rPr>
        <w:t xml:space="preserve"> cu </w:t>
      </w:r>
      <w:proofErr w:type="spellStart"/>
      <w:r w:rsidRPr="00974EEE">
        <w:rPr>
          <w:rFonts w:ascii="Times New Roman" w:hAnsi="Times New Roman"/>
          <w:b/>
          <w:sz w:val="24"/>
        </w:rPr>
        <w:t>virusul</w:t>
      </w:r>
      <w:proofErr w:type="spellEnd"/>
      <w:r w:rsidRPr="00974EEE">
        <w:rPr>
          <w:rFonts w:ascii="Times New Roman" w:hAnsi="Times New Roman"/>
          <w:b/>
          <w:sz w:val="24"/>
        </w:rPr>
        <w:t xml:space="preserve"> SARS-CoV2 </w:t>
      </w:r>
      <w:proofErr w:type="spellStart"/>
      <w:r w:rsidRPr="00974EEE">
        <w:rPr>
          <w:rFonts w:ascii="Times New Roman" w:hAnsi="Times New Roman"/>
          <w:b/>
          <w:sz w:val="24"/>
        </w:rPr>
        <w:t>și</w:t>
      </w:r>
      <w:proofErr w:type="spellEnd"/>
      <w:r w:rsidRPr="00974EEE">
        <w:rPr>
          <w:rFonts w:ascii="Times New Roman" w:hAnsi="Times New Roman"/>
          <w:b/>
          <w:sz w:val="24"/>
        </w:rPr>
        <w:t xml:space="preserve"> </w:t>
      </w:r>
      <w:proofErr w:type="spellStart"/>
      <w:r w:rsidRPr="00974EEE">
        <w:rPr>
          <w:rFonts w:ascii="Times New Roman" w:hAnsi="Times New Roman"/>
          <w:b/>
          <w:sz w:val="24"/>
        </w:rPr>
        <w:t>desfășurării</w:t>
      </w:r>
      <w:proofErr w:type="spellEnd"/>
      <w:r w:rsidRPr="00974EEE">
        <w:rPr>
          <w:rFonts w:ascii="Times New Roman" w:hAnsi="Times New Roman"/>
          <w:b/>
          <w:sz w:val="24"/>
        </w:rPr>
        <w:t xml:space="preserve"> </w:t>
      </w:r>
      <w:proofErr w:type="spellStart"/>
      <w:r w:rsidRPr="00974EEE">
        <w:rPr>
          <w:rFonts w:ascii="Times New Roman" w:hAnsi="Times New Roman"/>
          <w:b/>
          <w:sz w:val="24"/>
        </w:rPr>
        <w:t>în</w:t>
      </w:r>
      <w:proofErr w:type="spellEnd"/>
      <w:r w:rsidRPr="00974EEE">
        <w:rPr>
          <w:rFonts w:ascii="Times New Roman" w:hAnsi="Times New Roman"/>
          <w:b/>
          <w:sz w:val="24"/>
        </w:rPr>
        <w:t xml:space="preserve"> </w:t>
      </w:r>
      <w:proofErr w:type="spellStart"/>
      <w:r w:rsidRPr="00974EEE">
        <w:rPr>
          <w:rFonts w:ascii="Times New Roman" w:hAnsi="Times New Roman"/>
          <w:b/>
          <w:sz w:val="24"/>
        </w:rPr>
        <w:t>condiții</w:t>
      </w:r>
      <w:proofErr w:type="spellEnd"/>
      <w:r w:rsidRPr="00974EEE">
        <w:rPr>
          <w:rFonts w:ascii="Times New Roman" w:hAnsi="Times New Roman"/>
          <w:b/>
          <w:sz w:val="24"/>
        </w:rPr>
        <w:t xml:space="preserve"> optime </w:t>
      </w:r>
      <w:proofErr w:type="gramStart"/>
      <w:r w:rsidRPr="00974EEE">
        <w:rPr>
          <w:rFonts w:ascii="Times New Roman" w:hAnsi="Times New Roman"/>
          <w:b/>
          <w:sz w:val="24"/>
        </w:rPr>
        <w:t>a</w:t>
      </w:r>
      <w:proofErr w:type="gramEnd"/>
      <w:r w:rsidRPr="00974EEE">
        <w:rPr>
          <w:rFonts w:ascii="Times New Roman" w:hAnsi="Times New Roman"/>
          <w:b/>
          <w:sz w:val="24"/>
        </w:rPr>
        <w:t xml:space="preserve"> </w:t>
      </w:r>
      <w:proofErr w:type="spellStart"/>
      <w:r w:rsidRPr="00974EEE">
        <w:rPr>
          <w:rFonts w:ascii="Times New Roman" w:hAnsi="Times New Roman"/>
          <w:b/>
          <w:sz w:val="24"/>
        </w:rPr>
        <w:t>activității</w:t>
      </w:r>
      <w:proofErr w:type="spellEnd"/>
      <w:r w:rsidRPr="00974EEE">
        <w:rPr>
          <w:rFonts w:ascii="Times New Roman" w:hAnsi="Times New Roman"/>
          <w:b/>
          <w:sz w:val="24"/>
        </w:rPr>
        <w:t xml:space="preserve"> </w:t>
      </w:r>
      <w:proofErr w:type="spellStart"/>
      <w:r w:rsidRPr="00974EEE">
        <w:rPr>
          <w:rFonts w:ascii="Times New Roman" w:hAnsi="Times New Roman"/>
          <w:b/>
          <w:sz w:val="24"/>
        </w:rPr>
        <w:t>în</w:t>
      </w:r>
      <w:proofErr w:type="spellEnd"/>
      <w:r w:rsidRPr="00974EEE">
        <w:rPr>
          <w:rFonts w:ascii="Times New Roman" w:hAnsi="Times New Roman"/>
          <w:b/>
          <w:sz w:val="24"/>
        </w:rPr>
        <w:t xml:space="preserve"> </w:t>
      </w:r>
      <w:proofErr w:type="spellStart"/>
      <w:r w:rsidRPr="00974EEE">
        <w:rPr>
          <w:rFonts w:ascii="Times New Roman" w:hAnsi="Times New Roman"/>
          <w:b/>
          <w:sz w:val="24"/>
        </w:rPr>
        <w:t>școală</w:t>
      </w:r>
      <w:proofErr w:type="spellEnd"/>
    </w:p>
    <w:p w14:paraId="49E1BA8C" w14:textId="77777777" w:rsidR="00974EEE" w:rsidRDefault="00974EEE" w:rsidP="00124899">
      <w:pPr>
        <w:autoSpaceDE w:val="0"/>
        <w:autoSpaceDN w:val="0"/>
        <w:adjustRightInd w:val="0"/>
        <w:spacing w:after="0" w:line="360" w:lineRule="auto"/>
        <w:jc w:val="both"/>
        <w:rPr>
          <w:rFonts w:ascii="Times New Roman" w:hAnsi="Times New Roman"/>
          <w:b/>
          <w:sz w:val="24"/>
          <w:szCs w:val="24"/>
        </w:rPr>
      </w:pPr>
    </w:p>
    <w:p w14:paraId="73BE601A" w14:textId="77777777" w:rsidR="00420591" w:rsidRPr="00420591" w:rsidRDefault="00901EDF" w:rsidP="0042059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Protecția elevilor,</w:t>
      </w:r>
      <w:r w:rsidR="00420591" w:rsidRPr="00420591">
        <w:rPr>
          <w:rFonts w:ascii="Times New Roman" w:hAnsi="Times New Roman" w:cs="Times New Roman"/>
          <w:sz w:val="24"/>
          <w:szCs w:val="24"/>
        </w:rPr>
        <w:t xml:space="preserve"> dar și a personalului didactic, nedidactic și auxiliar al unității noastre de învățământ este deosebit de importantă. </w:t>
      </w:r>
      <w:r>
        <w:rPr>
          <w:rFonts w:ascii="Times New Roman" w:hAnsi="Times New Roman" w:cs="Times New Roman"/>
          <w:sz w:val="24"/>
          <w:szCs w:val="24"/>
        </w:rPr>
        <w:t xml:space="preserve">Acest lucru o să-l realizăm prin </w:t>
      </w:r>
      <w:r w:rsidR="00420591" w:rsidRPr="00420591">
        <w:rPr>
          <w:rFonts w:ascii="Times New Roman" w:hAnsi="Times New Roman" w:cs="Times New Roman"/>
          <w:sz w:val="24"/>
          <w:szCs w:val="24"/>
        </w:rPr>
        <w:t xml:space="preserve">adoptarea unor măsuri necesare pentru a preveni răspândirea virusului Covid-19, precum și respectarea unor norme și principii de bază ce </w:t>
      </w:r>
      <w:r w:rsidR="00420591" w:rsidRPr="00420591">
        <w:rPr>
          <w:rFonts w:ascii="Times New Roman" w:hAnsi="Times New Roman" w:cs="Times New Roman"/>
          <w:sz w:val="24"/>
          <w:szCs w:val="24"/>
        </w:rPr>
        <w:lastRenderedPageBreak/>
        <w:t>vor ajuta la menținerea unui mediu școlar sigur, sănătos, primitor și incluziv, care să</w:t>
      </w:r>
      <w:r>
        <w:rPr>
          <w:rFonts w:ascii="Times New Roman" w:hAnsi="Times New Roman" w:cs="Times New Roman"/>
          <w:sz w:val="24"/>
          <w:szCs w:val="24"/>
        </w:rPr>
        <w:t xml:space="preserve"> ofere susținere atât elevilor, </w:t>
      </w:r>
      <w:r w:rsidR="00420591" w:rsidRPr="00420591">
        <w:rPr>
          <w:rFonts w:ascii="Times New Roman" w:hAnsi="Times New Roman" w:cs="Times New Roman"/>
          <w:sz w:val="24"/>
          <w:szCs w:val="24"/>
        </w:rPr>
        <w:t xml:space="preserve">cât și întregului personal. </w:t>
      </w:r>
    </w:p>
    <w:p w14:paraId="6979BE14" w14:textId="77777777" w:rsidR="00420591" w:rsidRPr="00420591" w:rsidRDefault="00420591" w:rsidP="00420591">
      <w:pPr>
        <w:pStyle w:val="NoSpacing"/>
        <w:spacing w:line="360" w:lineRule="auto"/>
        <w:jc w:val="both"/>
        <w:rPr>
          <w:rFonts w:ascii="Times New Roman" w:hAnsi="Times New Roman" w:cs="Times New Roman"/>
          <w:b/>
          <w:bCs/>
          <w:i/>
          <w:sz w:val="24"/>
          <w:szCs w:val="24"/>
        </w:rPr>
      </w:pPr>
      <w:r w:rsidRPr="00420591">
        <w:rPr>
          <w:rFonts w:ascii="Times New Roman" w:hAnsi="Times New Roman" w:cs="Times New Roman"/>
          <w:b/>
          <w:bCs/>
          <w:i/>
          <w:sz w:val="24"/>
          <w:szCs w:val="24"/>
          <w:u w:val="single"/>
        </w:rPr>
        <w:t>Aplicarea măsurilor de protecție în incinta și în curtea</w:t>
      </w:r>
      <w:r w:rsidRPr="00420591">
        <w:rPr>
          <w:rFonts w:ascii="Times New Roman" w:hAnsi="Times New Roman" w:cs="Times New Roman"/>
          <w:b/>
          <w:bCs/>
          <w:i/>
          <w:spacing w:val="-16"/>
          <w:sz w:val="24"/>
          <w:szCs w:val="24"/>
          <w:u w:val="single"/>
        </w:rPr>
        <w:t xml:space="preserve"> </w:t>
      </w:r>
      <w:r w:rsidRPr="00420591">
        <w:rPr>
          <w:rFonts w:ascii="Times New Roman" w:hAnsi="Times New Roman" w:cs="Times New Roman"/>
          <w:b/>
          <w:bCs/>
          <w:i/>
          <w:sz w:val="24"/>
          <w:szCs w:val="24"/>
          <w:u w:val="single"/>
        </w:rPr>
        <w:t>școlii</w:t>
      </w:r>
    </w:p>
    <w:p w14:paraId="7E7DF02F" w14:textId="77777777" w:rsidR="00420591" w:rsidRPr="00420591" w:rsidRDefault="00901EDF" w:rsidP="0042059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0591" w:rsidRPr="00420591">
        <w:rPr>
          <w:rFonts w:ascii="Times New Roman" w:hAnsi="Times New Roman" w:cs="Times New Roman"/>
          <w:sz w:val="24"/>
          <w:szCs w:val="24"/>
        </w:rPr>
        <w:t>elevii și personalul didactic/didactic auxiliar/nedidactic vor purta mască atât în timpul orelor de curs, cât și în timpul recreației, atunci când se află în interiorul unității de</w:t>
      </w:r>
      <w:r w:rsidR="00420591" w:rsidRPr="00420591">
        <w:rPr>
          <w:rFonts w:ascii="Times New Roman" w:hAnsi="Times New Roman" w:cs="Times New Roman"/>
          <w:spacing w:val="-13"/>
          <w:sz w:val="24"/>
          <w:szCs w:val="24"/>
        </w:rPr>
        <w:t xml:space="preserve"> </w:t>
      </w:r>
      <w:r w:rsidR="00420591" w:rsidRPr="00420591">
        <w:rPr>
          <w:rFonts w:ascii="Times New Roman" w:hAnsi="Times New Roman" w:cs="Times New Roman"/>
          <w:sz w:val="24"/>
          <w:szCs w:val="24"/>
        </w:rPr>
        <w:t>învățământ.</w:t>
      </w:r>
    </w:p>
    <w:p w14:paraId="407442FF" w14:textId="77777777" w:rsidR="00420591" w:rsidRPr="00420591" w:rsidRDefault="00420591" w:rsidP="00420591">
      <w:pPr>
        <w:pStyle w:val="NoSpacing"/>
        <w:spacing w:line="360" w:lineRule="auto"/>
        <w:jc w:val="both"/>
        <w:rPr>
          <w:rFonts w:ascii="Times New Roman" w:hAnsi="Times New Roman" w:cs="Times New Roman"/>
          <w:sz w:val="24"/>
          <w:szCs w:val="24"/>
        </w:rPr>
      </w:pPr>
      <w:r w:rsidRPr="00420591">
        <w:rPr>
          <w:rFonts w:ascii="Times New Roman" w:hAnsi="Times New Roman" w:cs="Times New Roman"/>
          <w:color w:val="2E5395"/>
          <w:sz w:val="24"/>
          <w:szCs w:val="24"/>
        </w:rPr>
        <w:t xml:space="preserve">- </w:t>
      </w:r>
      <w:r w:rsidRPr="00420591">
        <w:rPr>
          <w:rFonts w:ascii="Times New Roman" w:hAnsi="Times New Roman" w:cs="Times New Roman"/>
          <w:sz w:val="24"/>
          <w:szCs w:val="24"/>
        </w:rPr>
        <w:t>pe fiecare hol, vor fi amplasate coșuri de gunoi destinate aruncării/eliminării măștilor uzate. Coșurile de gunoi sunt de tip coș cu capac și pedală prevăzut cu sac în</w:t>
      </w:r>
      <w:r w:rsidRPr="00420591">
        <w:rPr>
          <w:rFonts w:ascii="Times New Roman" w:hAnsi="Times New Roman" w:cs="Times New Roman"/>
          <w:spacing w:val="-16"/>
          <w:sz w:val="24"/>
          <w:szCs w:val="24"/>
        </w:rPr>
        <w:t xml:space="preserve"> </w:t>
      </w:r>
      <w:r w:rsidRPr="00420591">
        <w:rPr>
          <w:rFonts w:ascii="Times New Roman" w:hAnsi="Times New Roman" w:cs="Times New Roman"/>
          <w:sz w:val="24"/>
          <w:szCs w:val="24"/>
        </w:rPr>
        <w:t>interior.</w:t>
      </w:r>
    </w:p>
    <w:p w14:paraId="473AF74B" w14:textId="77777777" w:rsidR="00420591" w:rsidRPr="00420591" w:rsidRDefault="00420591" w:rsidP="00420591">
      <w:pPr>
        <w:pStyle w:val="NoSpacing"/>
        <w:spacing w:line="360" w:lineRule="auto"/>
        <w:jc w:val="both"/>
        <w:rPr>
          <w:rFonts w:ascii="Times New Roman" w:hAnsi="Times New Roman" w:cs="Times New Roman"/>
          <w:sz w:val="24"/>
          <w:szCs w:val="24"/>
        </w:rPr>
      </w:pPr>
      <w:r w:rsidRPr="00420591">
        <w:rPr>
          <w:rFonts w:ascii="Times New Roman" w:hAnsi="Times New Roman" w:cs="Times New Roman"/>
          <w:sz w:val="24"/>
          <w:szCs w:val="24"/>
        </w:rPr>
        <w:t>- utilizarea circuitelor functionale (în curte, săli de clasă, pe</w:t>
      </w:r>
      <w:r w:rsidRPr="00420591">
        <w:rPr>
          <w:rFonts w:ascii="Times New Roman" w:hAnsi="Times New Roman" w:cs="Times New Roman"/>
          <w:spacing w:val="-28"/>
          <w:sz w:val="24"/>
          <w:szCs w:val="24"/>
        </w:rPr>
        <w:t xml:space="preserve"> </w:t>
      </w:r>
      <w:r w:rsidRPr="00420591">
        <w:rPr>
          <w:rFonts w:ascii="Times New Roman" w:hAnsi="Times New Roman" w:cs="Times New Roman"/>
          <w:sz w:val="24"/>
          <w:szCs w:val="24"/>
        </w:rPr>
        <w:t>coridoare)</w:t>
      </w:r>
    </w:p>
    <w:p w14:paraId="3C2DDD1A" w14:textId="77777777" w:rsidR="00420591" w:rsidRPr="00420591" w:rsidRDefault="00420591" w:rsidP="00420591">
      <w:pPr>
        <w:pStyle w:val="NoSpacing"/>
        <w:spacing w:line="360" w:lineRule="auto"/>
        <w:jc w:val="both"/>
        <w:rPr>
          <w:rFonts w:ascii="Times New Roman" w:hAnsi="Times New Roman" w:cs="Times New Roman"/>
          <w:sz w:val="24"/>
          <w:szCs w:val="24"/>
        </w:rPr>
      </w:pPr>
      <w:r w:rsidRPr="00420591">
        <w:rPr>
          <w:rFonts w:ascii="Times New Roman" w:hAnsi="Times New Roman" w:cs="Times New Roman"/>
          <w:sz w:val="24"/>
          <w:szCs w:val="24"/>
        </w:rPr>
        <w:t>-la</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intrarea</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în</w:t>
      </w:r>
      <w:r w:rsidRPr="00420591">
        <w:rPr>
          <w:rFonts w:ascii="Times New Roman" w:hAnsi="Times New Roman" w:cs="Times New Roman"/>
          <w:spacing w:val="-12"/>
          <w:sz w:val="24"/>
          <w:szCs w:val="24"/>
        </w:rPr>
        <w:t xml:space="preserve"> </w:t>
      </w:r>
      <w:r w:rsidRPr="00420591">
        <w:rPr>
          <w:rFonts w:ascii="Times New Roman" w:hAnsi="Times New Roman" w:cs="Times New Roman"/>
          <w:sz w:val="24"/>
          <w:szCs w:val="24"/>
        </w:rPr>
        <w:t>școală</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și</w:t>
      </w:r>
      <w:r w:rsidRPr="00420591">
        <w:rPr>
          <w:rFonts w:ascii="Times New Roman" w:hAnsi="Times New Roman" w:cs="Times New Roman"/>
          <w:spacing w:val="-13"/>
          <w:sz w:val="24"/>
          <w:szCs w:val="24"/>
        </w:rPr>
        <w:t xml:space="preserve"> </w:t>
      </w:r>
      <w:r w:rsidRPr="00420591">
        <w:rPr>
          <w:rFonts w:ascii="Times New Roman" w:hAnsi="Times New Roman" w:cs="Times New Roman"/>
          <w:sz w:val="24"/>
          <w:szCs w:val="24"/>
        </w:rPr>
        <w:t>pe</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coridoare,</w:t>
      </w:r>
      <w:r w:rsidRPr="00420591">
        <w:rPr>
          <w:rFonts w:ascii="Times New Roman" w:hAnsi="Times New Roman" w:cs="Times New Roman"/>
          <w:spacing w:val="-16"/>
          <w:sz w:val="24"/>
          <w:szCs w:val="24"/>
        </w:rPr>
        <w:t xml:space="preserve"> </w:t>
      </w:r>
      <w:r w:rsidRPr="00420591">
        <w:rPr>
          <w:rFonts w:ascii="Times New Roman" w:hAnsi="Times New Roman" w:cs="Times New Roman"/>
          <w:sz w:val="24"/>
          <w:szCs w:val="24"/>
        </w:rPr>
        <w:t>la</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intrarea</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în</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fiecare</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clasă</w:t>
      </w:r>
      <w:r w:rsidRPr="00420591">
        <w:rPr>
          <w:rFonts w:ascii="Times New Roman" w:hAnsi="Times New Roman" w:cs="Times New Roman"/>
          <w:spacing w:val="-9"/>
          <w:sz w:val="24"/>
          <w:szCs w:val="24"/>
        </w:rPr>
        <w:t xml:space="preserve"> </w:t>
      </w:r>
      <w:r w:rsidRPr="00420591">
        <w:rPr>
          <w:rFonts w:ascii="Times New Roman" w:hAnsi="Times New Roman" w:cs="Times New Roman"/>
          <w:sz w:val="24"/>
          <w:szCs w:val="24"/>
        </w:rPr>
        <w:t>sunt</w:t>
      </w:r>
      <w:r w:rsidRPr="00420591">
        <w:rPr>
          <w:rFonts w:ascii="Times New Roman" w:hAnsi="Times New Roman" w:cs="Times New Roman"/>
          <w:spacing w:val="-13"/>
          <w:sz w:val="24"/>
          <w:szCs w:val="24"/>
        </w:rPr>
        <w:t xml:space="preserve"> </w:t>
      </w:r>
      <w:r w:rsidRPr="00420591">
        <w:rPr>
          <w:rFonts w:ascii="Times New Roman" w:hAnsi="Times New Roman" w:cs="Times New Roman"/>
          <w:sz w:val="24"/>
          <w:szCs w:val="24"/>
        </w:rPr>
        <w:t>așezate</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dispensere/flacoane</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cu</w:t>
      </w:r>
      <w:r w:rsidRPr="00420591">
        <w:rPr>
          <w:rFonts w:ascii="Times New Roman" w:hAnsi="Times New Roman" w:cs="Times New Roman"/>
          <w:spacing w:val="-12"/>
          <w:sz w:val="24"/>
          <w:szCs w:val="24"/>
        </w:rPr>
        <w:t xml:space="preserve"> </w:t>
      </w:r>
      <w:r w:rsidRPr="00420591">
        <w:rPr>
          <w:rFonts w:ascii="Times New Roman" w:hAnsi="Times New Roman" w:cs="Times New Roman"/>
          <w:sz w:val="24"/>
          <w:szCs w:val="24"/>
        </w:rPr>
        <w:t>soluție dezinfectantă pentru mâini, astfel încât să fie facilitată dezinfecția</w:t>
      </w:r>
      <w:r w:rsidRPr="00420591">
        <w:rPr>
          <w:rFonts w:ascii="Times New Roman" w:hAnsi="Times New Roman" w:cs="Times New Roman"/>
          <w:spacing w:val="-17"/>
          <w:sz w:val="24"/>
          <w:szCs w:val="24"/>
        </w:rPr>
        <w:t xml:space="preserve"> </w:t>
      </w:r>
      <w:r w:rsidRPr="00420591">
        <w:rPr>
          <w:rFonts w:ascii="Times New Roman" w:hAnsi="Times New Roman" w:cs="Times New Roman"/>
          <w:sz w:val="24"/>
          <w:szCs w:val="24"/>
        </w:rPr>
        <w:t>frecventă.</w:t>
      </w:r>
    </w:p>
    <w:p w14:paraId="4687F4A7" w14:textId="77777777" w:rsidR="00420591" w:rsidRPr="00420591" w:rsidRDefault="00420591" w:rsidP="00420591">
      <w:pPr>
        <w:pStyle w:val="NoSpacing"/>
        <w:spacing w:line="360" w:lineRule="auto"/>
        <w:jc w:val="both"/>
        <w:rPr>
          <w:rFonts w:ascii="Times New Roman" w:hAnsi="Times New Roman" w:cs="Times New Roman"/>
          <w:sz w:val="24"/>
          <w:szCs w:val="24"/>
        </w:rPr>
      </w:pPr>
      <w:r w:rsidRPr="00420591">
        <w:rPr>
          <w:rFonts w:ascii="Times New Roman" w:hAnsi="Times New Roman" w:cs="Times New Roman"/>
          <w:sz w:val="24"/>
          <w:szCs w:val="24"/>
        </w:rPr>
        <w:t>la</w:t>
      </w:r>
      <w:r w:rsidRPr="00420591">
        <w:rPr>
          <w:rFonts w:ascii="Times New Roman" w:hAnsi="Times New Roman" w:cs="Times New Roman"/>
          <w:spacing w:val="-4"/>
          <w:sz w:val="24"/>
          <w:szCs w:val="24"/>
        </w:rPr>
        <w:t xml:space="preserve"> </w:t>
      </w:r>
      <w:r w:rsidRPr="00420591">
        <w:rPr>
          <w:rFonts w:ascii="Times New Roman" w:hAnsi="Times New Roman" w:cs="Times New Roman"/>
          <w:sz w:val="24"/>
          <w:szCs w:val="24"/>
        </w:rPr>
        <w:t>intrarea</w:t>
      </w:r>
      <w:r w:rsidRPr="00420591">
        <w:rPr>
          <w:rFonts w:ascii="Times New Roman" w:hAnsi="Times New Roman" w:cs="Times New Roman"/>
          <w:spacing w:val="-3"/>
          <w:sz w:val="24"/>
          <w:szCs w:val="24"/>
        </w:rPr>
        <w:t xml:space="preserve"> </w:t>
      </w:r>
      <w:r w:rsidRPr="00420591">
        <w:rPr>
          <w:rFonts w:ascii="Times New Roman" w:hAnsi="Times New Roman" w:cs="Times New Roman"/>
          <w:sz w:val="24"/>
          <w:szCs w:val="24"/>
        </w:rPr>
        <w:t>în</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școală,</w:t>
      </w:r>
      <w:r w:rsidRPr="00420591">
        <w:rPr>
          <w:rFonts w:ascii="Times New Roman" w:hAnsi="Times New Roman" w:cs="Times New Roman"/>
          <w:spacing w:val="-3"/>
          <w:sz w:val="24"/>
          <w:szCs w:val="24"/>
        </w:rPr>
        <w:t xml:space="preserve"> </w:t>
      </w:r>
      <w:r w:rsidRPr="00420591">
        <w:rPr>
          <w:rFonts w:ascii="Times New Roman" w:hAnsi="Times New Roman" w:cs="Times New Roman"/>
          <w:sz w:val="24"/>
          <w:szCs w:val="24"/>
        </w:rPr>
        <w:t>pe</w:t>
      </w:r>
      <w:r w:rsidRPr="00420591">
        <w:rPr>
          <w:rFonts w:ascii="Times New Roman" w:hAnsi="Times New Roman" w:cs="Times New Roman"/>
          <w:spacing w:val="-3"/>
          <w:sz w:val="24"/>
          <w:szCs w:val="24"/>
        </w:rPr>
        <w:t xml:space="preserve"> </w:t>
      </w:r>
      <w:r w:rsidRPr="00420591">
        <w:rPr>
          <w:rFonts w:ascii="Times New Roman" w:hAnsi="Times New Roman" w:cs="Times New Roman"/>
          <w:sz w:val="24"/>
          <w:szCs w:val="24"/>
        </w:rPr>
        <w:t>holuri,</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la</w:t>
      </w:r>
      <w:r w:rsidRPr="00420591">
        <w:rPr>
          <w:rFonts w:ascii="Times New Roman" w:hAnsi="Times New Roman" w:cs="Times New Roman"/>
          <w:spacing w:val="-7"/>
          <w:sz w:val="24"/>
          <w:szCs w:val="24"/>
        </w:rPr>
        <w:t xml:space="preserve"> </w:t>
      </w:r>
      <w:r w:rsidRPr="00420591">
        <w:rPr>
          <w:rFonts w:ascii="Times New Roman" w:hAnsi="Times New Roman" w:cs="Times New Roman"/>
          <w:sz w:val="24"/>
          <w:szCs w:val="24"/>
        </w:rPr>
        <w:t>toate</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etajele</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si</w:t>
      </w:r>
      <w:r w:rsidRPr="00420591">
        <w:rPr>
          <w:rFonts w:ascii="Times New Roman" w:hAnsi="Times New Roman" w:cs="Times New Roman"/>
          <w:spacing w:val="-5"/>
          <w:sz w:val="24"/>
          <w:szCs w:val="24"/>
        </w:rPr>
        <w:t xml:space="preserve"> </w:t>
      </w:r>
      <w:r w:rsidRPr="00420591">
        <w:rPr>
          <w:rFonts w:ascii="Times New Roman" w:hAnsi="Times New Roman" w:cs="Times New Roman"/>
          <w:sz w:val="24"/>
          <w:szCs w:val="24"/>
        </w:rPr>
        <w:t>corpurile</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ce</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clădire</w:t>
      </w:r>
      <w:r w:rsidRPr="00420591">
        <w:rPr>
          <w:rFonts w:ascii="Times New Roman" w:hAnsi="Times New Roman" w:cs="Times New Roman"/>
          <w:spacing w:val="-3"/>
          <w:sz w:val="24"/>
          <w:szCs w:val="24"/>
        </w:rPr>
        <w:t xml:space="preserve"> </w:t>
      </w:r>
      <w:r w:rsidRPr="00420591">
        <w:rPr>
          <w:rFonts w:ascii="Times New Roman" w:hAnsi="Times New Roman" w:cs="Times New Roman"/>
          <w:sz w:val="24"/>
          <w:szCs w:val="24"/>
        </w:rPr>
        <w:t>cât</w:t>
      </w:r>
      <w:r w:rsidRPr="00420591">
        <w:rPr>
          <w:rFonts w:ascii="Times New Roman" w:hAnsi="Times New Roman" w:cs="Times New Roman"/>
          <w:spacing w:val="-5"/>
          <w:sz w:val="24"/>
          <w:szCs w:val="24"/>
        </w:rPr>
        <w:t xml:space="preserve"> </w:t>
      </w:r>
      <w:r w:rsidRPr="00420591">
        <w:rPr>
          <w:rFonts w:ascii="Times New Roman" w:hAnsi="Times New Roman" w:cs="Times New Roman"/>
          <w:sz w:val="24"/>
          <w:szCs w:val="24"/>
        </w:rPr>
        <w:t>și</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in</w:t>
      </w:r>
      <w:r w:rsidRPr="00420591">
        <w:rPr>
          <w:rFonts w:ascii="Times New Roman" w:hAnsi="Times New Roman" w:cs="Times New Roman"/>
          <w:spacing w:val="-4"/>
          <w:sz w:val="24"/>
          <w:szCs w:val="24"/>
        </w:rPr>
        <w:t xml:space="preserve"> </w:t>
      </w:r>
      <w:r w:rsidRPr="00420591">
        <w:rPr>
          <w:rFonts w:ascii="Times New Roman" w:hAnsi="Times New Roman" w:cs="Times New Roman"/>
          <w:sz w:val="24"/>
          <w:szCs w:val="24"/>
        </w:rPr>
        <w:t>sălile</w:t>
      </w:r>
      <w:r w:rsidRPr="00420591">
        <w:rPr>
          <w:rFonts w:ascii="Times New Roman" w:hAnsi="Times New Roman" w:cs="Times New Roman"/>
          <w:spacing w:val="-3"/>
          <w:sz w:val="24"/>
          <w:szCs w:val="24"/>
        </w:rPr>
        <w:t xml:space="preserve"> </w:t>
      </w:r>
      <w:r w:rsidRPr="00420591">
        <w:rPr>
          <w:rFonts w:ascii="Times New Roman" w:hAnsi="Times New Roman" w:cs="Times New Roman"/>
          <w:sz w:val="24"/>
          <w:szCs w:val="24"/>
        </w:rPr>
        <w:t>de</w:t>
      </w:r>
      <w:r w:rsidRPr="00420591">
        <w:rPr>
          <w:rFonts w:ascii="Times New Roman" w:hAnsi="Times New Roman" w:cs="Times New Roman"/>
          <w:spacing w:val="-6"/>
          <w:sz w:val="24"/>
          <w:szCs w:val="24"/>
        </w:rPr>
        <w:t xml:space="preserve"> </w:t>
      </w:r>
      <w:r w:rsidRPr="00420591">
        <w:rPr>
          <w:rFonts w:ascii="Times New Roman" w:hAnsi="Times New Roman" w:cs="Times New Roman"/>
          <w:sz w:val="24"/>
          <w:szCs w:val="24"/>
        </w:rPr>
        <w:t>clasă</w:t>
      </w:r>
      <w:r w:rsidRPr="00420591">
        <w:rPr>
          <w:rFonts w:ascii="Times New Roman" w:hAnsi="Times New Roman" w:cs="Times New Roman"/>
          <w:spacing w:val="-5"/>
          <w:sz w:val="24"/>
          <w:szCs w:val="24"/>
        </w:rPr>
        <w:t xml:space="preserve"> </w:t>
      </w:r>
      <w:r w:rsidRPr="00420591">
        <w:rPr>
          <w:rFonts w:ascii="Times New Roman" w:hAnsi="Times New Roman" w:cs="Times New Roman"/>
          <w:sz w:val="24"/>
          <w:szCs w:val="24"/>
        </w:rPr>
        <w:t>vor</w:t>
      </w:r>
      <w:r w:rsidRPr="00420591">
        <w:rPr>
          <w:rFonts w:ascii="Times New Roman" w:hAnsi="Times New Roman" w:cs="Times New Roman"/>
          <w:spacing w:val="-5"/>
          <w:sz w:val="24"/>
          <w:szCs w:val="24"/>
        </w:rPr>
        <w:t xml:space="preserve"> </w:t>
      </w:r>
      <w:r w:rsidRPr="00420591">
        <w:rPr>
          <w:rFonts w:ascii="Times New Roman" w:hAnsi="Times New Roman" w:cs="Times New Roman"/>
          <w:sz w:val="24"/>
          <w:szCs w:val="24"/>
        </w:rPr>
        <w:t>fi</w:t>
      </w:r>
      <w:r w:rsidRPr="00420591">
        <w:rPr>
          <w:rFonts w:ascii="Times New Roman" w:hAnsi="Times New Roman" w:cs="Times New Roman"/>
          <w:spacing w:val="-3"/>
          <w:sz w:val="24"/>
          <w:szCs w:val="24"/>
        </w:rPr>
        <w:t xml:space="preserve"> </w:t>
      </w:r>
      <w:r w:rsidRPr="00420591">
        <w:rPr>
          <w:rFonts w:ascii="Times New Roman" w:hAnsi="Times New Roman" w:cs="Times New Roman"/>
          <w:sz w:val="24"/>
          <w:szCs w:val="24"/>
        </w:rPr>
        <w:t>afișate materiale de informare (postere) privind măsurile de</w:t>
      </w:r>
      <w:r w:rsidRPr="00420591">
        <w:rPr>
          <w:rFonts w:ascii="Times New Roman" w:hAnsi="Times New Roman" w:cs="Times New Roman"/>
          <w:spacing w:val="-8"/>
          <w:sz w:val="24"/>
          <w:szCs w:val="24"/>
        </w:rPr>
        <w:t xml:space="preserve"> </w:t>
      </w:r>
      <w:r w:rsidRPr="00420591">
        <w:rPr>
          <w:rFonts w:ascii="Times New Roman" w:hAnsi="Times New Roman" w:cs="Times New Roman"/>
          <w:sz w:val="24"/>
          <w:szCs w:val="24"/>
        </w:rPr>
        <w:t>igienă/protecție.</w:t>
      </w:r>
    </w:p>
    <w:p w14:paraId="68C18C13" w14:textId="77777777" w:rsidR="00420591" w:rsidRPr="00420591" w:rsidRDefault="00420591" w:rsidP="00420591">
      <w:pPr>
        <w:pStyle w:val="NoSpacing"/>
        <w:spacing w:line="360" w:lineRule="auto"/>
        <w:jc w:val="both"/>
        <w:rPr>
          <w:rFonts w:ascii="Times New Roman" w:hAnsi="Times New Roman" w:cs="Times New Roman"/>
          <w:sz w:val="24"/>
          <w:szCs w:val="24"/>
        </w:rPr>
      </w:pPr>
      <w:r w:rsidRPr="00420591">
        <w:rPr>
          <w:rFonts w:ascii="Times New Roman" w:hAnsi="Times New Roman" w:cs="Times New Roman"/>
          <w:sz w:val="24"/>
          <w:szCs w:val="24"/>
        </w:rPr>
        <w:t>- ușile vor fi menținute deschise până la sosirea tuturor elevilor, pentru a evita punctele de contact;</w:t>
      </w:r>
    </w:p>
    <w:p w14:paraId="53B30FF9" w14:textId="366EF11D" w:rsidR="00CA54E7" w:rsidRPr="00E40B00" w:rsidRDefault="00420591" w:rsidP="00E40B00">
      <w:pPr>
        <w:pStyle w:val="NoSpacing"/>
        <w:spacing w:line="360" w:lineRule="auto"/>
        <w:jc w:val="both"/>
        <w:rPr>
          <w:rFonts w:ascii="Times New Roman" w:hAnsi="Times New Roman" w:cs="Times New Roman"/>
          <w:sz w:val="24"/>
          <w:szCs w:val="24"/>
        </w:rPr>
      </w:pPr>
      <w:r w:rsidRPr="00420591">
        <w:rPr>
          <w:rFonts w:ascii="Times New Roman" w:hAnsi="Times New Roman" w:cs="Times New Roman"/>
          <w:sz w:val="24"/>
          <w:szCs w:val="24"/>
        </w:rPr>
        <w:t>-</w:t>
      </w:r>
      <w:r w:rsidRPr="00420591">
        <w:rPr>
          <w:rFonts w:ascii="Times New Roman" w:hAnsi="Times New Roman" w:cs="Times New Roman"/>
          <w:spacing w:val="-13"/>
          <w:sz w:val="24"/>
          <w:szCs w:val="24"/>
        </w:rPr>
        <w:t xml:space="preserve"> </w:t>
      </w:r>
      <w:r w:rsidRPr="00420591">
        <w:rPr>
          <w:rFonts w:ascii="Times New Roman" w:hAnsi="Times New Roman" w:cs="Times New Roman"/>
          <w:sz w:val="24"/>
          <w:szCs w:val="24"/>
        </w:rPr>
        <w:t>accesul</w:t>
      </w:r>
      <w:r w:rsidRPr="00420591">
        <w:rPr>
          <w:rFonts w:ascii="Times New Roman" w:hAnsi="Times New Roman" w:cs="Times New Roman"/>
          <w:spacing w:val="-10"/>
          <w:sz w:val="24"/>
          <w:szCs w:val="24"/>
        </w:rPr>
        <w:t xml:space="preserve"> </w:t>
      </w:r>
      <w:r w:rsidRPr="00420591">
        <w:rPr>
          <w:rFonts w:ascii="Times New Roman" w:hAnsi="Times New Roman" w:cs="Times New Roman"/>
          <w:sz w:val="24"/>
          <w:szCs w:val="24"/>
        </w:rPr>
        <w:t>oricăror</w:t>
      </w:r>
      <w:r w:rsidRPr="00420591">
        <w:rPr>
          <w:rFonts w:ascii="Times New Roman" w:hAnsi="Times New Roman" w:cs="Times New Roman"/>
          <w:spacing w:val="-10"/>
          <w:sz w:val="24"/>
          <w:szCs w:val="24"/>
        </w:rPr>
        <w:t xml:space="preserve"> </w:t>
      </w:r>
      <w:r w:rsidRPr="00420591">
        <w:rPr>
          <w:rFonts w:ascii="Times New Roman" w:hAnsi="Times New Roman" w:cs="Times New Roman"/>
          <w:sz w:val="24"/>
          <w:szCs w:val="24"/>
        </w:rPr>
        <w:t>persoane</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străine</w:t>
      </w:r>
      <w:r w:rsidRPr="00420591">
        <w:rPr>
          <w:rFonts w:ascii="Times New Roman" w:hAnsi="Times New Roman" w:cs="Times New Roman"/>
          <w:spacing w:val="-13"/>
          <w:sz w:val="24"/>
          <w:szCs w:val="24"/>
        </w:rPr>
        <w:t xml:space="preserve"> </w:t>
      </w:r>
      <w:r w:rsidRPr="00420591">
        <w:rPr>
          <w:rFonts w:ascii="Times New Roman" w:hAnsi="Times New Roman" w:cs="Times New Roman"/>
          <w:sz w:val="24"/>
          <w:szCs w:val="24"/>
        </w:rPr>
        <w:t>în</w:t>
      </w:r>
      <w:r w:rsidRPr="00420591">
        <w:rPr>
          <w:rFonts w:ascii="Times New Roman" w:hAnsi="Times New Roman" w:cs="Times New Roman"/>
          <w:spacing w:val="-12"/>
          <w:sz w:val="24"/>
          <w:szCs w:val="24"/>
        </w:rPr>
        <w:t xml:space="preserve"> </w:t>
      </w:r>
      <w:r w:rsidRPr="00420591">
        <w:rPr>
          <w:rFonts w:ascii="Times New Roman" w:hAnsi="Times New Roman" w:cs="Times New Roman"/>
          <w:sz w:val="24"/>
          <w:szCs w:val="24"/>
        </w:rPr>
        <w:t>școală</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va</w:t>
      </w:r>
      <w:r w:rsidRPr="00420591">
        <w:rPr>
          <w:rFonts w:ascii="Times New Roman" w:hAnsi="Times New Roman" w:cs="Times New Roman"/>
          <w:spacing w:val="-13"/>
          <w:sz w:val="24"/>
          <w:szCs w:val="24"/>
        </w:rPr>
        <w:t xml:space="preserve"> </w:t>
      </w:r>
      <w:r w:rsidRPr="00420591">
        <w:rPr>
          <w:rFonts w:ascii="Times New Roman" w:hAnsi="Times New Roman" w:cs="Times New Roman"/>
          <w:sz w:val="24"/>
          <w:szCs w:val="24"/>
        </w:rPr>
        <w:t>fi</w:t>
      </w:r>
      <w:r w:rsidRPr="00420591">
        <w:rPr>
          <w:rFonts w:ascii="Times New Roman" w:hAnsi="Times New Roman" w:cs="Times New Roman"/>
          <w:spacing w:val="-13"/>
          <w:sz w:val="24"/>
          <w:szCs w:val="24"/>
        </w:rPr>
        <w:t xml:space="preserve"> </w:t>
      </w:r>
      <w:r w:rsidRPr="00420591">
        <w:rPr>
          <w:rFonts w:ascii="Times New Roman" w:hAnsi="Times New Roman" w:cs="Times New Roman"/>
          <w:sz w:val="24"/>
          <w:szCs w:val="24"/>
        </w:rPr>
        <w:t>interzis,</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în</w:t>
      </w:r>
      <w:r w:rsidRPr="00420591">
        <w:rPr>
          <w:rFonts w:ascii="Times New Roman" w:hAnsi="Times New Roman" w:cs="Times New Roman"/>
          <w:spacing w:val="-12"/>
          <w:sz w:val="24"/>
          <w:szCs w:val="24"/>
        </w:rPr>
        <w:t xml:space="preserve"> </w:t>
      </w:r>
      <w:r w:rsidRPr="00420591">
        <w:rPr>
          <w:rFonts w:ascii="Times New Roman" w:hAnsi="Times New Roman" w:cs="Times New Roman"/>
          <w:sz w:val="24"/>
          <w:szCs w:val="24"/>
        </w:rPr>
        <w:t>afara</w:t>
      </w:r>
      <w:r w:rsidRPr="00420591">
        <w:rPr>
          <w:rFonts w:ascii="Times New Roman" w:hAnsi="Times New Roman" w:cs="Times New Roman"/>
          <w:spacing w:val="-10"/>
          <w:sz w:val="24"/>
          <w:szCs w:val="24"/>
        </w:rPr>
        <w:t xml:space="preserve"> </w:t>
      </w:r>
      <w:r w:rsidRPr="00420591">
        <w:rPr>
          <w:rFonts w:ascii="Times New Roman" w:hAnsi="Times New Roman" w:cs="Times New Roman"/>
          <w:sz w:val="24"/>
          <w:szCs w:val="24"/>
        </w:rPr>
        <w:t>cazurilor</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excepționale,</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unde</w:t>
      </w:r>
      <w:r w:rsidRPr="00420591">
        <w:rPr>
          <w:rFonts w:ascii="Times New Roman" w:hAnsi="Times New Roman" w:cs="Times New Roman"/>
          <w:spacing w:val="-11"/>
          <w:sz w:val="24"/>
          <w:szCs w:val="24"/>
        </w:rPr>
        <w:t xml:space="preserve"> </w:t>
      </w:r>
      <w:r w:rsidRPr="00420591">
        <w:rPr>
          <w:rFonts w:ascii="Times New Roman" w:hAnsi="Times New Roman" w:cs="Times New Roman"/>
          <w:sz w:val="24"/>
          <w:szCs w:val="24"/>
        </w:rPr>
        <w:t>este</w:t>
      </w:r>
      <w:r w:rsidRPr="00420591">
        <w:rPr>
          <w:rFonts w:ascii="Times New Roman" w:hAnsi="Times New Roman" w:cs="Times New Roman"/>
          <w:spacing w:val="-14"/>
          <w:sz w:val="24"/>
          <w:szCs w:val="24"/>
        </w:rPr>
        <w:t xml:space="preserve"> </w:t>
      </w:r>
      <w:r w:rsidRPr="00420591">
        <w:rPr>
          <w:rFonts w:ascii="Times New Roman" w:hAnsi="Times New Roman" w:cs="Times New Roman"/>
          <w:sz w:val="24"/>
          <w:szCs w:val="24"/>
        </w:rPr>
        <w:t>necesară aprobarea conducerii școlii</w:t>
      </w:r>
    </w:p>
    <w:bookmarkEnd w:id="38"/>
    <w:p w14:paraId="2DBC069F" w14:textId="308AD1B1" w:rsidR="00124899" w:rsidRDefault="00974EEE" w:rsidP="00974EEE">
      <w:pPr>
        <w:autoSpaceDE w:val="0"/>
        <w:autoSpaceDN w:val="0"/>
        <w:adjustRightInd w:val="0"/>
        <w:spacing w:after="0" w:line="360" w:lineRule="auto"/>
        <w:jc w:val="both"/>
        <w:rPr>
          <w:rFonts w:ascii="Times New Roman" w:hAnsi="Times New Roman"/>
          <w:b/>
          <w:sz w:val="24"/>
        </w:rPr>
      </w:pPr>
      <w:proofErr w:type="spellStart"/>
      <w:r w:rsidRPr="00F76420">
        <w:rPr>
          <w:rFonts w:ascii="Times New Roman" w:hAnsi="Times New Roman"/>
          <w:b/>
          <w:sz w:val="24"/>
          <w:szCs w:val="24"/>
        </w:rPr>
        <w:t>Ținta</w:t>
      </w:r>
      <w:proofErr w:type="spellEnd"/>
      <w:r w:rsidRPr="00F76420">
        <w:rPr>
          <w:rFonts w:ascii="Times New Roman" w:hAnsi="Times New Roman"/>
          <w:b/>
          <w:sz w:val="24"/>
          <w:szCs w:val="24"/>
        </w:rPr>
        <w:t xml:space="preserve"> 7:</w:t>
      </w:r>
      <w:r w:rsidR="00124899" w:rsidRPr="00F76420">
        <w:rPr>
          <w:rFonts w:ascii="Times New Roman" w:hAnsi="Times New Roman"/>
          <w:b/>
          <w:sz w:val="24"/>
          <w:szCs w:val="24"/>
        </w:rPr>
        <w:t xml:space="preserve"> </w:t>
      </w:r>
      <w:proofErr w:type="spellStart"/>
      <w:r w:rsidRPr="00F76420">
        <w:rPr>
          <w:rFonts w:ascii="Times New Roman" w:hAnsi="Times New Roman"/>
          <w:b/>
          <w:sz w:val="24"/>
        </w:rPr>
        <w:t>Intensificarea</w:t>
      </w:r>
      <w:proofErr w:type="spellEnd"/>
      <w:r w:rsidRPr="00F76420">
        <w:rPr>
          <w:rFonts w:ascii="Times New Roman" w:hAnsi="Times New Roman"/>
          <w:b/>
          <w:sz w:val="24"/>
        </w:rPr>
        <w:t xml:space="preserve"> </w:t>
      </w:r>
      <w:proofErr w:type="spellStart"/>
      <w:r w:rsidRPr="00F76420">
        <w:rPr>
          <w:rFonts w:ascii="Times New Roman" w:hAnsi="Times New Roman"/>
          <w:b/>
          <w:sz w:val="24"/>
        </w:rPr>
        <w:t>colaborării</w:t>
      </w:r>
      <w:proofErr w:type="spellEnd"/>
      <w:r w:rsidRPr="00F76420">
        <w:rPr>
          <w:rFonts w:ascii="Times New Roman" w:hAnsi="Times New Roman"/>
          <w:b/>
          <w:sz w:val="24"/>
        </w:rPr>
        <w:t xml:space="preserve"> cu </w:t>
      </w:r>
      <w:proofErr w:type="spellStart"/>
      <w:r w:rsidRPr="00F76420">
        <w:rPr>
          <w:rFonts w:ascii="Times New Roman" w:hAnsi="Times New Roman"/>
          <w:b/>
          <w:sz w:val="24"/>
        </w:rPr>
        <w:t>comunitatea</w:t>
      </w:r>
      <w:proofErr w:type="spellEnd"/>
      <w:r w:rsidRPr="00F76420">
        <w:rPr>
          <w:rFonts w:ascii="Times New Roman" w:hAnsi="Times New Roman"/>
          <w:b/>
          <w:sz w:val="24"/>
        </w:rPr>
        <w:t xml:space="preserve"> </w:t>
      </w:r>
      <w:proofErr w:type="spellStart"/>
      <w:r w:rsidRPr="00F76420">
        <w:rPr>
          <w:rFonts w:ascii="Times New Roman" w:hAnsi="Times New Roman"/>
          <w:b/>
          <w:sz w:val="24"/>
        </w:rPr>
        <w:t>locală</w:t>
      </w:r>
      <w:proofErr w:type="spellEnd"/>
      <w:r w:rsidRPr="00F76420">
        <w:rPr>
          <w:rFonts w:ascii="Times New Roman" w:hAnsi="Times New Roman"/>
          <w:b/>
          <w:sz w:val="24"/>
        </w:rPr>
        <w:t xml:space="preserve">, cu </w:t>
      </w:r>
      <w:proofErr w:type="spellStart"/>
      <w:r w:rsidRPr="00F76420">
        <w:rPr>
          <w:rFonts w:ascii="Times New Roman" w:hAnsi="Times New Roman"/>
          <w:b/>
          <w:sz w:val="24"/>
        </w:rPr>
        <w:t>organizaţiile</w:t>
      </w:r>
      <w:proofErr w:type="spellEnd"/>
      <w:r w:rsidRPr="00F76420">
        <w:rPr>
          <w:rFonts w:ascii="Times New Roman" w:hAnsi="Times New Roman"/>
          <w:b/>
          <w:sz w:val="24"/>
        </w:rPr>
        <w:t xml:space="preserve"> </w:t>
      </w:r>
      <w:proofErr w:type="spellStart"/>
      <w:r w:rsidRPr="00F76420">
        <w:rPr>
          <w:rFonts w:ascii="Times New Roman" w:hAnsi="Times New Roman"/>
          <w:b/>
          <w:sz w:val="24"/>
        </w:rPr>
        <w:t>nonguvernamentale</w:t>
      </w:r>
      <w:proofErr w:type="spellEnd"/>
      <w:r w:rsidRPr="00F76420">
        <w:rPr>
          <w:rFonts w:ascii="Times New Roman" w:hAnsi="Times New Roman"/>
          <w:b/>
          <w:sz w:val="24"/>
        </w:rPr>
        <w:t xml:space="preserve">, cu </w:t>
      </w:r>
      <w:proofErr w:type="spellStart"/>
      <w:r w:rsidRPr="00F76420">
        <w:rPr>
          <w:rFonts w:ascii="Times New Roman" w:hAnsi="Times New Roman"/>
          <w:b/>
          <w:sz w:val="24"/>
        </w:rPr>
        <w:t>asociaţiile</w:t>
      </w:r>
      <w:proofErr w:type="spellEnd"/>
      <w:r w:rsidRPr="00F76420">
        <w:rPr>
          <w:rFonts w:ascii="Times New Roman" w:hAnsi="Times New Roman"/>
          <w:b/>
          <w:sz w:val="24"/>
        </w:rPr>
        <w:t xml:space="preserve"> </w:t>
      </w:r>
      <w:proofErr w:type="spellStart"/>
      <w:r w:rsidRPr="00F76420">
        <w:rPr>
          <w:rFonts w:ascii="Times New Roman" w:hAnsi="Times New Roman"/>
          <w:b/>
          <w:sz w:val="24"/>
        </w:rPr>
        <w:t>culturale</w:t>
      </w:r>
      <w:proofErr w:type="spellEnd"/>
      <w:r w:rsidRPr="00F76420">
        <w:rPr>
          <w:rFonts w:ascii="Times New Roman" w:hAnsi="Times New Roman"/>
          <w:b/>
          <w:sz w:val="24"/>
        </w:rPr>
        <w:t xml:space="preserve"> </w:t>
      </w:r>
      <w:proofErr w:type="spellStart"/>
      <w:r w:rsidRPr="00F76420">
        <w:rPr>
          <w:rFonts w:ascii="Times New Roman" w:hAnsi="Times New Roman"/>
          <w:b/>
          <w:sz w:val="24"/>
        </w:rPr>
        <w:t>şi</w:t>
      </w:r>
      <w:proofErr w:type="spellEnd"/>
      <w:r w:rsidRPr="00F76420">
        <w:rPr>
          <w:rFonts w:ascii="Times New Roman" w:hAnsi="Times New Roman"/>
          <w:b/>
          <w:sz w:val="24"/>
        </w:rPr>
        <w:t xml:space="preserve"> sportive </w:t>
      </w:r>
      <w:proofErr w:type="spellStart"/>
      <w:r w:rsidRPr="00F76420">
        <w:rPr>
          <w:rFonts w:ascii="Times New Roman" w:hAnsi="Times New Roman"/>
          <w:b/>
          <w:sz w:val="24"/>
        </w:rPr>
        <w:t>şi</w:t>
      </w:r>
      <w:proofErr w:type="spellEnd"/>
      <w:r w:rsidRPr="00F76420">
        <w:rPr>
          <w:rFonts w:ascii="Times New Roman" w:hAnsi="Times New Roman"/>
          <w:b/>
          <w:sz w:val="24"/>
        </w:rPr>
        <w:t xml:space="preserve"> </w:t>
      </w:r>
      <w:proofErr w:type="spellStart"/>
      <w:r w:rsidRPr="00F76420">
        <w:rPr>
          <w:rFonts w:ascii="Times New Roman" w:hAnsi="Times New Roman"/>
          <w:b/>
          <w:sz w:val="24"/>
        </w:rPr>
        <w:t>agenţii</w:t>
      </w:r>
      <w:proofErr w:type="spellEnd"/>
      <w:r w:rsidRPr="00F76420">
        <w:rPr>
          <w:rFonts w:ascii="Times New Roman" w:hAnsi="Times New Roman"/>
          <w:b/>
          <w:sz w:val="24"/>
        </w:rPr>
        <w:t xml:space="preserve"> economici, </w:t>
      </w:r>
      <w:proofErr w:type="spellStart"/>
      <w:r w:rsidRPr="00F76420">
        <w:rPr>
          <w:rFonts w:ascii="Times New Roman" w:hAnsi="Times New Roman"/>
          <w:b/>
          <w:sz w:val="24"/>
        </w:rPr>
        <w:t>prin</w:t>
      </w:r>
      <w:proofErr w:type="spellEnd"/>
      <w:r w:rsidRPr="00F76420">
        <w:rPr>
          <w:rFonts w:ascii="Times New Roman" w:hAnsi="Times New Roman"/>
          <w:b/>
          <w:sz w:val="24"/>
        </w:rPr>
        <w:t xml:space="preserve"> </w:t>
      </w:r>
      <w:proofErr w:type="spellStart"/>
      <w:r w:rsidRPr="00F76420">
        <w:rPr>
          <w:rFonts w:ascii="Times New Roman" w:hAnsi="Times New Roman"/>
          <w:b/>
          <w:sz w:val="24"/>
        </w:rPr>
        <w:t>desfășurarea</w:t>
      </w:r>
      <w:proofErr w:type="spellEnd"/>
      <w:r w:rsidRPr="00F76420">
        <w:rPr>
          <w:rFonts w:ascii="Times New Roman" w:hAnsi="Times New Roman"/>
          <w:b/>
          <w:sz w:val="24"/>
        </w:rPr>
        <w:t xml:space="preserve"> de </w:t>
      </w:r>
      <w:proofErr w:type="spellStart"/>
      <w:r w:rsidRPr="00F76420">
        <w:rPr>
          <w:rFonts w:ascii="Times New Roman" w:hAnsi="Times New Roman"/>
          <w:b/>
          <w:sz w:val="24"/>
        </w:rPr>
        <w:t>activități</w:t>
      </w:r>
      <w:proofErr w:type="spellEnd"/>
      <w:r w:rsidRPr="00F76420">
        <w:rPr>
          <w:rFonts w:ascii="Times New Roman" w:hAnsi="Times New Roman"/>
          <w:b/>
          <w:sz w:val="24"/>
        </w:rPr>
        <w:t xml:space="preserve"> </w:t>
      </w:r>
      <w:proofErr w:type="spellStart"/>
      <w:r w:rsidRPr="00F76420">
        <w:rPr>
          <w:rFonts w:ascii="Times New Roman" w:hAnsi="Times New Roman"/>
          <w:b/>
          <w:sz w:val="24"/>
        </w:rPr>
        <w:t>și</w:t>
      </w:r>
      <w:proofErr w:type="spellEnd"/>
      <w:r w:rsidRPr="00F76420">
        <w:rPr>
          <w:rFonts w:ascii="Times New Roman" w:hAnsi="Times New Roman"/>
          <w:b/>
          <w:sz w:val="24"/>
        </w:rPr>
        <w:t xml:space="preserve"> </w:t>
      </w:r>
      <w:proofErr w:type="spellStart"/>
      <w:r w:rsidRPr="00F76420">
        <w:rPr>
          <w:rFonts w:ascii="Times New Roman" w:hAnsi="Times New Roman"/>
          <w:b/>
          <w:sz w:val="24"/>
        </w:rPr>
        <w:t>proiecte</w:t>
      </w:r>
      <w:proofErr w:type="spellEnd"/>
      <w:r w:rsidRPr="00F76420">
        <w:rPr>
          <w:rFonts w:ascii="Times New Roman" w:hAnsi="Times New Roman"/>
          <w:b/>
          <w:sz w:val="24"/>
        </w:rPr>
        <w:t xml:space="preserve"> </w:t>
      </w:r>
      <w:proofErr w:type="spellStart"/>
      <w:r w:rsidRPr="00F76420">
        <w:rPr>
          <w:rFonts w:ascii="Times New Roman" w:hAnsi="Times New Roman"/>
          <w:b/>
          <w:sz w:val="24"/>
        </w:rPr>
        <w:t>în</w:t>
      </w:r>
      <w:proofErr w:type="spellEnd"/>
      <w:r w:rsidRPr="00F76420">
        <w:rPr>
          <w:rFonts w:ascii="Times New Roman" w:hAnsi="Times New Roman"/>
          <w:b/>
          <w:spacing w:val="-4"/>
          <w:sz w:val="24"/>
        </w:rPr>
        <w:t xml:space="preserve"> </w:t>
      </w:r>
      <w:proofErr w:type="spellStart"/>
      <w:r w:rsidRPr="00F76420">
        <w:rPr>
          <w:rFonts w:ascii="Times New Roman" w:hAnsi="Times New Roman"/>
          <w:b/>
          <w:sz w:val="24"/>
        </w:rPr>
        <w:t>parteneriat</w:t>
      </w:r>
      <w:proofErr w:type="spellEnd"/>
    </w:p>
    <w:p w14:paraId="589B3589" w14:textId="5561B87D" w:rsidR="00186DE6" w:rsidRDefault="00186DE6" w:rsidP="00974EEE">
      <w:pPr>
        <w:autoSpaceDE w:val="0"/>
        <w:autoSpaceDN w:val="0"/>
        <w:adjustRightInd w:val="0"/>
        <w:spacing w:after="0" w:line="360" w:lineRule="auto"/>
        <w:jc w:val="both"/>
        <w:rPr>
          <w:rFonts w:ascii="Times New Roman" w:hAnsi="Times New Roman"/>
          <w:b/>
          <w:sz w:val="24"/>
        </w:rPr>
      </w:pPr>
    </w:p>
    <w:p w14:paraId="20EF6695" w14:textId="77777777" w:rsidR="00186DE6" w:rsidRPr="00F76420" w:rsidRDefault="00186DE6" w:rsidP="00974EEE">
      <w:pPr>
        <w:autoSpaceDE w:val="0"/>
        <w:autoSpaceDN w:val="0"/>
        <w:adjustRightInd w:val="0"/>
        <w:spacing w:after="0" w:line="360" w:lineRule="auto"/>
        <w:jc w:val="both"/>
        <w:rPr>
          <w:rFonts w:ascii="Times New Roman" w:hAnsi="Times New Roman"/>
          <w:b/>
          <w:sz w:val="24"/>
          <w:szCs w:val="24"/>
        </w:rPr>
      </w:pPr>
    </w:p>
    <w:p w14:paraId="2156C31A" w14:textId="29AD19E6" w:rsidR="00124899" w:rsidRDefault="00124899" w:rsidP="00124899">
      <w:pPr>
        <w:autoSpaceDE w:val="0"/>
        <w:autoSpaceDN w:val="0"/>
        <w:adjustRightInd w:val="0"/>
        <w:spacing w:after="0" w:line="360" w:lineRule="auto"/>
        <w:ind w:firstLine="720"/>
        <w:jc w:val="both"/>
        <w:rPr>
          <w:rFonts w:ascii="Times New Roman" w:hAnsi="Times New Roman"/>
          <w:sz w:val="24"/>
        </w:rPr>
      </w:pPr>
      <w:proofErr w:type="spellStart"/>
      <w:r w:rsidRPr="00124899">
        <w:rPr>
          <w:rFonts w:ascii="Times New Roman" w:hAnsi="Times New Roman"/>
          <w:sz w:val="24"/>
        </w:rPr>
        <w:t>Școala</w:t>
      </w:r>
      <w:proofErr w:type="spellEnd"/>
      <w:r w:rsidRPr="00124899">
        <w:rPr>
          <w:rFonts w:ascii="Times New Roman" w:hAnsi="Times New Roman"/>
          <w:spacing w:val="-13"/>
          <w:sz w:val="24"/>
        </w:rPr>
        <w:t xml:space="preserve"> </w:t>
      </w:r>
      <w:proofErr w:type="spellStart"/>
      <w:r w:rsidRPr="00124899">
        <w:rPr>
          <w:rFonts w:ascii="Times New Roman" w:hAnsi="Times New Roman"/>
          <w:sz w:val="24"/>
        </w:rPr>
        <w:t>Gimnazială</w:t>
      </w:r>
      <w:proofErr w:type="spellEnd"/>
      <w:r w:rsidR="00CA54E7">
        <w:rPr>
          <w:rFonts w:ascii="Times New Roman" w:hAnsi="Times New Roman"/>
          <w:spacing w:val="-13"/>
          <w:sz w:val="24"/>
        </w:rPr>
        <w:t xml:space="preserve"> </w:t>
      </w:r>
      <w:proofErr w:type="gramStart"/>
      <w:r w:rsidR="00CA54E7">
        <w:rPr>
          <w:rFonts w:ascii="Times New Roman" w:hAnsi="Times New Roman"/>
          <w:spacing w:val="-13"/>
          <w:sz w:val="24"/>
        </w:rPr>
        <w:t>Nr .</w:t>
      </w:r>
      <w:proofErr w:type="gramEnd"/>
      <w:r w:rsidR="00CA54E7">
        <w:rPr>
          <w:rFonts w:ascii="Times New Roman" w:hAnsi="Times New Roman"/>
          <w:spacing w:val="-13"/>
          <w:sz w:val="24"/>
        </w:rPr>
        <w:t xml:space="preserve"> 1 </w:t>
      </w:r>
      <w:proofErr w:type="spellStart"/>
      <w:r w:rsidR="00CA54E7">
        <w:rPr>
          <w:rFonts w:ascii="Times New Roman" w:hAnsi="Times New Roman"/>
          <w:spacing w:val="-13"/>
          <w:sz w:val="24"/>
        </w:rPr>
        <w:t>Cheresig</w:t>
      </w:r>
      <w:proofErr w:type="spellEnd"/>
      <w:r w:rsidR="00CA54E7">
        <w:rPr>
          <w:rFonts w:ascii="Times New Roman" w:hAnsi="Times New Roman"/>
          <w:spacing w:val="-13"/>
          <w:sz w:val="24"/>
        </w:rPr>
        <w:t xml:space="preserve"> </w:t>
      </w:r>
      <w:proofErr w:type="spellStart"/>
      <w:r w:rsidRPr="00124899">
        <w:rPr>
          <w:rFonts w:ascii="Times New Roman" w:hAnsi="Times New Roman"/>
          <w:sz w:val="24"/>
        </w:rPr>
        <w:t>este</w:t>
      </w:r>
      <w:proofErr w:type="spellEnd"/>
      <w:r w:rsidRPr="00124899">
        <w:rPr>
          <w:rFonts w:ascii="Times New Roman" w:hAnsi="Times New Roman"/>
          <w:spacing w:val="-12"/>
          <w:sz w:val="24"/>
        </w:rPr>
        <w:t xml:space="preserve"> </w:t>
      </w:r>
      <w:r w:rsidRPr="00124899">
        <w:rPr>
          <w:rFonts w:ascii="Times New Roman" w:hAnsi="Times New Roman"/>
          <w:sz w:val="24"/>
        </w:rPr>
        <w:t>o</w:t>
      </w:r>
      <w:r w:rsidRPr="00124899">
        <w:rPr>
          <w:rFonts w:ascii="Times New Roman" w:hAnsi="Times New Roman"/>
          <w:spacing w:val="-12"/>
          <w:sz w:val="24"/>
        </w:rPr>
        <w:t xml:space="preserve"> </w:t>
      </w:r>
      <w:proofErr w:type="spellStart"/>
      <w:r w:rsidRPr="00124899">
        <w:rPr>
          <w:rFonts w:ascii="Times New Roman" w:hAnsi="Times New Roman"/>
          <w:sz w:val="24"/>
        </w:rPr>
        <w:t>instituție</w:t>
      </w:r>
      <w:proofErr w:type="spellEnd"/>
      <w:r w:rsidRPr="00124899">
        <w:rPr>
          <w:rFonts w:ascii="Times New Roman" w:hAnsi="Times New Roman"/>
          <w:spacing w:val="-13"/>
          <w:sz w:val="24"/>
        </w:rPr>
        <w:t xml:space="preserve"> </w:t>
      </w:r>
      <w:r w:rsidRPr="00124899">
        <w:rPr>
          <w:rFonts w:ascii="Times New Roman" w:hAnsi="Times New Roman"/>
          <w:sz w:val="24"/>
        </w:rPr>
        <w:t>care</w:t>
      </w:r>
      <w:r w:rsidRPr="00124899">
        <w:rPr>
          <w:rFonts w:ascii="Times New Roman" w:hAnsi="Times New Roman"/>
          <w:spacing w:val="-13"/>
          <w:sz w:val="24"/>
        </w:rPr>
        <w:t xml:space="preserve"> </w:t>
      </w:r>
      <w:proofErr w:type="spellStart"/>
      <w:r w:rsidRPr="00124899">
        <w:rPr>
          <w:rFonts w:ascii="Times New Roman" w:hAnsi="Times New Roman"/>
          <w:sz w:val="24"/>
        </w:rPr>
        <w:t>și</w:t>
      </w:r>
      <w:proofErr w:type="spellEnd"/>
      <w:r w:rsidRPr="00124899">
        <w:rPr>
          <w:rFonts w:ascii="Times New Roman" w:hAnsi="Times New Roman"/>
          <w:sz w:val="24"/>
        </w:rPr>
        <w:t>-a</w:t>
      </w:r>
      <w:r w:rsidRPr="00124899">
        <w:rPr>
          <w:rFonts w:ascii="Times New Roman" w:hAnsi="Times New Roman"/>
          <w:spacing w:val="-13"/>
          <w:sz w:val="24"/>
        </w:rPr>
        <w:t xml:space="preserve"> </w:t>
      </w:r>
      <w:proofErr w:type="spellStart"/>
      <w:r w:rsidRPr="00124899">
        <w:rPr>
          <w:rFonts w:ascii="Times New Roman" w:hAnsi="Times New Roman"/>
          <w:sz w:val="24"/>
        </w:rPr>
        <w:t>creat</w:t>
      </w:r>
      <w:proofErr w:type="spellEnd"/>
      <w:r w:rsidRPr="00124899">
        <w:rPr>
          <w:rFonts w:ascii="Times New Roman" w:hAnsi="Times New Roman"/>
          <w:spacing w:val="-11"/>
          <w:sz w:val="24"/>
        </w:rPr>
        <w:t xml:space="preserve"> </w:t>
      </w:r>
      <w:proofErr w:type="spellStart"/>
      <w:r w:rsidRPr="00124899">
        <w:rPr>
          <w:rFonts w:ascii="Times New Roman" w:hAnsi="Times New Roman"/>
          <w:sz w:val="24"/>
        </w:rPr>
        <w:t>în</w:t>
      </w:r>
      <w:proofErr w:type="spellEnd"/>
      <w:r w:rsidRPr="00124899">
        <w:rPr>
          <w:rFonts w:ascii="Times New Roman" w:hAnsi="Times New Roman"/>
          <w:spacing w:val="-12"/>
          <w:sz w:val="24"/>
        </w:rPr>
        <w:t xml:space="preserve"> </w:t>
      </w:r>
      <w:proofErr w:type="spellStart"/>
      <w:r w:rsidRPr="00124899">
        <w:rPr>
          <w:rFonts w:ascii="Times New Roman" w:hAnsi="Times New Roman"/>
          <w:sz w:val="24"/>
        </w:rPr>
        <w:t>timp</w:t>
      </w:r>
      <w:proofErr w:type="spellEnd"/>
      <w:r w:rsidRPr="00124899">
        <w:rPr>
          <w:rFonts w:ascii="Times New Roman" w:hAnsi="Times New Roman"/>
          <w:sz w:val="24"/>
        </w:rPr>
        <w:t>,</w:t>
      </w:r>
      <w:r w:rsidRPr="00124899">
        <w:rPr>
          <w:rFonts w:ascii="Times New Roman" w:hAnsi="Times New Roman"/>
          <w:spacing w:val="-12"/>
          <w:sz w:val="24"/>
        </w:rPr>
        <w:t xml:space="preserve"> </w:t>
      </w:r>
      <w:proofErr w:type="spellStart"/>
      <w:r w:rsidRPr="00124899">
        <w:rPr>
          <w:rFonts w:ascii="Times New Roman" w:hAnsi="Times New Roman"/>
          <w:sz w:val="24"/>
        </w:rPr>
        <w:t>prin</w:t>
      </w:r>
      <w:proofErr w:type="spellEnd"/>
      <w:r w:rsidRPr="00124899">
        <w:rPr>
          <w:rFonts w:ascii="Times New Roman" w:hAnsi="Times New Roman"/>
          <w:spacing w:val="-14"/>
          <w:sz w:val="24"/>
        </w:rPr>
        <w:t xml:space="preserve"> </w:t>
      </w:r>
      <w:proofErr w:type="spellStart"/>
      <w:r w:rsidRPr="00124899">
        <w:rPr>
          <w:rFonts w:ascii="Times New Roman" w:hAnsi="Times New Roman"/>
          <w:sz w:val="24"/>
        </w:rPr>
        <w:t>întreg</w:t>
      </w:r>
      <w:proofErr w:type="spellEnd"/>
      <w:r w:rsidRPr="00124899">
        <w:rPr>
          <w:rFonts w:ascii="Times New Roman" w:hAnsi="Times New Roman"/>
          <w:spacing w:val="-14"/>
          <w:sz w:val="24"/>
        </w:rPr>
        <w:t xml:space="preserve"> </w:t>
      </w:r>
      <w:proofErr w:type="spellStart"/>
      <w:r w:rsidRPr="00124899">
        <w:rPr>
          <w:rFonts w:ascii="Times New Roman" w:hAnsi="Times New Roman"/>
          <w:sz w:val="24"/>
        </w:rPr>
        <w:t>demersul</w:t>
      </w:r>
      <w:proofErr w:type="spellEnd"/>
      <w:r w:rsidRPr="00124899">
        <w:rPr>
          <w:rFonts w:ascii="Times New Roman" w:hAnsi="Times New Roman"/>
          <w:spacing w:val="-11"/>
          <w:sz w:val="24"/>
        </w:rPr>
        <w:t xml:space="preserve"> </w:t>
      </w:r>
      <w:r w:rsidRPr="00124899">
        <w:rPr>
          <w:rFonts w:ascii="Times New Roman" w:hAnsi="Times New Roman"/>
          <w:sz w:val="24"/>
        </w:rPr>
        <w:t>managerial</w:t>
      </w:r>
      <w:r w:rsidRPr="00124899">
        <w:rPr>
          <w:rFonts w:ascii="Times New Roman" w:hAnsi="Times New Roman"/>
          <w:spacing w:val="-12"/>
          <w:sz w:val="24"/>
        </w:rPr>
        <w:t xml:space="preserve"> </w:t>
      </w:r>
      <w:proofErr w:type="spellStart"/>
      <w:r w:rsidRPr="00124899">
        <w:rPr>
          <w:rFonts w:ascii="Times New Roman" w:hAnsi="Times New Roman"/>
          <w:sz w:val="24"/>
        </w:rPr>
        <w:t>și</w:t>
      </w:r>
      <w:proofErr w:type="spellEnd"/>
      <w:r w:rsidRPr="00124899">
        <w:rPr>
          <w:rFonts w:ascii="Times New Roman" w:hAnsi="Times New Roman"/>
          <w:spacing w:val="-12"/>
          <w:sz w:val="24"/>
        </w:rPr>
        <w:t xml:space="preserve"> </w:t>
      </w:r>
      <w:proofErr w:type="spellStart"/>
      <w:r w:rsidRPr="00124899">
        <w:rPr>
          <w:rFonts w:ascii="Times New Roman" w:hAnsi="Times New Roman"/>
          <w:sz w:val="24"/>
        </w:rPr>
        <w:t>educațional</w:t>
      </w:r>
      <w:proofErr w:type="spellEnd"/>
      <w:r w:rsidRPr="00124899">
        <w:rPr>
          <w:rFonts w:ascii="Times New Roman" w:hAnsi="Times New Roman"/>
          <w:sz w:val="24"/>
        </w:rPr>
        <w:t>,</w:t>
      </w:r>
      <w:r w:rsidRPr="00124899">
        <w:rPr>
          <w:rFonts w:ascii="Times New Roman" w:hAnsi="Times New Roman"/>
          <w:spacing w:val="-12"/>
          <w:sz w:val="24"/>
        </w:rPr>
        <w:t xml:space="preserve"> </w:t>
      </w:r>
      <w:r w:rsidRPr="00124899">
        <w:rPr>
          <w:rFonts w:ascii="Times New Roman" w:hAnsi="Times New Roman"/>
          <w:sz w:val="24"/>
        </w:rPr>
        <w:t>o</w:t>
      </w:r>
      <w:r w:rsidRPr="00124899">
        <w:rPr>
          <w:rFonts w:ascii="Times New Roman" w:hAnsi="Times New Roman"/>
          <w:spacing w:val="-12"/>
          <w:sz w:val="24"/>
        </w:rPr>
        <w:t xml:space="preserve"> </w:t>
      </w:r>
      <w:proofErr w:type="gramStart"/>
      <w:r w:rsidRPr="00124899">
        <w:rPr>
          <w:rFonts w:ascii="Times New Roman" w:hAnsi="Times New Roman"/>
          <w:sz w:val="24"/>
        </w:rPr>
        <w:t>imagine</w:t>
      </w:r>
      <w:proofErr w:type="gramEnd"/>
      <w:r w:rsidRPr="00124899">
        <w:rPr>
          <w:rFonts w:ascii="Times New Roman" w:hAnsi="Times New Roman"/>
          <w:sz w:val="24"/>
        </w:rPr>
        <w:t xml:space="preserve"> </w:t>
      </w:r>
      <w:proofErr w:type="spellStart"/>
      <w:r w:rsidRPr="00124899">
        <w:rPr>
          <w:rFonts w:ascii="Times New Roman" w:hAnsi="Times New Roman"/>
          <w:sz w:val="24"/>
        </w:rPr>
        <w:t>pozitivă</w:t>
      </w:r>
      <w:proofErr w:type="spellEnd"/>
      <w:r w:rsidRPr="00124899">
        <w:rPr>
          <w:rFonts w:ascii="Times New Roman" w:hAnsi="Times New Roman"/>
          <w:sz w:val="24"/>
        </w:rPr>
        <w:t xml:space="preserve"> </w:t>
      </w:r>
      <w:proofErr w:type="spellStart"/>
      <w:r w:rsidRPr="00124899">
        <w:rPr>
          <w:rFonts w:ascii="Times New Roman" w:hAnsi="Times New Roman"/>
          <w:sz w:val="24"/>
        </w:rPr>
        <w:t>în</w:t>
      </w:r>
      <w:proofErr w:type="spellEnd"/>
      <w:r w:rsidRPr="00124899">
        <w:rPr>
          <w:rFonts w:ascii="Times New Roman" w:hAnsi="Times New Roman"/>
          <w:sz w:val="24"/>
        </w:rPr>
        <w:t xml:space="preserve"> </w:t>
      </w:r>
      <w:proofErr w:type="spellStart"/>
      <w:r w:rsidRPr="00124899">
        <w:rPr>
          <w:rFonts w:ascii="Times New Roman" w:hAnsi="Times New Roman"/>
          <w:sz w:val="24"/>
        </w:rPr>
        <w:t>comunitate</w:t>
      </w:r>
      <w:proofErr w:type="spellEnd"/>
      <w:r w:rsidRPr="00124899">
        <w:rPr>
          <w:rFonts w:ascii="Times New Roman" w:hAnsi="Times New Roman"/>
          <w:sz w:val="24"/>
        </w:rPr>
        <w:t xml:space="preserve"> </w:t>
      </w:r>
      <w:proofErr w:type="spellStart"/>
      <w:r w:rsidRPr="00124899">
        <w:rPr>
          <w:rFonts w:ascii="Times New Roman" w:hAnsi="Times New Roman"/>
          <w:sz w:val="24"/>
        </w:rPr>
        <w:t>prin</w:t>
      </w:r>
      <w:proofErr w:type="spellEnd"/>
      <w:r w:rsidRPr="00124899">
        <w:rPr>
          <w:rFonts w:ascii="Times New Roman" w:hAnsi="Times New Roman"/>
          <w:sz w:val="24"/>
        </w:rPr>
        <w:t xml:space="preserve"> </w:t>
      </w:r>
      <w:proofErr w:type="spellStart"/>
      <w:r w:rsidRPr="00124899">
        <w:rPr>
          <w:rFonts w:ascii="Times New Roman" w:hAnsi="Times New Roman"/>
          <w:sz w:val="24"/>
        </w:rPr>
        <w:t>elaborarea</w:t>
      </w:r>
      <w:proofErr w:type="spellEnd"/>
      <w:r w:rsidRPr="00124899">
        <w:rPr>
          <w:rFonts w:ascii="Times New Roman" w:hAnsi="Times New Roman"/>
          <w:sz w:val="24"/>
        </w:rPr>
        <w:t xml:space="preserve"> </w:t>
      </w:r>
      <w:proofErr w:type="spellStart"/>
      <w:r w:rsidRPr="00124899">
        <w:rPr>
          <w:rFonts w:ascii="Times New Roman" w:hAnsi="Times New Roman"/>
          <w:sz w:val="24"/>
        </w:rPr>
        <w:t>și</w:t>
      </w:r>
      <w:proofErr w:type="spellEnd"/>
      <w:r w:rsidRPr="00124899">
        <w:rPr>
          <w:rFonts w:ascii="Times New Roman" w:hAnsi="Times New Roman"/>
          <w:sz w:val="24"/>
        </w:rPr>
        <w:t xml:space="preserve"> </w:t>
      </w:r>
      <w:proofErr w:type="spellStart"/>
      <w:r w:rsidRPr="00124899">
        <w:rPr>
          <w:rFonts w:ascii="Times New Roman" w:hAnsi="Times New Roman"/>
          <w:sz w:val="24"/>
        </w:rPr>
        <w:t>derularea</w:t>
      </w:r>
      <w:proofErr w:type="spellEnd"/>
      <w:r w:rsidRPr="00124899">
        <w:rPr>
          <w:rFonts w:ascii="Times New Roman" w:hAnsi="Times New Roman"/>
          <w:sz w:val="24"/>
        </w:rPr>
        <w:t xml:space="preserve"> </w:t>
      </w:r>
      <w:proofErr w:type="spellStart"/>
      <w:r w:rsidRPr="00124899">
        <w:rPr>
          <w:rFonts w:ascii="Times New Roman" w:hAnsi="Times New Roman"/>
          <w:sz w:val="24"/>
        </w:rPr>
        <w:t>unor</w:t>
      </w:r>
      <w:proofErr w:type="spellEnd"/>
      <w:r w:rsidRPr="00124899">
        <w:rPr>
          <w:rFonts w:ascii="Times New Roman" w:hAnsi="Times New Roman"/>
          <w:sz w:val="24"/>
        </w:rPr>
        <w:t xml:space="preserve"> </w:t>
      </w:r>
      <w:proofErr w:type="spellStart"/>
      <w:r w:rsidRPr="00124899">
        <w:rPr>
          <w:rFonts w:ascii="Times New Roman" w:hAnsi="Times New Roman"/>
          <w:sz w:val="24"/>
        </w:rPr>
        <w:t>proiecte</w:t>
      </w:r>
      <w:proofErr w:type="spellEnd"/>
      <w:r w:rsidRPr="00124899">
        <w:rPr>
          <w:rFonts w:ascii="Times New Roman" w:hAnsi="Times New Roman"/>
          <w:sz w:val="24"/>
        </w:rPr>
        <w:t xml:space="preserve"> care </w:t>
      </w:r>
      <w:proofErr w:type="spellStart"/>
      <w:r w:rsidRPr="00124899">
        <w:rPr>
          <w:rFonts w:ascii="Times New Roman" w:hAnsi="Times New Roman"/>
          <w:sz w:val="24"/>
        </w:rPr>
        <w:t>implică</w:t>
      </w:r>
      <w:proofErr w:type="spellEnd"/>
      <w:r w:rsidRPr="00124899">
        <w:rPr>
          <w:rFonts w:ascii="Times New Roman" w:hAnsi="Times New Roman"/>
          <w:sz w:val="24"/>
        </w:rPr>
        <w:t xml:space="preserve"> o </w:t>
      </w:r>
      <w:proofErr w:type="spellStart"/>
      <w:r w:rsidRPr="00124899">
        <w:rPr>
          <w:rFonts w:ascii="Times New Roman" w:hAnsi="Times New Roman"/>
          <w:sz w:val="24"/>
        </w:rPr>
        <w:t>colaborare</w:t>
      </w:r>
      <w:proofErr w:type="spellEnd"/>
      <w:r w:rsidRPr="00124899">
        <w:rPr>
          <w:rFonts w:ascii="Times New Roman" w:hAnsi="Times New Roman"/>
          <w:sz w:val="24"/>
        </w:rPr>
        <w:t xml:space="preserve"> </w:t>
      </w:r>
      <w:proofErr w:type="spellStart"/>
      <w:r w:rsidRPr="00124899">
        <w:rPr>
          <w:rFonts w:ascii="Times New Roman" w:hAnsi="Times New Roman"/>
          <w:sz w:val="24"/>
        </w:rPr>
        <w:t>strânsă</w:t>
      </w:r>
      <w:proofErr w:type="spellEnd"/>
      <w:r w:rsidRPr="00124899">
        <w:rPr>
          <w:rFonts w:ascii="Times New Roman" w:hAnsi="Times New Roman"/>
          <w:sz w:val="24"/>
        </w:rPr>
        <w:t xml:space="preserve"> cu </w:t>
      </w:r>
      <w:proofErr w:type="spellStart"/>
      <w:r w:rsidRPr="00124899">
        <w:rPr>
          <w:rFonts w:ascii="Times New Roman" w:hAnsi="Times New Roman"/>
          <w:sz w:val="24"/>
        </w:rPr>
        <w:t>reprezentanți</w:t>
      </w:r>
      <w:proofErr w:type="spellEnd"/>
      <w:r w:rsidRPr="00124899">
        <w:rPr>
          <w:rFonts w:ascii="Times New Roman" w:hAnsi="Times New Roman"/>
          <w:sz w:val="24"/>
        </w:rPr>
        <w:t xml:space="preserve"> ai </w:t>
      </w:r>
      <w:proofErr w:type="spellStart"/>
      <w:r w:rsidRPr="00124899">
        <w:rPr>
          <w:rFonts w:ascii="Times New Roman" w:hAnsi="Times New Roman"/>
          <w:sz w:val="24"/>
        </w:rPr>
        <w:t>acesteia</w:t>
      </w:r>
      <w:proofErr w:type="spellEnd"/>
      <w:r w:rsidRPr="00124899">
        <w:rPr>
          <w:rFonts w:ascii="Times New Roman" w:hAnsi="Times New Roman"/>
          <w:sz w:val="24"/>
        </w:rPr>
        <w:t xml:space="preserve">, </w:t>
      </w:r>
      <w:proofErr w:type="spellStart"/>
      <w:r w:rsidRPr="00124899">
        <w:rPr>
          <w:rFonts w:ascii="Times New Roman" w:hAnsi="Times New Roman"/>
          <w:sz w:val="24"/>
        </w:rPr>
        <w:t>crescând</w:t>
      </w:r>
      <w:proofErr w:type="spellEnd"/>
      <w:r w:rsidRPr="00124899">
        <w:rPr>
          <w:rFonts w:ascii="Times New Roman" w:hAnsi="Times New Roman"/>
          <w:sz w:val="24"/>
        </w:rPr>
        <w:t xml:space="preserve"> </w:t>
      </w:r>
      <w:proofErr w:type="spellStart"/>
      <w:r w:rsidRPr="00124899">
        <w:rPr>
          <w:rFonts w:ascii="Times New Roman" w:hAnsi="Times New Roman"/>
          <w:sz w:val="24"/>
        </w:rPr>
        <w:t>experiențele</w:t>
      </w:r>
      <w:proofErr w:type="spellEnd"/>
      <w:r w:rsidRPr="00124899">
        <w:rPr>
          <w:rFonts w:ascii="Times New Roman" w:hAnsi="Times New Roman"/>
          <w:sz w:val="24"/>
        </w:rPr>
        <w:t xml:space="preserve"> </w:t>
      </w:r>
      <w:proofErr w:type="spellStart"/>
      <w:r w:rsidRPr="00124899">
        <w:rPr>
          <w:rFonts w:ascii="Times New Roman" w:hAnsi="Times New Roman"/>
          <w:sz w:val="24"/>
        </w:rPr>
        <w:t>pozitive</w:t>
      </w:r>
      <w:proofErr w:type="spellEnd"/>
      <w:r w:rsidRPr="00124899">
        <w:rPr>
          <w:rFonts w:ascii="Times New Roman" w:hAnsi="Times New Roman"/>
          <w:sz w:val="24"/>
        </w:rPr>
        <w:t xml:space="preserve"> </w:t>
      </w:r>
      <w:proofErr w:type="spellStart"/>
      <w:r w:rsidRPr="00124899">
        <w:rPr>
          <w:rFonts w:ascii="Times New Roman" w:hAnsi="Times New Roman"/>
          <w:sz w:val="24"/>
        </w:rPr>
        <w:t>și</w:t>
      </w:r>
      <w:proofErr w:type="spellEnd"/>
      <w:r w:rsidRPr="00124899">
        <w:rPr>
          <w:rFonts w:ascii="Times New Roman" w:hAnsi="Times New Roman"/>
          <w:sz w:val="24"/>
        </w:rPr>
        <w:t xml:space="preserve"> </w:t>
      </w:r>
      <w:proofErr w:type="spellStart"/>
      <w:r w:rsidRPr="00124899">
        <w:rPr>
          <w:rFonts w:ascii="Times New Roman" w:hAnsi="Times New Roman"/>
          <w:sz w:val="24"/>
        </w:rPr>
        <w:t>exemplele</w:t>
      </w:r>
      <w:proofErr w:type="spellEnd"/>
      <w:r w:rsidRPr="00124899">
        <w:rPr>
          <w:rFonts w:ascii="Times New Roman" w:hAnsi="Times New Roman"/>
          <w:sz w:val="24"/>
        </w:rPr>
        <w:t xml:space="preserve"> de </w:t>
      </w:r>
      <w:proofErr w:type="spellStart"/>
      <w:r w:rsidRPr="00124899">
        <w:rPr>
          <w:rFonts w:ascii="Times New Roman" w:hAnsi="Times New Roman"/>
          <w:sz w:val="24"/>
        </w:rPr>
        <w:t>bună</w:t>
      </w:r>
      <w:proofErr w:type="spellEnd"/>
      <w:r w:rsidRPr="00124899">
        <w:rPr>
          <w:rFonts w:ascii="Times New Roman" w:hAnsi="Times New Roman"/>
          <w:sz w:val="24"/>
        </w:rPr>
        <w:t xml:space="preserve"> </w:t>
      </w:r>
      <w:proofErr w:type="spellStart"/>
      <w:r w:rsidRPr="00124899">
        <w:rPr>
          <w:rFonts w:ascii="Times New Roman" w:hAnsi="Times New Roman"/>
          <w:sz w:val="24"/>
        </w:rPr>
        <w:t>practică</w:t>
      </w:r>
      <w:proofErr w:type="spellEnd"/>
      <w:r w:rsidRPr="00124899">
        <w:rPr>
          <w:rFonts w:ascii="Times New Roman" w:hAnsi="Times New Roman"/>
          <w:sz w:val="24"/>
        </w:rPr>
        <w:t xml:space="preserve"> </w:t>
      </w:r>
      <w:proofErr w:type="spellStart"/>
      <w:r w:rsidRPr="00124899">
        <w:rPr>
          <w:rFonts w:ascii="Times New Roman" w:hAnsi="Times New Roman"/>
          <w:sz w:val="24"/>
        </w:rPr>
        <w:t>în</w:t>
      </w:r>
      <w:proofErr w:type="spellEnd"/>
      <w:r w:rsidRPr="00124899">
        <w:rPr>
          <w:rFonts w:ascii="Times New Roman" w:hAnsi="Times New Roman"/>
          <w:sz w:val="24"/>
        </w:rPr>
        <w:t xml:space="preserve"> </w:t>
      </w:r>
      <w:proofErr w:type="spellStart"/>
      <w:r w:rsidRPr="00124899">
        <w:rPr>
          <w:rFonts w:ascii="Times New Roman" w:hAnsi="Times New Roman"/>
          <w:sz w:val="24"/>
        </w:rPr>
        <w:t>materie</w:t>
      </w:r>
      <w:proofErr w:type="spellEnd"/>
      <w:r w:rsidRPr="00124899">
        <w:rPr>
          <w:rFonts w:ascii="Times New Roman" w:hAnsi="Times New Roman"/>
          <w:sz w:val="24"/>
        </w:rPr>
        <w:t xml:space="preserve"> de management </w:t>
      </w:r>
      <w:proofErr w:type="spellStart"/>
      <w:r w:rsidRPr="00124899">
        <w:rPr>
          <w:rFonts w:ascii="Times New Roman" w:hAnsi="Times New Roman"/>
          <w:sz w:val="24"/>
        </w:rPr>
        <w:t>educațional</w:t>
      </w:r>
      <w:proofErr w:type="spellEnd"/>
      <w:r w:rsidRPr="00124899">
        <w:rPr>
          <w:rFonts w:ascii="Times New Roman" w:hAnsi="Times New Roman"/>
          <w:sz w:val="24"/>
        </w:rPr>
        <w:t xml:space="preserve">. Pe </w:t>
      </w:r>
      <w:proofErr w:type="spellStart"/>
      <w:r w:rsidRPr="00124899">
        <w:rPr>
          <w:rFonts w:ascii="Times New Roman" w:hAnsi="Times New Roman"/>
          <w:sz w:val="24"/>
        </w:rPr>
        <w:t>fondul</w:t>
      </w:r>
      <w:proofErr w:type="spellEnd"/>
      <w:r w:rsidRPr="00124899">
        <w:rPr>
          <w:rFonts w:ascii="Times New Roman" w:hAnsi="Times New Roman"/>
          <w:sz w:val="24"/>
        </w:rPr>
        <w:t xml:space="preserve"> </w:t>
      </w:r>
      <w:proofErr w:type="spellStart"/>
      <w:r w:rsidRPr="00124899">
        <w:rPr>
          <w:rFonts w:ascii="Times New Roman" w:hAnsi="Times New Roman"/>
          <w:sz w:val="24"/>
        </w:rPr>
        <w:t>unei</w:t>
      </w:r>
      <w:proofErr w:type="spellEnd"/>
      <w:r w:rsidRPr="00124899">
        <w:rPr>
          <w:rFonts w:ascii="Times New Roman" w:hAnsi="Times New Roman"/>
          <w:sz w:val="24"/>
        </w:rPr>
        <w:t xml:space="preserve"> </w:t>
      </w:r>
      <w:proofErr w:type="spellStart"/>
      <w:r w:rsidRPr="00124899">
        <w:rPr>
          <w:rFonts w:ascii="Times New Roman" w:hAnsi="Times New Roman"/>
          <w:sz w:val="24"/>
        </w:rPr>
        <w:t>riguroase</w:t>
      </w:r>
      <w:proofErr w:type="spellEnd"/>
      <w:r w:rsidRPr="00124899">
        <w:rPr>
          <w:rFonts w:ascii="Times New Roman" w:hAnsi="Times New Roman"/>
          <w:sz w:val="24"/>
        </w:rPr>
        <w:t xml:space="preserve"> </w:t>
      </w:r>
      <w:proofErr w:type="spellStart"/>
      <w:r w:rsidRPr="00124899">
        <w:rPr>
          <w:rFonts w:ascii="Times New Roman" w:hAnsi="Times New Roman"/>
          <w:sz w:val="24"/>
        </w:rPr>
        <w:t>și</w:t>
      </w:r>
      <w:proofErr w:type="spellEnd"/>
      <w:r w:rsidRPr="00124899">
        <w:rPr>
          <w:rFonts w:ascii="Times New Roman" w:hAnsi="Times New Roman"/>
          <w:sz w:val="24"/>
        </w:rPr>
        <w:t xml:space="preserve"> </w:t>
      </w:r>
      <w:proofErr w:type="spellStart"/>
      <w:r w:rsidRPr="00124899">
        <w:rPr>
          <w:rFonts w:ascii="Times New Roman" w:hAnsi="Times New Roman"/>
          <w:sz w:val="24"/>
        </w:rPr>
        <w:t>atente</w:t>
      </w:r>
      <w:proofErr w:type="spellEnd"/>
      <w:r w:rsidRPr="00124899">
        <w:rPr>
          <w:rFonts w:ascii="Times New Roman" w:hAnsi="Times New Roman"/>
          <w:sz w:val="24"/>
        </w:rPr>
        <w:t xml:space="preserve"> </w:t>
      </w:r>
      <w:proofErr w:type="spellStart"/>
      <w:r w:rsidRPr="00124899">
        <w:rPr>
          <w:rFonts w:ascii="Times New Roman" w:hAnsi="Times New Roman"/>
          <w:sz w:val="24"/>
        </w:rPr>
        <w:t>analize</w:t>
      </w:r>
      <w:proofErr w:type="spellEnd"/>
      <w:r w:rsidRPr="00124899">
        <w:rPr>
          <w:rFonts w:ascii="Times New Roman" w:hAnsi="Times New Roman"/>
          <w:sz w:val="24"/>
        </w:rPr>
        <w:t xml:space="preserve"> a </w:t>
      </w:r>
      <w:proofErr w:type="spellStart"/>
      <w:r w:rsidRPr="00124899">
        <w:rPr>
          <w:rFonts w:ascii="Times New Roman" w:hAnsi="Times New Roman"/>
          <w:sz w:val="24"/>
        </w:rPr>
        <w:t>nevoilor</w:t>
      </w:r>
      <w:proofErr w:type="spellEnd"/>
      <w:r w:rsidRPr="00124899">
        <w:rPr>
          <w:rFonts w:ascii="Times New Roman" w:hAnsi="Times New Roman"/>
          <w:sz w:val="24"/>
        </w:rPr>
        <w:t xml:space="preserve">, </w:t>
      </w:r>
      <w:proofErr w:type="spellStart"/>
      <w:r w:rsidRPr="00124899">
        <w:rPr>
          <w:rFonts w:ascii="Times New Roman" w:hAnsi="Times New Roman"/>
          <w:sz w:val="24"/>
        </w:rPr>
        <w:t>școala</w:t>
      </w:r>
      <w:proofErr w:type="spellEnd"/>
      <w:r w:rsidRPr="00124899">
        <w:rPr>
          <w:rFonts w:ascii="Times New Roman" w:hAnsi="Times New Roman"/>
          <w:sz w:val="24"/>
        </w:rPr>
        <w:t xml:space="preserve"> </w:t>
      </w:r>
      <w:proofErr w:type="spellStart"/>
      <w:r w:rsidRPr="00124899">
        <w:rPr>
          <w:rFonts w:ascii="Times New Roman" w:hAnsi="Times New Roman"/>
          <w:sz w:val="24"/>
        </w:rPr>
        <w:t>noastră</w:t>
      </w:r>
      <w:proofErr w:type="spellEnd"/>
      <w:r w:rsidRPr="00124899">
        <w:rPr>
          <w:rFonts w:ascii="Times New Roman" w:hAnsi="Times New Roman"/>
          <w:sz w:val="24"/>
        </w:rPr>
        <w:t xml:space="preserve"> </w:t>
      </w:r>
      <w:proofErr w:type="spellStart"/>
      <w:r w:rsidRPr="00124899">
        <w:rPr>
          <w:rFonts w:ascii="Times New Roman" w:hAnsi="Times New Roman"/>
          <w:sz w:val="24"/>
        </w:rPr>
        <w:t>vizează</w:t>
      </w:r>
      <w:proofErr w:type="spellEnd"/>
      <w:r w:rsidRPr="00124899">
        <w:rPr>
          <w:rFonts w:ascii="Times New Roman" w:hAnsi="Times New Roman"/>
          <w:sz w:val="24"/>
        </w:rPr>
        <w:t xml:space="preserve"> </w:t>
      </w:r>
      <w:proofErr w:type="spellStart"/>
      <w:r w:rsidRPr="00124899">
        <w:rPr>
          <w:rFonts w:ascii="Times New Roman" w:hAnsi="Times New Roman"/>
          <w:sz w:val="24"/>
        </w:rPr>
        <w:t>personalizarea</w:t>
      </w:r>
      <w:proofErr w:type="spellEnd"/>
      <w:r w:rsidRPr="00124899">
        <w:rPr>
          <w:rFonts w:ascii="Times New Roman" w:hAnsi="Times New Roman"/>
          <w:sz w:val="24"/>
        </w:rPr>
        <w:t xml:space="preserve"> </w:t>
      </w:r>
      <w:proofErr w:type="spellStart"/>
      <w:r w:rsidRPr="00124899">
        <w:rPr>
          <w:rFonts w:ascii="Times New Roman" w:hAnsi="Times New Roman"/>
          <w:sz w:val="24"/>
        </w:rPr>
        <w:t>continuă</w:t>
      </w:r>
      <w:proofErr w:type="spellEnd"/>
      <w:r w:rsidRPr="00124899">
        <w:rPr>
          <w:rFonts w:ascii="Times New Roman" w:hAnsi="Times New Roman"/>
          <w:sz w:val="24"/>
        </w:rPr>
        <w:t xml:space="preserve"> </w:t>
      </w:r>
      <w:proofErr w:type="gramStart"/>
      <w:r w:rsidRPr="00124899">
        <w:rPr>
          <w:rFonts w:ascii="Times New Roman" w:hAnsi="Times New Roman"/>
          <w:sz w:val="24"/>
        </w:rPr>
        <w:t>a</w:t>
      </w:r>
      <w:proofErr w:type="gramEnd"/>
      <w:r w:rsidRPr="00124899">
        <w:rPr>
          <w:rFonts w:ascii="Times New Roman" w:hAnsi="Times New Roman"/>
          <w:sz w:val="24"/>
        </w:rPr>
        <w:t xml:space="preserve"> </w:t>
      </w:r>
      <w:proofErr w:type="spellStart"/>
      <w:r w:rsidRPr="00124899">
        <w:rPr>
          <w:rFonts w:ascii="Times New Roman" w:hAnsi="Times New Roman"/>
          <w:sz w:val="24"/>
        </w:rPr>
        <w:t>ofertei</w:t>
      </w:r>
      <w:proofErr w:type="spellEnd"/>
      <w:r w:rsidRPr="00124899">
        <w:rPr>
          <w:rFonts w:ascii="Times New Roman" w:hAnsi="Times New Roman"/>
          <w:sz w:val="24"/>
        </w:rPr>
        <w:t xml:space="preserve"> </w:t>
      </w:r>
      <w:proofErr w:type="spellStart"/>
      <w:r w:rsidRPr="00124899">
        <w:rPr>
          <w:rFonts w:ascii="Times New Roman" w:hAnsi="Times New Roman"/>
          <w:sz w:val="24"/>
        </w:rPr>
        <w:t>educaționale</w:t>
      </w:r>
      <w:proofErr w:type="spellEnd"/>
      <w:r w:rsidRPr="00124899">
        <w:rPr>
          <w:rFonts w:ascii="Times New Roman" w:hAnsi="Times New Roman"/>
          <w:sz w:val="24"/>
        </w:rPr>
        <w:t xml:space="preserve"> </w:t>
      </w:r>
      <w:proofErr w:type="spellStart"/>
      <w:r w:rsidRPr="00124899">
        <w:rPr>
          <w:rFonts w:ascii="Times New Roman" w:hAnsi="Times New Roman"/>
          <w:sz w:val="24"/>
        </w:rPr>
        <w:t>prin</w:t>
      </w:r>
      <w:proofErr w:type="spellEnd"/>
      <w:r w:rsidRPr="00124899">
        <w:rPr>
          <w:rFonts w:ascii="Times New Roman" w:hAnsi="Times New Roman"/>
          <w:sz w:val="24"/>
        </w:rPr>
        <w:t xml:space="preserve"> </w:t>
      </w:r>
      <w:proofErr w:type="spellStart"/>
      <w:r w:rsidRPr="00124899">
        <w:rPr>
          <w:rFonts w:ascii="Times New Roman" w:hAnsi="Times New Roman"/>
          <w:sz w:val="24"/>
        </w:rPr>
        <w:t>diversificarea</w:t>
      </w:r>
      <w:proofErr w:type="spellEnd"/>
      <w:r w:rsidRPr="00124899">
        <w:rPr>
          <w:rFonts w:ascii="Times New Roman" w:hAnsi="Times New Roman"/>
          <w:sz w:val="24"/>
        </w:rPr>
        <w:t xml:space="preserve"> </w:t>
      </w:r>
      <w:proofErr w:type="spellStart"/>
      <w:r w:rsidRPr="00124899">
        <w:rPr>
          <w:rFonts w:ascii="Times New Roman" w:hAnsi="Times New Roman"/>
          <w:sz w:val="24"/>
        </w:rPr>
        <w:t>și</w:t>
      </w:r>
      <w:proofErr w:type="spellEnd"/>
      <w:r w:rsidRPr="00124899">
        <w:rPr>
          <w:rFonts w:ascii="Times New Roman" w:hAnsi="Times New Roman"/>
          <w:sz w:val="24"/>
        </w:rPr>
        <w:t xml:space="preserve"> </w:t>
      </w:r>
      <w:proofErr w:type="spellStart"/>
      <w:r w:rsidRPr="00124899">
        <w:rPr>
          <w:rFonts w:ascii="Times New Roman" w:hAnsi="Times New Roman"/>
          <w:sz w:val="24"/>
        </w:rPr>
        <w:t>flexibilizarea</w:t>
      </w:r>
      <w:proofErr w:type="spellEnd"/>
      <w:r w:rsidRPr="00124899">
        <w:rPr>
          <w:rFonts w:ascii="Times New Roman" w:hAnsi="Times New Roman"/>
          <w:sz w:val="24"/>
        </w:rPr>
        <w:t xml:space="preserve"> </w:t>
      </w:r>
      <w:proofErr w:type="spellStart"/>
      <w:r w:rsidRPr="00124899">
        <w:rPr>
          <w:rFonts w:ascii="Times New Roman" w:hAnsi="Times New Roman"/>
          <w:sz w:val="24"/>
        </w:rPr>
        <w:t>acesteia</w:t>
      </w:r>
      <w:proofErr w:type="spellEnd"/>
      <w:r w:rsidRPr="00124899">
        <w:rPr>
          <w:rFonts w:ascii="Times New Roman" w:hAnsi="Times New Roman"/>
          <w:sz w:val="24"/>
        </w:rPr>
        <w:t xml:space="preserve"> </w:t>
      </w:r>
      <w:proofErr w:type="spellStart"/>
      <w:r w:rsidRPr="00124899">
        <w:rPr>
          <w:rFonts w:ascii="Times New Roman" w:hAnsi="Times New Roman"/>
          <w:sz w:val="24"/>
        </w:rPr>
        <w:t>în</w:t>
      </w:r>
      <w:proofErr w:type="spellEnd"/>
      <w:r w:rsidRPr="00124899">
        <w:rPr>
          <w:rFonts w:ascii="Times New Roman" w:hAnsi="Times New Roman"/>
          <w:sz w:val="24"/>
        </w:rPr>
        <w:t xml:space="preserve"> </w:t>
      </w:r>
      <w:proofErr w:type="spellStart"/>
      <w:r w:rsidRPr="00124899">
        <w:rPr>
          <w:rFonts w:ascii="Times New Roman" w:hAnsi="Times New Roman"/>
          <w:sz w:val="24"/>
        </w:rPr>
        <w:t>funcție</w:t>
      </w:r>
      <w:proofErr w:type="spellEnd"/>
      <w:r w:rsidRPr="00124899">
        <w:rPr>
          <w:rFonts w:ascii="Times New Roman" w:hAnsi="Times New Roman"/>
          <w:sz w:val="24"/>
        </w:rPr>
        <w:t xml:space="preserve"> de </w:t>
      </w:r>
      <w:proofErr w:type="spellStart"/>
      <w:r w:rsidRPr="00124899">
        <w:rPr>
          <w:rFonts w:ascii="Times New Roman" w:hAnsi="Times New Roman"/>
          <w:sz w:val="24"/>
        </w:rPr>
        <w:t>interesele</w:t>
      </w:r>
      <w:proofErr w:type="spellEnd"/>
      <w:r w:rsidRPr="00124899">
        <w:rPr>
          <w:rFonts w:ascii="Times New Roman" w:hAnsi="Times New Roman"/>
          <w:sz w:val="24"/>
        </w:rPr>
        <w:t xml:space="preserve"> </w:t>
      </w:r>
      <w:proofErr w:type="spellStart"/>
      <w:r w:rsidRPr="00124899">
        <w:rPr>
          <w:rFonts w:ascii="Times New Roman" w:hAnsi="Times New Roman"/>
          <w:sz w:val="24"/>
        </w:rPr>
        <w:t>reale</w:t>
      </w:r>
      <w:proofErr w:type="spellEnd"/>
      <w:r w:rsidRPr="00124899">
        <w:rPr>
          <w:rFonts w:ascii="Times New Roman" w:hAnsi="Times New Roman"/>
          <w:sz w:val="24"/>
        </w:rPr>
        <w:t xml:space="preserve"> ale </w:t>
      </w:r>
      <w:proofErr w:type="spellStart"/>
      <w:r w:rsidRPr="00124899">
        <w:rPr>
          <w:rFonts w:ascii="Times New Roman" w:hAnsi="Times New Roman"/>
          <w:sz w:val="24"/>
        </w:rPr>
        <w:t>beneficiarilor</w:t>
      </w:r>
      <w:proofErr w:type="spellEnd"/>
      <w:r w:rsidRPr="00124899">
        <w:rPr>
          <w:rFonts w:ascii="Times New Roman" w:hAnsi="Times New Roman"/>
          <w:spacing w:val="-3"/>
          <w:sz w:val="24"/>
        </w:rPr>
        <w:t xml:space="preserve"> </w:t>
      </w:r>
      <w:proofErr w:type="spellStart"/>
      <w:r w:rsidRPr="00124899">
        <w:rPr>
          <w:rFonts w:ascii="Times New Roman" w:hAnsi="Times New Roman"/>
          <w:sz w:val="24"/>
        </w:rPr>
        <w:t>educației</w:t>
      </w:r>
      <w:proofErr w:type="spellEnd"/>
      <w:r w:rsidRPr="00124899">
        <w:rPr>
          <w:rFonts w:ascii="Times New Roman" w:hAnsi="Times New Roman"/>
          <w:sz w:val="24"/>
        </w:rPr>
        <w:t>.</w:t>
      </w:r>
    </w:p>
    <w:p w14:paraId="18877EE9" w14:textId="4CBE5381" w:rsidR="00124899" w:rsidRDefault="00124899" w:rsidP="00124899">
      <w:pPr>
        <w:autoSpaceDE w:val="0"/>
        <w:autoSpaceDN w:val="0"/>
        <w:adjustRightInd w:val="0"/>
        <w:spacing w:after="0" w:line="360" w:lineRule="auto"/>
        <w:ind w:firstLine="720"/>
        <w:jc w:val="both"/>
        <w:rPr>
          <w:rFonts w:ascii="Times New Roman" w:hAnsi="Times New Roman"/>
          <w:sz w:val="24"/>
        </w:rPr>
      </w:pPr>
      <w:proofErr w:type="spellStart"/>
      <w:r>
        <w:rPr>
          <w:rFonts w:ascii="Times New Roman" w:hAnsi="Times New Roman"/>
          <w:sz w:val="24"/>
        </w:rPr>
        <w:t>Obiectivul</w:t>
      </w:r>
      <w:proofErr w:type="spellEnd"/>
      <w:r>
        <w:rPr>
          <w:rFonts w:ascii="Times New Roman" w:hAnsi="Times New Roman"/>
          <w:sz w:val="24"/>
        </w:rPr>
        <w:t xml:space="preserve"> </w:t>
      </w:r>
      <w:proofErr w:type="spellStart"/>
      <w:r>
        <w:rPr>
          <w:rFonts w:ascii="Times New Roman" w:hAnsi="Times New Roman"/>
          <w:sz w:val="24"/>
        </w:rPr>
        <w:t>avut</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vedere</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w:t>
      </w:r>
      <w:proofErr w:type="spellStart"/>
      <w:r>
        <w:rPr>
          <w:rFonts w:ascii="Times New Roman" w:hAnsi="Times New Roman"/>
          <w:sz w:val="24"/>
        </w:rPr>
        <w:t>atingerea</w:t>
      </w:r>
      <w:proofErr w:type="spellEnd"/>
      <w:r>
        <w:rPr>
          <w:rFonts w:ascii="Times New Roman" w:hAnsi="Times New Roman"/>
          <w:sz w:val="24"/>
        </w:rPr>
        <w:t xml:space="preserve"> </w:t>
      </w:r>
      <w:proofErr w:type="spellStart"/>
      <w:r>
        <w:rPr>
          <w:rFonts w:ascii="Times New Roman" w:hAnsi="Times New Roman"/>
          <w:sz w:val="24"/>
        </w:rPr>
        <w:t>acestei</w:t>
      </w:r>
      <w:proofErr w:type="spellEnd"/>
      <w:r>
        <w:rPr>
          <w:rFonts w:ascii="Times New Roman" w:hAnsi="Times New Roman"/>
          <w:sz w:val="24"/>
        </w:rPr>
        <w:t xml:space="preserve"> </w:t>
      </w:r>
      <w:proofErr w:type="spellStart"/>
      <w:r>
        <w:rPr>
          <w:rFonts w:ascii="Times New Roman" w:hAnsi="Times New Roman"/>
          <w:sz w:val="24"/>
        </w:rPr>
        <w:t>ținte</w:t>
      </w:r>
      <w:proofErr w:type="spellEnd"/>
      <w:r w:rsidRPr="00E35CB8">
        <w:rPr>
          <w:rFonts w:ascii="Times New Roman" w:hAnsi="Times New Roman"/>
          <w:sz w:val="24"/>
        </w:rPr>
        <w:t xml:space="preserve"> - </w:t>
      </w:r>
      <w:proofErr w:type="spellStart"/>
      <w:r w:rsidR="00E35CB8">
        <w:rPr>
          <w:rFonts w:ascii="Times New Roman" w:hAnsi="Times New Roman"/>
          <w:sz w:val="24"/>
        </w:rPr>
        <w:t>e</w:t>
      </w:r>
      <w:r w:rsidRPr="00E35CB8">
        <w:rPr>
          <w:rFonts w:ascii="Times New Roman" w:hAnsi="Times New Roman"/>
          <w:sz w:val="24"/>
        </w:rPr>
        <w:t>ficiență</w:t>
      </w:r>
      <w:proofErr w:type="spellEnd"/>
      <w:r w:rsidRPr="00E35CB8">
        <w:rPr>
          <w:rFonts w:ascii="Times New Roman" w:hAnsi="Times New Roman"/>
          <w:sz w:val="24"/>
        </w:rPr>
        <w:t xml:space="preserve"> </w:t>
      </w:r>
      <w:proofErr w:type="spellStart"/>
      <w:r w:rsidRPr="00E35CB8">
        <w:rPr>
          <w:rFonts w:ascii="Times New Roman" w:hAnsi="Times New Roman"/>
          <w:sz w:val="24"/>
        </w:rPr>
        <w:t>prin</w:t>
      </w:r>
      <w:proofErr w:type="spellEnd"/>
      <w:r w:rsidRPr="00E35CB8">
        <w:rPr>
          <w:rFonts w:ascii="Times New Roman" w:hAnsi="Times New Roman"/>
          <w:sz w:val="24"/>
        </w:rPr>
        <w:t xml:space="preserve"> </w:t>
      </w:r>
      <w:proofErr w:type="spellStart"/>
      <w:r w:rsidRPr="00E35CB8">
        <w:rPr>
          <w:rFonts w:ascii="Times New Roman" w:hAnsi="Times New Roman"/>
          <w:sz w:val="24"/>
        </w:rPr>
        <w:t>comunicare</w:t>
      </w:r>
      <w:proofErr w:type="spellEnd"/>
      <w:r w:rsidRPr="00E35CB8">
        <w:rPr>
          <w:rFonts w:ascii="Times New Roman" w:hAnsi="Times New Roman"/>
          <w:sz w:val="24"/>
        </w:rPr>
        <w:t xml:space="preserve"> </w:t>
      </w:r>
      <w:proofErr w:type="spellStart"/>
      <w:r w:rsidRPr="00E35CB8">
        <w:rPr>
          <w:rFonts w:ascii="Times New Roman" w:hAnsi="Times New Roman"/>
          <w:sz w:val="24"/>
        </w:rPr>
        <w:t>și</w:t>
      </w:r>
      <w:proofErr w:type="spellEnd"/>
      <w:r w:rsidRPr="00E35CB8">
        <w:rPr>
          <w:rFonts w:ascii="Times New Roman" w:hAnsi="Times New Roman"/>
          <w:sz w:val="24"/>
        </w:rPr>
        <w:t xml:space="preserve"> </w:t>
      </w:r>
      <w:proofErr w:type="spellStart"/>
      <w:r w:rsidRPr="00E35CB8">
        <w:rPr>
          <w:rFonts w:ascii="Times New Roman" w:hAnsi="Times New Roman"/>
          <w:sz w:val="24"/>
        </w:rPr>
        <w:t>informare</w:t>
      </w:r>
      <w:proofErr w:type="spellEnd"/>
      <w:r w:rsidRPr="00E35CB8">
        <w:rPr>
          <w:rFonts w:ascii="Times New Roman" w:hAnsi="Times New Roman"/>
          <w:sz w:val="24"/>
        </w:rPr>
        <w:t xml:space="preserve">, </w:t>
      </w:r>
      <w:proofErr w:type="spellStart"/>
      <w:r w:rsidRPr="00E35CB8">
        <w:rPr>
          <w:rFonts w:ascii="Times New Roman" w:hAnsi="Times New Roman"/>
          <w:sz w:val="24"/>
        </w:rPr>
        <w:t>mediatizarea</w:t>
      </w:r>
      <w:proofErr w:type="spellEnd"/>
      <w:r w:rsidRPr="00E35CB8">
        <w:rPr>
          <w:rFonts w:ascii="Times New Roman" w:hAnsi="Times New Roman"/>
          <w:sz w:val="24"/>
        </w:rPr>
        <w:t xml:space="preserve"> </w:t>
      </w:r>
      <w:proofErr w:type="spellStart"/>
      <w:r w:rsidRPr="00E35CB8">
        <w:rPr>
          <w:rFonts w:ascii="Times New Roman" w:hAnsi="Times New Roman"/>
          <w:sz w:val="24"/>
        </w:rPr>
        <w:t>activităților</w:t>
      </w:r>
      <w:proofErr w:type="spellEnd"/>
      <w:r w:rsidRPr="00E35CB8">
        <w:rPr>
          <w:rFonts w:ascii="Times New Roman" w:hAnsi="Times New Roman"/>
          <w:sz w:val="24"/>
        </w:rPr>
        <w:t xml:space="preserve"> </w:t>
      </w:r>
      <w:proofErr w:type="spellStart"/>
      <w:r w:rsidRPr="00E35CB8">
        <w:rPr>
          <w:rFonts w:ascii="Times New Roman" w:hAnsi="Times New Roman"/>
          <w:sz w:val="24"/>
        </w:rPr>
        <w:t>derulate</w:t>
      </w:r>
      <w:proofErr w:type="spellEnd"/>
      <w:r w:rsidRPr="00E35CB8">
        <w:rPr>
          <w:rFonts w:ascii="Times New Roman" w:hAnsi="Times New Roman"/>
          <w:sz w:val="24"/>
        </w:rPr>
        <w:t xml:space="preserve"> la </w:t>
      </w:r>
      <w:proofErr w:type="spellStart"/>
      <w:r w:rsidRPr="00E35CB8">
        <w:rPr>
          <w:rFonts w:ascii="Times New Roman" w:hAnsi="Times New Roman"/>
          <w:sz w:val="24"/>
        </w:rPr>
        <w:t>nivelul</w:t>
      </w:r>
      <w:proofErr w:type="spellEnd"/>
      <w:r w:rsidRPr="00E35CB8">
        <w:rPr>
          <w:rFonts w:ascii="Times New Roman" w:hAnsi="Times New Roman"/>
          <w:sz w:val="24"/>
        </w:rPr>
        <w:t xml:space="preserve"> </w:t>
      </w:r>
      <w:proofErr w:type="spellStart"/>
      <w:r w:rsidRPr="00E35CB8">
        <w:rPr>
          <w:rFonts w:ascii="Times New Roman" w:hAnsi="Times New Roman"/>
          <w:sz w:val="24"/>
        </w:rPr>
        <w:t>școlii</w:t>
      </w:r>
      <w:proofErr w:type="spellEnd"/>
      <w:r w:rsidR="00901EDF">
        <w:rPr>
          <w:rFonts w:ascii="Times New Roman" w:hAnsi="Times New Roman"/>
          <w:sz w:val="24"/>
        </w:rPr>
        <w:t xml:space="preserve"> </w:t>
      </w:r>
      <w:proofErr w:type="spellStart"/>
      <w:r w:rsidR="00901EDF">
        <w:rPr>
          <w:rFonts w:ascii="Times New Roman" w:hAnsi="Times New Roman"/>
          <w:sz w:val="24"/>
        </w:rPr>
        <w:t>și</w:t>
      </w:r>
      <w:proofErr w:type="spellEnd"/>
      <w:r w:rsidR="00901EDF">
        <w:rPr>
          <w:rFonts w:ascii="Times New Roman" w:hAnsi="Times New Roman"/>
          <w:sz w:val="24"/>
        </w:rPr>
        <w:t xml:space="preserve"> </w:t>
      </w:r>
      <w:proofErr w:type="spellStart"/>
      <w:r w:rsidR="00901EDF">
        <w:rPr>
          <w:rFonts w:ascii="Times New Roman" w:hAnsi="Times New Roman"/>
          <w:sz w:val="24"/>
        </w:rPr>
        <w:t>dezvoltarea</w:t>
      </w:r>
      <w:proofErr w:type="spellEnd"/>
      <w:r w:rsidR="00901EDF">
        <w:rPr>
          <w:rFonts w:ascii="Times New Roman" w:hAnsi="Times New Roman"/>
          <w:sz w:val="24"/>
        </w:rPr>
        <w:t xml:space="preserve"> </w:t>
      </w:r>
      <w:proofErr w:type="spellStart"/>
      <w:r w:rsidR="00901EDF">
        <w:rPr>
          <w:rFonts w:ascii="Times New Roman" w:hAnsi="Times New Roman"/>
          <w:sz w:val="24"/>
        </w:rPr>
        <w:t>parteneriatelor</w:t>
      </w:r>
      <w:proofErr w:type="spellEnd"/>
      <w:r w:rsidR="00901EDF">
        <w:rPr>
          <w:rFonts w:ascii="Times New Roman" w:hAnsi="Times New Roman"/>
          <w:sz w:val="24"/>
        </w:rPr>
        <w:t>.</w:t>
      </w:r>
    </w:p>
    <w:p w14:paraId="3C9659D3" w14:textId="095F8555" w:rsidR="00CA54E7" w:rsidRPr="00124899" w:rsidRDefault="00CA54E7" w:rsidP="00124899">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rPr>
        <w:t xml:space="preserve">De-a </w:t>
      </w:r>
      <w:proofErr w:type="spellStart"/>
      <w:r>
        <w:rPr>
          <w:rFonts w:ascii="Times New Roman" w:hAnsi="Times New Roman"/>
          <w:sz w:val="24"/>
        </w:rPr>
        <w:t>lungul</w:t>
      </w:r>
      <w:proofErr w:type="spellEnd"/>
      <w:r>
        <w:rPr>
          <w:rFonts w:ascii="Times New Roman" w:hAnsi="Times New Roman"/>
          <w:sz w:val="24"/>
        </w:rPr>
        <w:t xml:space="preserve"> </w:t>
      </w:r>
      <w:proofErr w:type="spellStart"/>
      <w:r>
        <w:rPr>
          <w:rFonts w:ascii="Times New Roman" w:hAnsi="Times New Roman"/>
          <w:sz w:val="24"/>
        </w:rPr>
        <w:t>celor</w:t>
      </w:r>
      <w:proofErr w:type="spellEnd"/>
      <w:r>
        <w:rPr>
          <w:rFonts w:ascii="Times New Roman" w:hAnsi="Times New Roman"/>
          <w:sz w:val="24"/>
        </w:rPr>
        <w:t xml:space="preserve"> 4 ani, ca director al </w:t>
      </w:r>
      <w:proofErr w:type="spellStart"/>
      <w:r>
        <w:rPr>
          <w:rFonts w:ascii="Times New Roman" w:hAnsi="Times New Roman"/>
          <w:sz w:val="24"/>
        </w:rPr>
        <w:t>acestei</w:t>
      </w:r>
      <w:proofErr w:type="spellEnd"/>
      <w:r>
        <w:rPr>
          <w:rFonts w:ascii="Times New Roman" w:hAnsi="Times New Roman"/>
          <w:sz w:val="24"/>
        </w:rPr>
        <w:t xml:space="preserve"> </w:t>
      </w:r>
      <w:proofErr w:type="spellStart"/>
      <w:r>
        <w:rPr>
          <w:rFonts w:ascii="Times New Roman" w:hAnsi="Times New Roman"/>
          <w:sz w:val="24"/>
        </w:rPr>
        <w:t>școli</w:t>
      </w:r>
      <w:proofErr w:type="spellEnd"/>
      <w:r>
        <w:rPr>
          <w:rFonts w:ascii="Times New Roman" w:hAnsi="Times New Roman"/>
          <w:sz w:val="24"/>
        </w:rPr>
        <w:t xml:space="preserve"> am </w:t>
      </w:r>
      <w:proofErr w:type="spellStart"/>
      <w:r>
        <w:rPr>
          <w:rFonts w:ascii="Times New Roman" w:hAnsi="Times New Roman"/>
          <w:sz w:val="24"/>
        </w:rPr>
        <w:t>încercat</w:t>
      </w:r>
      <w:proofErr w:type="spellEnd"/>
      <w:r>
        <w:rPr>
          <w:rFonts w:ascii="Times New Roman" w:hAnsi="Times New Roman"/>
          <w:sz w:val="24"/>
        </w:rPr>
        <w:t xml:space="preserve"> </w:t>
      </w:r>
      <w:proofErr w:type="spellStart"/>
      <w:r>
        <w:rPr>
          <w:rFonts w:ascii="Times New Roman" w:hAnsi="Times New Roman"/>
          <w:sz w:val="24"/>
        </w:rPr>
        <w:t>să</w:t>
      </w:r>
      <w:proofErr w:type="spellEnd"/>
      <w:r>
        <w:rPr>
          <w:rFonts w:ascii="Times New Roman" w:hAnsi="Times New Roman"/>
          <w:sz w:val="24"/>
        </w:rPr>
        <w:t xml:space="preserve"> </w:t>
      </w:r>
      <w:proofErr w:type="spellStart"/>
      <w:r>
        <w:rPr>
          <w:rFonts w:ascii="Times New Roman" w:hAnsi="Times New Roman"/>
          <w:sz w:val="24"/>
        </w:rPr>
        <w:t>promovez</w:t>
      </w:r>
      <w:proofErr w:type="spellEnd"/>
      <w:r>
        <w:rPr>
          <w:rFonts w:ascii="Times New Roman" w:hAnsi="Times New Roman"/>
          <w:sz w:val="24"/>
        </w:rPr>
        <w:t xml:space="preserve"> </w:t>
      </w:r>
      <w:proofErr w:type="spellStart"/>
      <w:r>
        <w:rPr>
          <w:rFonts w:ascii="Times New Roman" w:hAnsi="Times New Roman"/>
          <w:sz w:val="24"/>
        </w:rPr>
        <w:t>transparența</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toate</w:t>
      </w:r>
      <w:proofErr w:type="spellEnd"/>
      <w:r>
        <w:rPr>
          <w:rFonts w:ascii="Times New Roman" w:hAnsi="Times New Roman"/>
          <w:sz w:val="24"/>
        </w:rPr>
        <w:t xml:space="preserve"> </w:t>
      </w:r>
      <w:proofErr w:type="spellStart"/>
      <w:r>
        <w:rPr>
          <w:rFonts w:ascii="Times New Roman" w:hAnsi="Times New Roman"/>
          <w:sz w:val="24"/>
        </w:rPr>
        <w:t>domeniile</w:t>
      </w:r>
      <w:proofErr w:type="spellEnd"/>
      <w:r>
        <w:rPr>
          <w:rFonts w:ascii="Times New Roman" w:hAnsi="Times New Roman"/>
          <w:sz w:val="24"/>
        </w:rPr>
        <w:t xml:space="preserve"> din </w:t>
      </w:r>
      <w:proofErr w:type="spellStart"/>
      <w:r>
        <w:rPr>
          <w:rFonts w:ascii="Times New Roman" w:hAnsi="Times New Roman"/>
          <w:sz w:val="24"/>
        </w:rPr>
        <w:t>viața</w:t>
      </w:r>
      <w:proofErr w:type="spellEnd"/>
      <w:r>
        <w:rPr>
          <w:rFonts w:ascii="Times New Roman" w:hAnsi="Times New Roman"/>
          <w:sz w:val="24"/>
        </w:rPr>
        <w:t xml:space="preserve"> </w:t>
      </w:r>
      <w:proofErr w:type="spellStart"/>
      <w:proofErr w:type="gramStart"/>
      <w:r>
        <w:rPr>
          <w:rFonts w:ascii="Times New Roman" w:hAnsi="Times New Roman"/>
          <w:sz w:val="24"/>
        </w:rPr>
        <w:t>școlii</w:t>
      </w:r>
      <w:proofErr w:type="spellEnd"/>
      <w:r>
        <w:rPr>
          <w:rFonts w:ascii="Times New Roman" w:hAnsi="Times New Roman"/>
          <w:sz w:val="24"/>
        </w:rPr>
        <w:t xml:space="preserve"> .</w:t>
      </w:r>
      <w:proofErr w:type="spellStart"/>
      <w:r>
        <w:rPr>
          <w:rFonts w:ascii="Times New Roman" w:hAnsi="Times New Roman"/>
          <w:sz w:val="24"/>
        </w:rPr>
        <w:t>Pentru</w:t>
      </w:r>
      <w:proofErr w:type="spellEnd"/>
      <w:proofErr w:type="gramEnd"/>
      <w:r>
        <w:rPr>
          <w:rFonts w:ascii="Times New Roman" w:hAnsi="Times New Roman"/>
          <w:sz w:val="24"/>
        </w:rPr>
        <w:t xml:space="preserve"> ca un </w:t>
      </w:r>
      <w:proofErr w:type="spellStart"/>
      <w:r>
        <w:rPr>
          <w:rFonts w:ascii="Times New Roman" w:hAnsi="Times New Roman"/>
          <w:sz w:val="24"/>
        </w:rPr>
        <w:t>colectiv</w:t>
      </w:r>
      <w:proofErr w:type="spellEnd"/>
      <w:r>
        <w:rPr>
          <w:rFonts w:ascii="Times New Roman" w:hAnsi="Times New Roman"/>
          <w:sz w:val="24"/>
        </w:rPr>
        <w:t xml:space="preserve"> </w:t>
      </w:r>
      <w:proofErr w:type="spellStart"/>
      <w:r>
        <w:rPr>
          <w:rFonts w:ascii="Times New Roman" w:hAnsi="Times New Roman"/>
          <w:sz w:val="24"/>
        </w:rPr>
        <w:t>să</w:t>
      </w:r>
      <w:proofErr w:type="spellEnd"/>
      <w:r>
        <w:rPr>
          <w:rFonts w:ascii="Times New Roman" w:hAnsi="Times New Roman"/>
          <w:sz w:val="24"/>
        </w:rPr>
        <w:t xml:space="preserve"> </w:t>
      </w:r>
      <w:proofErr w:type="spellStart"/>
      <w:r>
        <w:rPr>
          <w:rFonts w:ascii="Times New Roman" w:hAnsi="Times New Roman"/>
          <w:sz w:val="24"/>
        </w:rPr>
        <w:t>funcționeze</w:t>
      </w:r>
      <w:proofErr w:type="spellEnd"/>
      <w:r>
        <w:rPr>
          <w:rFonts w:ascii="Times New Roman" w:hAnsi="Times New Roman"/>
          <w:sz w:val="24"/>
        </w:rPr>
        <w:t xml:space="preserve"> </w:t>
      </w:r>
      <w:proofErr w:type="spellStart"/>
      <w:r>
        <w:rPr>
          <w:rFonts w:ascii="Times New Roman" w:hAnsi="Times New Roman"/>
          <w:sz w:val="24"/>
        </w:rPr>
        <w:t>este</w:t>
      </w:r>
      <w:proofErr w:type="spellEnd"/>
      <w:r>
        <w:rPr>
          <w:rFonts w:ascii="Times New Roman" w:hAnsi="Times New Roman"/>
          <w:sz w:val="24"/>
        </w:rPr>
        <w:t xml:space="preserve"> </w:t>
      </w:r>
      <w:proofErr w:type="spellStart"/>
      <w:r>
        <w:rPr>
          <w:rFonts w:ascii="Times New Roman" w:hAnsi="Times New Roman"/>
          <w:sz w:val="24"/>
        </w:rPr>
        <w:t>necesar</w:t>
      </w:r>
      <w:proofErr w:type="spellEnd"/>
      <w:r>
        <w:rPr>
          <w:rFonts w:ascii="Times New Roman" w:hAnsi="Times New Roman"/>
          <w:sz w:val="24"/>
        </w:rPr>
        <w:t xml:space="preserve"> un </w:t>
      </w:r>
      <w:proofErr w:type="spellStart"/>
      <w:r>
        <w:rPr>
          <w:rFonts w:ascii="Times New Roman" w:hAnsi="Times New Roman"/>
          <w:sz w:val="24"/>
        </w:rPr>
        <w:t>climat</w:t>
      </w:r>
      <w:proofErr w:type="spellEnd"/>
      <w:r>
        <w:rPr>
          <w:rFonts w:ascii="Times New Roman" w:hAnsi="Times New Roman"/>
          <w:sz w:val="24"/>
        </w:rPr>
        <w:t xml:space="preserve"> </w:t>
      </w:r>
      <w:proofErr w:type="spellStart"/>
      <w:r>
        <w:rPr>
          <w:rFonts w:ascii="Times New Roman" w:hAnsi="Times New Roman"/>
          <w:sz w:val="24"/>
        </w:rPr>
        <w:t>sigur</w:t>
      </w:r>
      <w:proofErr w:type="spellEnd"/>
      <w:r>
        <w:rPr>
          <w:rFonts w:ascii="Times New Roman" w:hAnsi="Times New Roman"/>
          <w:sz w:val="24"/>
        </w:rPr>
        <w:t xml:space="preserve"> ,de </w:t>
      </w:r>
      <w:proofErr w:type="spellStart"/>
      <w:r>
        <w:rPr>
          <w:rFonts w:ascii="Times New Roman" w:hAnsi="Times New Roman"/>
          <w:sz w:val="24"/>
        </w:rPr>
        <w:t>în</w:t>
      </w:r>
      <w:r w:rsidR="00D33994">
        <w:rPr>
          <w:rFonts w:ascii="Times New Roman" w:hAnsi="Times New Roman"/>
          <w:sz w:val="24"/>
        </w:rPr>
        <w:t>credere</w:t>
      </w:r>
      <w:proofErr w:type="spellEnd"/>
      <w:r w:rsidR="00D33994">
        <w:rPr>
          <w:rFonts w:ascii="Times New Roman" w:hAnsi="Times New Roman"/>
          <w:sz w:val="24"/>
        </w:rPr>
        <w:t xml:space="preserve">, de </w:t>
      </w:r>
      <w:proofErr w:type="spellStart"/>
      <w:r w:rsidR="00D33994">
        <w:rPr>
          <w:rFonts w:ascii="Times New Roman" w:hAnsi="Times New Roman"/>
          <w:sz w:val="24"/>
        </w:rPr>
        <w:t>comunicare</w:t>
      </w:r>
      <w:proofErr w:type="spellEnd"/>
      <w:r w:rsidR="00D33994">
        <w:rPr>
          <w:rFonts w:ascii="Times New Roman" w:hAnsi="Times New Roman"/>
          <w:sz w:val="24"/>
        </w:rPr>
        <w:t xml:space="preserve"> la </w:t>
      </w:r>
      <w:proofErr w:type="spellStart"/>
      <w:r w:rsidR="00D33994">
        <w:rPr>
          <w:rFonts w:ascii="Times New Roman" w:hAnsi="Times New Roman"/>
          <w:sz w:val="24"/>
        </w:rPr>
        <w:t>toate</w:t>
      </w:r>
      <w:proofErr w:type="spellEnd"/>
      <w:r w:rsidR="00D33994">
        <w:rPr>
          <w:rFonts w:ascii="Times New Roman" w:hAnsi="Times New Roman"/>
          <w:sz w:val="24"/>
        </w:rPr>
        <w:t xml:space="preserve"> </w:t>
      </w:r>
      <w:proofErr w:type="spellStart"/>
      <w:r w:rsidR="00D33994">
        <w:rPr>
          <w:rFonts w:ascii="Times New Roman" w:hAnsi="Times New Roman"/>
          <w:sz w:val="24"/>
        </w:rPr>
        <w:t>nivelurile</w:t>
      </w:r>
      <w:proofErr w:type="spellEnd"/>
      <w:r w:rsidR="00D33994">
        <w:rPr>
          <w:rFonts w:ascii="Times New Roman" w:hAnsi="Times New Roman"/>
          <w:sz w:val="24"/>
        </w:rPr>
        <w:t xml:space="preserve"> , </w:t>
      </w:r>
      <w:proofErr w:type="spellStart"/>
      <w:r w:rsidR="00D33994">
        <w:rPr>
          <w:rFonts w:ascii="Times New Roman" w:hAnsi="Times New Roman"/>
          <w:sz w:val="24"/>
        </w:rPr>
        <w:t>iar</w:t>
      </w:r>
      <w:proofErr w:type="spellEnd"/>
      <w:r w:rsidR="00D33994">
        <w:rPr>
          <w:rFonts w:ascii="Times New Roman" w:hAnsi="Times New Roman"/>
          <w:sz w:val="24"/>
        </w:rPr>
        <w:t xml:space="preserve"> </w:t>
      </w:r>
      <w:proofErr w:type="spellStart"/>
      <w:r w:rsidR="00D33994">
        <w:rPr>
          <w:rFonts w:ascii="Times New Roman" w:hAnsi="Times New Roman"/>
          <w:sz w:val="24"/>
        </w:rPr>
        <w:t>acest</w:t>
      </w:r>
      <w:proofErr w:type="spellEnd"/>
      <w:r w:rsidR="00D33994">
        <w:rPr>
          <w:rFonts w:ascii="Times New Roman" w:hAnsi="Times New Roman"/>
          <w:sz w:val="24"/>
        </w:rPr>
        <w:t xml:space="preserve"> </w:t>
      </w:r>
      <w:proofErr w:type="spellStart"/>
      <w:r w:rsidR="00D33994">
        <w:rPr>
          <w:rFonts w:ascii="Times New Roman" w:hAnsi="Times New Roman"/>
          <w:sz w:val="24"/>
        </w:rPr>
        <w:t>lucru</w:t>
      </w:r>
      <w:proofErr w:type="spellEnd"/>
      <w:r w:rsidR="00D33994">
        <w:rPr>
          <w:rFonts w:ascii="Times New Roman" w:hAnsi="Times New Roman"/>
          <w:sz w:val="24"/>
        </w:rPr>
        <w:t xml:space="preserve"> se </w:t>
      </w:r>
      <w:proofErr w:type="spellStart"/>
      <w:r w:rsidR="00D33994">
        <w:rPr>
          <w:rFonts w:ascii="Times New Roman" w:hAnsi="Times New Roman"/>
          <w:sz w:val="24"/>
        </w:rPr>
        <w:t>poate</w:t>
      </w:r>
      <w:proofErr w:type="spellEnd"/>
      <w:r w:rsidR="00D33994">
        <w:rPr>
          <w:rFonts w:ascii="Times New Roman" w:hAnsi="Times New Roman"/>
          <w:sz w:val="24"/>
        </w:rPr>
        <w:t xml:space="preserve"> </w:t>
      </w:r>
      <w:proofErr w:type="spellStart"/>
      <w:r w:rsidR="00D33994">
        <w:rPr>
          <w:rFonts w:ascii="Times New Roman" w:hAnsi="Times New Roman"/>
          <w:sz w:val="24"/>
        </w:rPr>
        <w:t>realiza</w:t>
      </w:r>
      <w:proofErr w:type="spellEnd"/>
      <w:r w:rsidR="00D33994">
        <w:rPr>
          <w:rFonts w:ascii="Times New Roman" w:hAnsi="Times New Roman"/>
          <w:sz w:val="24"/>
        </w:rPr>
        <w:t xml:space="preserve"> </w:t>
      </w:r>
      <w:proofErr w:type="spellStart"/>
      <w:r w:rsidR="00D33994">
        <w:rPr>
          <w:rFonts w:ascii="Times New Roman" w:hAnsi="Times New Roman"/>
          <w:sz w:val="24"/>
        </w:rPr>
        <w:t>doar</w:t>
      </w:r>
      <w:proofErr w:type="spellEnd"/>
      <w:r w:rsidR="00D33994">
        <w:rPr>
          <w:rFonts w:ascii="Times New Roman" w:hAnsi="Times New Roman"/>
          <w:sz w:val="24"/>
        </w:rPr>
        <w:t xml:space="preserve"> </w:t>
      </w:r>
      <w:proofErr w:type="spellStart"/>
      <w:r w:rsidR="00D33994">
        <w:rPr>
          <w:rFonts w:ascii="Times New Roman" w:hAnsi="Times New Roman"/>
          <w:sz w:val="24"/>
        </w:rPr>
        <w:t>prin</w:t>
      </w:r>
      <w:proofErr w:type="spellEnd"/>
      <w:r w:rsidR="00D33994">
        <w:rPr>
          <w:rFonts w:ascii="Times New Roman" w:hAnsi="Times New Roman"/>
          <w:sz w:val="24"/>
        </w:rPr>
        <w:t xml:space="preserve"> </w:t>
      </w:r>
      <w:proofErr w:type="spellStart"/>
      <w:r w:rsidR="00D33994">
        <w:rPr>
          <w:rFonts w:ascii="Times New Roman" w:hAnsi="Times New Roman"/>
          <w:sz w:val="24"/>
        </w:rPr>
        <w:t>transparență</w:t>
      </w:r>
      <w:proofErr w:type="spellEnd"/>
      <w:r w:rsidR="00D33994">
        <w:rPr>
          <w:rFonts w:ascii="Times New Roman" w:hAnsi="Times New Roman"/>
          <w:sz w:val="24"/>
        </w:rPr>
        <w:t xml:space="preserve"> </w:t>
      </w:r>
      <w:proofErr w:type="spellStart"/>
      <w:r w:rsidR="00D33994">
        <w:rPr>
          <w:rFonts w:ascii="Times New Roman" w:hAnsi="Times New Roman"/>
          <w:sz w:val="24"/>
        </w:rPr>
        <w:t>și</w:t>
      </w:r>
      <w:proofErr w:type="spellEnd"/>
      <w:r w:rsidR="00D33994">
        <w:rPr>
          <w:rFonts w:ascii="Times New Roman" w:hAnsi="Times New Roman"/>
          <w:sz w:val="24"/>
        </w:rPr>
        <w:t xml:space="preserve"> </w:t>
      </w:r>
      <w:proofErr w:type="spellStart"/>
      <w:r w:rsidR="00D33994">
        <w:rPr>
          <w:rFonts w:ascii="Times New Roman" w:hAnsi="Times New Roman"/>
          <w:sz w:val="24"/>
        </w:rPr>
        <w:t>prin</w:t>
      </w:r>
      <w:proofErr w:type="spellEnd"/>
      <w:r w:rsidR="00D33994">
        <w:rPr>
          <w:rFonts w:ascii="Times New Roman" w:hAnsi="Times New Roman"/>
          <w:sz w:val="24"/>
        </w:rPr>
        <w:t xml:space="preserve"> </w:t>
      </w:r>
      <w:proofErr w:type="spellStart"/>
      <w:r w:rsidR="00D33994">
        <w:rPr>
          <w:rFonts w:ascii="Times New Roman" w:hAnsi="Times New Roman"/>
          <w:sz w:val="24"/>
        </w:rPr>
        <w:t>colaborare</w:t>
      </w:r>
      <w:proofErr w:type="spellEnd"/>
      <w:r w:rsidR="00D33994">
        <w:rPr>
          <w:rFonts w:ascii="Times New Roman" w:hAnsi="Times New Roman"/>
          <w:sz w:val="24"/>
        </w:rPr>
        <w:t xml:space="preserve"> cu </w:t>
      </w:r>
      <w:proofErr w:type="spellStart"/>
      <w:r w:rsidR="00D33994">
        <w:rPr>
          <w:rFonts w:ascii="Times New Roman" w:hAnsi="Times New Roman"/>
          <w:sz w:val="24"/>
        </w:rPr>
        <w:t>toate</w:t>
      </w:r>
      <w:proofErr w:type="spellEnd"/>
      <w:r w:rsidR="00D33994">
        <w:rPr>
          <w:rFonts w:ascii="Times New Roman" w:hAnsi="Times New Roman"/>
          <w:sz w:val="24"/>
        </w:rPr>
        <w:t xml:space="preserve"> </w:t>
      </w:r>
      <w:proofErr w:type="spellStart"/>
      <w:r w:rsidR="00D33994">
        <w:rPr>
          <w:rFonts w:ascii="Times New Roman" w:hAnsi="Times New Roman"/>
          <w:sz w:val="24"/>
        </w:rPr>
        <w:t>insti</w:t>
      </w:r>
      <w:r w:rsidR="00186DE6">
        <w:rPr>
          <w:rFonts w:ascii="Times New Roman" w:hAnsi="Times New Roman"/>
          <w:sz w:val="24"/>
        </w:rPr>
        <w:t>tuțiile</w:t>
      </w:r>
      <w:proofErr w:type="spellEnd"/>
      <w:r w:rsidR="00186DE6">
        <w:rPr>
          <w:rFonts w:ascii="Times New Roman" w:hAnsi="Times New Roman"/>
          <w:sz w:val="24"/>
        </w:rPr>
        <w:t xml:space="preserve"> </w:t>
      </w:r>
      <w:proofErr w:type="spellStart"/>
      <w:r w:rsidR="00186DE6">
        <w:rPr>
          <w:rFonts w:ascii="Times New Roman" w:hAnsi="Times New Roman"/>
          <w:sz w:val="24"/>
        </w:rPr>
        <w:t>interesante</w:t>
      </w:r>
      <w:proofErr w:type="spellEnd"/>
      <w:r w:rsidR="00186DE6">
        <w:rPr>
          <w:rFonts w:ascii="Times New Roman" w:hAnsi="Times New Roman"/>
          <w:sz w:val="24"/>
        </w:rPr>
        <w:t xml:space="preserve"> la </w:t>
      </w:r>
      <w:proofErr w:type="spellStart"/>
      <w:r w:rsidR="00186DE6">
        <w:rPr>
          <w:rFonts w:ascii="Times New Roman" w:hAnsi="Times New Roman"/>
          <w:sz w:val="24"/>
        </w:rPr>
        <w:t>nivel</w:t>
      </w:r>
      <w:proofErr w:type="spellEnd"/>
      <w:r w:rsidR="00186DE6">
        <w:rPr>
          <w:rFonts w:ascii="Times New Roman" w:hAnsi="Times New Roman"/>
          <w:sz w:val="24"/>
        </w:rPr>
        <w:t xml:space="preserve"> local ,</w:t>
      </w:r>
      <w:proofErr w:type="spellStart"/>
      <w:r w:rsidR="00186DE6">
        <w:rPr>
          <w:rFonts w:ascii="Times New Roman" w:hAnsi="Times New Roman"/>
          <w:sz w:val="24"/>
        </w:rPr>
        <w:t>în</w:t>
      </w:r>
      <w:proofErr w:type="spellEnd"/>
      <w:r w:rsidR="00186DE6">
        <w:rPr>
          <w:rFonts w:ascii="Times New Roman" w:hAnsi="Times New Roman"/>
          <w:sz w:val="24"/>
        </w:rPr>
        <w:t xml:space="preserve"> </w:t>
      </w:r>
      <w:proofErr w:type="spellStart"/>
      <w:r w:rsidR="00186DE6">
        <w:rPr>
          <w:rFonts w:ascii="Times New Roman" w:hAnsi="Times New Roman"/>
          <w:sz w:val="24"/>
        </w:rPr>
        <w:t>cazul</w:t>
      </w:r>
      <w:proofErr w:type="spellEnd"/>
      <w:r w:rsidR="00186DE6">
        <w:rPr>
          <w:rFonts w:ascii="Times New Roman" w:hAnsi="Times New Roman"/>
          <w:sz w:val="24"/>
        </w:rPr>
        <w:t xml:space="preserve"> </w:t>
      </w:r>
      <w:proofErr w:type="spellStart"/>
      <w:r w:rsidR="00186DE6">
        <w:rPr>
          <w:rFonts w:ascii="Times New Roman" w:hAnsi="Times New Roman"/>
          <w:sz w:val="24"/>
        </w:rPr>
        <w:t>nostru,de</w:t>
      </w:r>
      <w:proofErr w:type="spellEnd"/>
      <w:r w:rsidR="00186DE6">
        <w:rPr>
          <w:rFonts w:ascii="Times New Roman" w:hAnsi="Times New Roman"/>
          <w:sz w:val="24"/>
        </w:rPr>
        <w:t xml:space="preserve"> </w:t>
      </w:r>
      <w:proofErr w:type="spellStart"/>
      <w:r w:rsidR="00186DE6">
        <w:rPr>
          <w:rFonts w:ascii="Times New Roman" w:hAnsi="Times New Roman"/>
          <w:sz w:val="24"/>
        </w:rPr>
        <w:t>progresul</w:t>
      </w:r>
      <w:proofErr w:type="spellEnd"/>
      <w:r w:rsidR="00186DE6">
        <w:rPr>
          <w:rFonts w:ascii="Times New Roman" w:hAnsi="Times New Roman"/>
          <w:sz w:val="24"/>
        </w:rPr>
        <w:t xml:space="preserve"> </w:t>
      </w:r>
      <w:proofErr w:type="spellStart"/>
      <w:r w:rsidR="00186DE6">
        <w:rPr>
          <w:rFonts w:ascii="Times New Roman" w:hAnsi="Times New Roman"/>
          <w:sz w:val="24"/>
        </w:rPr>
        <w:t>școlii</w:t>
      </w:r>
      <w:proofErr w:type="spellEnd"/>
      <w:r w:rsidR="00186DE6">
        <w:rPr>
          <w:rFonts w:ascii="Times New Roman" w:hAnsi="Times New Roman"/>
          <w:sz w:val="24"/>
        </w:rPr>
        <w:t xml:space="preserve"> </w:t>
      </w:r>
      <w:proofErr w:type="spellStart"/>
      <w:r w:rsidR="00186DE6">
        <w:rPr>
          <w:rFonts w:ascii="Times New Roman" w:hAnsi="Times New Roman"/>
          <w:sz w:val="24"/>
        </w:rPr>
        <w:t>și</w:t>
      </w:r>
      <w:proofErr w:type="spellEnd"/>
      <w:r w:rsidR="00186DE6">
        <w:rPr>
          <w:rFonts w:ascii="Times New Roman" w:hAnsi="Times New Roman"/>
          <w:sz w:val="24"/>
        </w:rPr>
        <w:t xml:space="preserve"> al </w:t>
      </w:r>
      <w:proofErr w:type="spellStart"/>
      <w:r w:rsidR="00186DE6">
        <w:rPr>
          <w:rFonts w:ascii="Times New Roman" w:hAnsi="Times New Roman"/>
          <w:sz w:val="24"/>
        </w:rPr>
        <w:t>activităților</w:t>
      </w:r>
      <w:proofErr w:type="spellEnd"/>
      <w:r w:rsidR="00186DE6">
        <w:rPr>
          <w:rFonts w:ascii="Times New Roman" w:hAnsi="Times New Roman"/>
          <w:sz w:val="24"/>
        </w:rPr>
        <w:t xml:space="preserve"> educative.</w:t>
      </w:r>
    </w:p>
    <w:p w14:paraId="211C688B" w14:textId="77777777" w:rsidR="006C4864" w:rsidRDefault="006C4864" w:rsidP="00DD2FDB">
      <w:pPr>
        <w:autoSpaceDE w:val="0"/>
        <w:autoSpaceDN w:val="0"/>
        <w:adjustRightInd w:val="0"/>
        <w:spacing w:after="0" w:line="360" w:lineRule="auto"/>
        <w:jc w:val="both"/>
        <w:rPr>
          <w:rFonts w:ascii="Times New Roman" w:hAnsi="Times New Roman"/>
          <w:b/>
          <w:sz w:val="24"/>
          <w:szCs w:val="24"/>
        </w:rPr>
      </w:pPr>
    </w:p>
    <w:p w14:paraId="59E3634D" w14:textId="77777777" w:rsidR="00A61367" w:rsidRDefault="00A61367" w:rsidP="00DD2FDB">
      <w:pPr>
        <w:autoSpaceDE w:val="0"/>
        <w:autoSpaceDN w:val="0"/>
        <w:adjustRightInd w:val="0"/>
        <w:spacing w:after="0" w:line="360" w:lineRule="auto"/>
        <w:jc w:val="both"/>
        <w:rPr>
          <w:rFonts w:ascii="Times New Roman" w:hAnsi="Times New Roman"/>
          <w:b/>
          <w:sz w:val="24"/>
          <w:szCs w:val="24"/>
        </w:rPr>
      </w:pPr>
    </w:p>
    <w:p w14:paraId="036573C4" w14:textId="77777777" w:rsidR="00901EDF" w:rsidRDefault="00901EDF" w:rsidP="00DD2FDB">
      <w:pPr>
        <w:autoSpaceDE w:val="0"/>
        <w:autoSpaceDN w:val="0"/>
        <w:adjustRightInd w:val="0"/>
        <w:spacing w:after="0" w:line="360" w:lineRule="auto"/>
        <w:jc w:val="both"/>
        <w:rPr>
          <w:rFonts w:ascii="Times New Roman" w:hAnsi="Times New Roman"/>
          <w:b/>
          <w:sz w:val="24"/>
          <w:szCs w:val="24"/>
        </w:rPr>
      </w:pPr>
    </w:p>
    <w:p w14:paraId="6616E42B" w14:textId="77777777" w:rsidR="00901EDF" w:rsidRDefault="00901EDF" w:rsidP="00DD2FDB">
      <w:pPr>
        <w:autoSpaceDE w:val="0"/>
        <w:autoSpaceDN w:val="0"/>
        <w:adjustRightInd w:val="0"/>
        <w:spacing w:after="0" w:line="360" w:lineRule="auto"/>
        <w:jc w:val="both"/>
        <w:rPr>
          <w:rFonts w:ascii="Times New Roman" w:hAnsi="Times New Roman"/>
          <w:b/>
          <w:sz w:val="24"/>
          <w:szCs w:val="24"/>
        </w:rPr>
      </w:pPr>
    </w:p>
    <w:p w14:paraId="74052E0A" w14:textId="77777777" w:rsidR="00CB3C75" w:rsidRDefault="00CB3C75" w:rsidP="00DD2FDB">
      <w:pPr>
        <w:autoSpaceDE w:val="0"/>
        <w:autoSpaceDN w:val="0"/>
        <w:adjustRightInd w:val="0"/>
        <w:spacing w:after="0" w:line="360" w:lineRule="auto"/>
        <w:jc w:val="both"/>
        <w:rPr>
          <w:rFonts w:ascii="Times New Roman" w:hAnsi="Times New Roman"/>
          <w:b/>
          <w:sz w:val="24"/>
          <w:szCs w:val="24"/>
        </w:rPr>
      </w:pPr>
    </w:p>
    <w:p w14:paraId="05C42DBF" w14:textId="77777777" w:rsidR="00901EDF" w:rsidRDefault="00901EDF" w:rsidP="00901EDF">
      <w:pPr>
        <w:pStyle w:val="Heading1"/>
      </w:pPr>
      <w:bookmarkStart w:id="39" w:name="_Toc60947410"/>
      <w:r w:rsidRPr="00F011D0">
        <w:lastRenderedPageBreak/>
        <w:t>CAPITOLUL IX: PROGRAME DE DEZVOLTARE</w:t>
      </w:r>
      <w:bookmarkEnd w:id="39"/>
    </w:p>
    <w:p w14:paraId="521BB275" w14:textId="77777777" w:rsidR="00901EDF" w:rsidRDefault="00901EDF" w:rsidP="00901EDF">
      <w:pPr>
        <w:autoSpaceDE w:val="0"/>
        <w:autoSpaceDN w:val="0"/>
        <w:adjustRightInd w:val="0"/>
        <w:spacing w:after="0" w:line="360" w:lineRule="auto"/>
        <w:rPr>
          <w:rFonts w:ascii="Times New Roman" w:hAnsi="Times New Roman"/>
          <w:b/>
          <w:sz w:val="24"/>
          <w:szCs w:val="24"/>
        </w:rPr>
      </w:pPr>
    </w:p>
    <w:p w14:paraId="0B9A0394" w14:textId="77777777" w:rsidR="00901EDF" w:rsidRPr="00CB3C75" w:rsidRDefault="00901EDF" w:rsidP="00901EDF">
      <w:pPr>
        <w:autoSpaceDE w:val="0"/>
        <w:autoSpaceDN w:val="0"/>
        <w:adjustRightInd w:val="0"/>
        <w:spacing w:after="0" w:line="360" w:lineRule="auto"/>
        <w:rPr>
          <w:rFonts w:ascii="Times New Roman" w:hAnsi="Times New Roman"/>
          <w:b/>
          <w:sz w:val="24"/>
          <w:szCs w:val="24"/>
        </w:rPr>
      </w:pPr>
      <w:r w:rsidRPr="00CB3C75">
        <w:rPr>
          <w:rFonts w:ascii="Times New Roman" w:hAnsi="Times New Roman"/>
          <w:b/>
          <w:sz w:val="24"/>
          <w:szCs w:val="24"/>
        </w:rPr>
        <w:t>OPŢIUNI STRATEGICE / DOMENII FUNCȚIONALE 2020-2024</w:t>
      </w:r>
    </w:p>
    <w:p w14:paraId="2E880CC6" w14:textId="77777777" w:rsidR="00CB3C75" w:rsidRDefault="00CB3C75" w:rsidP="00901EDF">
      <w:pPr>
        <w:autoSpaceDE w:val="0"/>
        <w:autoSpaceDN w:val="0"/>
        <w:adjustRightInd w:val="0"/>
        <w:spacing w:after="0" w:line="36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6613"/>
      </w:tblGrid>
      <w:tr w:rsidR="00901EDF" w:rsidRPr="004F6B41" w14:paraId="611D6E6B" w14:textId="77777777" w:rsidTr="00901EDF">
        <w:tc>
          <w:tcPr>
            <w:tcW w:w="3241" w:type="dxa"/>
          </w:tcPr>
          <w:p w14:paraId="345ED0C3"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r w:rsidRPr="00F141B2">
              <w:rPr>
                <w:rFonts w:ascii="Times New Roman" w:hAnsi="Times New Roman"/>
                <w:b/>
                <w:sz w:val="24"/>
                <w:szCs w:val="24"/>
              </w:rPr>
              <w:t xml:space="preserve">ŢINTE STRATEGICE </w:t>
            </w:r>
          </w:p>
        </w:tc>
        <w:tc>
          <w:tcPr>
            <w:tcW w:w="6613" w:type="dxa"/>
          </w:tcPr>
          <w:p w14:paraId="347B9199"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r w:rsidRPr="00F141B2">
              <w:rPr>
                <w:rFonts w:ascii="Times New Roman" w:hAnsi="Times New Roman"/>
                <w:b/>
                <w:sz w:val="24"/>
                <w:szCs w:val="24"/>
              </w:rPr>
              <w:t>OPŢIUNI STRATEGICE</w:t>
            </w:r>
            <w:r>
              <w:rPr>
                <w:rFonts w:ascii="Times New Roman" w:hAnsi="Times New Roman"/>
                <w:b/>
                <w:sz w:val="24"/>
                <w:szCs w:val="24"/>
              </w:rPr>
              <w:t xml:space="preserve"> PE DOMENII FUNCȚIONALE</w:t>
            </w:r>
          </w:p>
          <w:p w14:paraId="038D5C60"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r>
      <w:tr w:rsidR="00901EDF" w:rsidRPr="004F6B41" w14:paraId="6E0B151D" w14:textId="77777777" w:rsidTr="00901EDF">
        <w:trPr>
          <w:trHeight w:val="1315"/>
        </w:trPr>
        <w:tc>
          <w:tcPr>
            <w:tcW w:w="3241" w:type="dxa"/>
            <w:vMerge w:val="restart"/>
          </w:tcPr>
          <w:p w14:paraId="4121EAC5" w14:textId="77777777" w:rsidR="00901EDF" w:rsidRPr="00F141B2" w:rsidRDefault="00901EDF" w:rsidP="00901EDF">
            <w:pPr>
              <w:autoSpaceDE w:val="0"/>
              <w:autoSpaceDN w:val="0"/>
              <w:adjustRightInd w:val="0"/>
              <w:spacing w:after="0" w:line="360" w:lineRule="auto"/>
              <w:jc w:val="both"/>
              <w:rPr>
                <w:rFonts w:ascii="Times New Roman" w:hAnsi="Times New Roman"/>
                <w:sz w:val="24"/>
                <w:szCs w:val="24"/>
              </w:rPr>
            </w:pPr>
            <w:r w:rsidRPr="00F141B2">
              <w:rPr>
                <w:rFonts w:ascii="Times New Roman" w:hAnsi="Times New Roman"/>
                <w:sz w:val="24"/>
                <w:szCs w:val="24"/>
              </w:rPr>
              <w:t xml:space="preserve">1. </w:t>
            </w:r>
            <w:proofErr w:type="spellStart"/>
            <w:r w:rsidRPr="00F141B2">
              <w:rPr>
                <w:rFonts w:ascii="Times New Roman" w:hAnsi="Times New Roman"/>
                <w:sz w:val="24"/>
                <w:szCs w:val="24"/>
              </w:rPr>
              <w:t>Asigurarea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creșterii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calităţii</w:t>
            </w:r>
            <w:proofErr w:type="spellEnd"/>
          </w:p>
          <w:p w14:paraId="4D38509F" w14:textId="77777777" w:rsidR="00901EDF" w:rsidRPr="00F141B2" w:rsidRDefault="00901EDF" w:rsidP="00901EDF">
            <w:pPr>
              <w:autoSpaceDE w:val="0"/>
              <w:autoSpaceDN w:val="0"/>
              <w:adjustRightInd w:val="0"/>
              <w:spacing w:after="0" w:line="360" w:lineRule="auto"/>
              <w:jc w:val="both"/>
              <w:rPr>
                <w:rFonts w:ascii="Times New Roman" w:hAnsi="Times New Roman"/>
                <w:sz w:val="24"/>
                <w:szCs w:val="24"/>
              </w:rPr>
            </w:pP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educaţie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pentru</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toate</w:t>
            </w:r>
            <w:proofErr w:type="spellEnd"/>
          </w:p>
          <w:p w14:paraId="0479C16D" w14:textId="77777777" w:rsidR="00901EDF" w:rsidRPr="00F141B2" w:rsidRDefault="00901EDF" w:rsidP="00901EDF">
            <w:pPr>
              <w:autoSpaceDE w:val="0"/>
              <w:autoSpaceDN w:val="0"/>
              <w:adjustRightInd w:val="0"/>
              <w:spacing w:after="0" w:line="360" w:lineRule="auto"/>
              <w:jc w:val="both"/>
              <w:rPr>
                <w:rFonts w:ascii="Times New Roman" w:hAnsi="Times New Roman"/>
                <w:sz w:val="24"/>
                <w:szCs w:val="24"/>
              </w:rPr>
            </w:pPr>
            <w:proofErr w:type="spellStart"/>
            <w:r w:rsidRPr="00F141B2">
              <w:rPr>
                <w:rFonts w:ascii="Times New Roman" w:hAnsi="Times New Roman"/>
                <w:sz w:val="24"/>
                <w:szCs w:val="24"/>
              </w:rPr>
              <w:t>domeniile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și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toți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indicatorii</w:t>
            </w:r>
            <w:proofErr w:type="spellEnd"/>
            <w:r w:rsidRPr="00F141B2">
              <w:rPr>
                <w:rFonts w:ascii="Times New Roman" w:hAnsi="Times New Roman"/>
                <w:sz w:val="24"/>
                <w:szCs w:val="24"/>
              </w:rPr>
              <w:t xml:space="preserve"> din</w:t>
            </w:r>
          </w:p>
          <w:p w14:paraId="4DFE2805" w14:textId="77777777" w:rsidR="00901EDF" w:rsidRPr="00F141B2" w:rsidRDefault="00901EDF" w:rsidP="00901EDF">
            <w:pPr>
              <w:autoSpaceDE w:val="0"/>
              <w:autoSpaceDN w:val="0"/>
              <w:adjustRightInd w:val="0"/>
              <w:spacing w:after="0" w:line="360" w:lineRule="auto"/>
              <w:jc w:val="both"/>
              <w:rPr>
                <w:rFonts w:ascii="Times New Roman" w:hAnsi="Times New Roman"/>
                <w:sz w:val="24"/>
                <w:szCs w:val="24"/>
              </w:rPr>
            </w:pPr>
            <w:proofErr w:type="spellStart"/>
            <w:r w:rsidRPr="00F141B2">
              <w:rPr>
                <w:rFonts w:ascii="Times New Roman" w:hAnsi="Times New Roman"/>
                <w:sz w:val="24"/>
                <w:szCs w:val="24"/>
              </w:rPr>
              <w:t>standardele</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acreditare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și</w:t>
            </w:r>
            <w:proofErr w:type="spellEnd"/>
          </w:p>
          <w:p w14:paraId="2A523537" w14:textId="77777777" w:rsidR="00901EDF" w:rsidRPr="00F141B2" w:rsidRDefault="00901EDF" w:rsidP="00901EDF">
            <w:pPr>
              <w:autoSpaceDE w:val="0"/>
              <w:autoSpaceDN w:val="0"/>
              <w:adjustRightInd w:val="0"/>
              <w:spacing w:after="0" w:line="360" w:lineRule="auto"/>
              <w:jc w:val="both"/>
              <w:rPr>
                <w:rFonts w:ascii="Times New Roman" w:hAnsi="Times New Roman"/>
                <w:sz w:val="24"/>
                <w:szCs w:val="24"/>
              </w:rPr>
            </w:pPr>
            <w:proofErr w:type="spellStart"/>
            <w:r w:rsidRPr="00F141B2">
              <w:rPr>
                <w:rFonts w:ascii="Times New Roman" w:hAnsi="Times New Roman"/>
                <w:sz w:val="24"/>
                <w:szCs w:val="24"/>
              </w:rPr>
              <w:t>evaluare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periodică</w:t>
            </w:r>
            <w:proofErr w:type="spellEnd"/>
            <w:r w:rsidRPr="00F141B2">
              <w:rPr>
                <w:rFonts w:ascii="Times New Roman" w:hAnsi="Times New Roman"/>
                <w:sz w:val="24"/>
                <w:szCs w:val="24"/>
              </w:rPr>
              <w:t xml:space="preserve"> a </w:t>
            </w:r>
            <w:proofErr w:type="spellStart"/>
            <w:r w:rsidRPr="00F141B2">
              <w:rPr>
                <w:rFonts w:ascii="Times New Roman" w:hAnsi="Times New Roman"/>
                <w:sz w:val="24"/>
                <w:szCs w:val="24"/>
              </w:rPr>
              <w:t>unităților</w:t>
            </w:r>
            <w:proofErr w:type="spellEnd"/>
          </w:p>
          <w:p w14:paraId="2ED039F3" w14:textId="77777777" w:rsidR="00901EDF" w:rsidRPr="00F141B2" w:rsidRDefault="00901EDF" w:rsidP="00901EDF">
            <w:pPr>
              <w:autoSpaceDE w:val="0"/>
              <w:autoSpaceDN w:val="0"/>
              <w:adjustRightInd w:val="0"/>
              <w:spacing w:after="0" w:line="360" w:lineRule="auto"/>
              <w:jc w:val="both"/>
              <w:rPr>
                <w:rFonts w:ascii="Times New Roman" w:hAnsi="Times New Roman"/>
                <w:b/>
                <w:sz w:val="24"/>
                <w:szCs w:val="24"/>
              </w:rPr>
            </w:pPr>
            <w:r w:rsidRPr="00F141B2">
              <w:rPr>
                <w:rFonts w:ascii="Times New Roman" w:hAnsi="Times New Roman"/>
                <w:sz w:val="24"/>
                <w:szCs w:val="24"/>
              </w:rPr>
              <w:t xml:space="preserve">de </w:t>
            </w:r>
            <w:proofErr w:type="spellStart"/>
            <w:r w:rsidRPr="00F141B2">
              <w:rPr>
                <w:rFonts w:ascii="Times New Roman" w:hAnsi="Times New Roman"/>
                <w:sz w:val="24"/>
                <w:szCs w:val="24"/>
              </w:rPr>
              <w:t>învățământ</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preuniversitar</w:t>
            </w:r>
            <w:proofErr w:type="spellEnd"/>
          </w:p>
        </w:tc>
        <w:tc>
          <w:tcPr>
            <w:tcW w:w="6613" w:type="dxa"/>
          </w:tcPr>
          <w:p w14:paraId="054BF73F" w14:textId="77777777" w:rsidR="00901EDF" w:rsidRPr="00F141B2" w:rsidRDefault="00901EDF" w:rsidP="00901EDF">
            <w:pPr>
              <w:autoSpaceDE w:val="0"/>
              <w:autoSpaceDN w:val="0"/>
              <w:adjustRightInd w:val="0"/>
              <w:ind w:left="360"/>
              <w:jc w:val="both"/>
              <w:rPr>
                <w:rFonts w:ascii="Times New Roman" w:hAnsi="Times New Roman"/>
                <w:b/>
                <w:sz w:val="24"/>
                <w:szCs w:val="24"/>
              </w:rPr>
            </w:pPr>
            <w:r w:rsidRPr="00F141B2">
              <w:rPr>
                <w:rFonts w:ascii="Times New Roman" w:hAnsi="Times New Roman"/>
                <w:b/>
                <w:sz w:val="24"/>
                <w:szCs w:val="24"/>
              </w:rPr>
              <w:t xml:space="preserve">1. </w:t>
            </w:r>
            <w:proofErr w:type="spellStart"/>
            <w:r w:rsidRPr="00F141B2">
              <w:rPr>
                <w:rFonts w:ascii="Times New Roman" w:hAnsi="Times New Roman"/>
                <w:b/>
                <w:sz w:val="24"/>
                <w:szCs w:val="24"/>
              </w:rPr>
              <w:t>Opţiunea</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curriculară</w:t>
            </w:r>
            <w:proofErr w:type="spellEnd"/>
            <w:r w:rsidRPr="00F141B2">
              <w:rPr>
                <w:rFonts w:ascii="Times New Roman" w:hAnsi="Times New Roman"/>
                <w:b/>
                <w:sz w:val="24"/>
                <w:szCs w:val="24"/>
              </w:rPr>
              <w:t>:</w:t>
            </w:r>
          </w:p>
          <w:p w14:paraId="4E58E8CE" w14:textId="77777777" w:rsidR="00901EDF" w:rsidRPr="004E6398" w:rsidRDefault="00901EDF" w:rsidP="00901EDF">
            <w:pPr>
              <w:numPr>
                <w:ilvl w:val="0"/>
                <w:numId w:val="31"/>
              </w:numPr>
              <w:autoSpaceDE w:val="0"/>
              <w:autoSpaceDN w:val="0"/>
              <w:adjustRightInd w:val="0"/>
              <w:spacing w:after="0"/>
              <w:jc w:val="both"/>
              <w:rPr>
                <w:rFonts w:ascii="Times New Roman" w:hAnsi="Times New Roman"/>
                <w:sz w:val="24"/>
                <w:szCs w:val="24"/>
              </w:rPr>
            </w:pPr>
            <w:proofErr w:type="spellStart"/>
            <w:r w:rsidRPr="004E6398">
              <w:rPr>
                <w:rFonts w:ascii="Times New Roman" w:hAnsi="Times New Roman"/>
                <w:sz w:val="24"/>
                <w:szCs w:val="24"/>
              </w:rPr>
              <w:t>Asigurarea</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cadrului</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instituţional</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pentru</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calitate</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în</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educaţie</w:t>
            </w:r>
            <w:proofErr w:type="spellEnd"/>
            <w:r w:rsidRPr="004E6398">
              <w:rPr>
                <w:rFonts w:ascii="Times New Roman" w:hAnsi="Times New Roman"/>
                <w:sz w:val="24"/>
                <w:szCs w:val="24"/>
              </w:rPr>
              <w:t>.</w:t>
            </w:r>
          </w:p>
          <w:p w14:paraId="43E7F429" w14:textId="77777777" w:rsidR="00901EDF" w:rsidRPr="004E6398" w:rsidRDefault="00901EDF" w:rsidP="00901EDF">
            <w:pPr>
              <w:numPr>
                <w:ilvl w:val="0"/>
                <w:numId w:val="31"/>
              </w:numPr>
              <w:autoSpaceDE w:val="0"/>
              <w:autoSpaceDN w:val="0"/>
              <w:adjustRightInd w:val="0"/>
              <w:spacing w:after="0"/>
              <w:jc w:val="both"/>
              <w:rPr>
                <w:rFonts w:ascii="Times New Roman" w:hAnsi="Times New Roman"/>
                <w:sz w:val="24"/>
                <w:szCs w:val="24"/>
              </w:rPr>
            </w:pPr>
            <w:proofErr w:type="spellStart"/>
            <w:r w:rsidRPr="004E6398">
              <w:rPr>
                <w:rFonts w:ascii="Times New Roman" w:hAnsi="Times New Roman"/>
                <w:sz w:val="24"/>
                <w:szCs w:val="24"/>
              </w:rPr>
              <w:t>Optimizarea</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sistemului</w:t>
            </w:r>
            <w:proofErr w:type="spellEnd"/>
            <w:r w:rsidRPr="004E6398">
              <w:rPr>
                <w:rFonts w:ascii="Times New Roman" w:hAnsi="Times New Roman"/>
                <w:sz w:val="24"/>
                <w:szCs w:val="24"/>
              </w:rPr>
              <w:t xml:space="preserve"> de </w:t>
            </w:r>
            <w:proofErr w:type="spellStart"/>
            <w:r w:rsidRPr="004E6398">
              <w:rPr>
                <w:rFonts w:ascii="Times New Roman" w:hAnsi="Times New Roman"/>
                <w:sz w:val="24"/>
                <w:szCs w:val="24"/>
              </w:rPr>
              <w:t>evaluare</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prin</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utilizarea</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criteriilor</w:t>
            </w:r>
            <w:proofErr w:type="spellEnd"/>
            <w:r w:rsidRPr="004E6398">
              <w:rPr>
                <w:rFonts w:ascii="Times New Roman" w:hAnsi="Times New Roman"/>
                <w:sz w:val="24"/>
                <w:szCs w:val="24"/>
              </w:rPr>
              <w:t xml:space="preserve"> de </w:t>
            </w:r>
            <w:proofErr w:type="spellStart"/>
            <w:r w:rsidRPr="004E6398">
              <w:rPr>
                <w:rFonts w:ascii="Times New Roman" w:hAnsi="Times New Roman"/>
                <w:sz w:val="24"/>
                <w:szCs w:val="24"/>
              </w:rPr>
              <w:t>calitate</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şi</w:t>
            </w:r>
            <w:proofErr w:type="spellEnd"/>
            <w:r w:rsidRPr="004E6398">
              <w:rPr>
                <w:rFonts w:ascii="Times New Roman" w:hAnsi="Times New Roman"/>
                <w:sz w:val="24"/>
                <w:szCs w:val="24"/>
              </w:rPr>
              <w:t xml:space="preserve"> a </w:t>
            </w:r>
            <w:proofErr w:type="spellStart"/>
            <w:r w:rsidRPr="004E6398">
              <w:rPr>
                <w:rFonts w:ascii="Times New Roman" w:hAnsi="Times New Roman"/>
                <w:sz w:val="24"/>
                <w:szCs w:val="24"/>
              </w:rPr>
              <w:t>descriptorilor</w:t>
            </w:r>
            <w:proofErr w:type="spellEnd"/>
            <w:r w:rsidRPr="004E6398">
              <w:rPr>
                <w:rFonts w:ascii="Times New Roman" w:hAnsi="Times New Roman"/>
                <w:sz w:val="24"/>
                <w:szCs w:val="24"/>
              </w:rPr>
              <w:t xml:space="preserve"> de </w:t>
            </w:r>
            <w:proofErr w:type="spellStart"/>
            <w:r w:rsidRPr="004E6398">
              <w:rPr>
                <w:rFonts w:ascii="Times New Roman" w:hAnsi="Times New Roman"/>
                <w:sz w:val="24"/>
                <w:szCs w:val="24"/>
              </w:rPr>
              <w:t>performanţă</w:t>
            </w:r>
            <w:proofErr w:type="spellEnd"/>
            <w:r w:rsidRPr="004E6398">
              <w:rPr>
                <w:rFonts w:ascii="Times New Roman" w:hAnsi="Times New Roman"/>
                <w:sz w:val="24"/>
                <w:szCs w:val="24"/>
              </w:rPr>
              <w:t>.</w:t>
            </w:r>
          </w:p>
          <w:p w14:paraId="348EB41E" w14:textId="618EE572" w:rsidR="00901EDF" w:rsidRPr="004E6398" w:rsidRDefault="00901EDF" w:rsidP="00901EDF">
            <w:pPr>
              <w:numPr>
                <w:ilvl w:val="0"/>
                <w:numId w:val="31"/>
              </w:numPr>
              <w:autoSpaceDE w:val="0"/>
              <w:autoSpaceDN w:val="0"/>
              <w:adjustRightInd w:val="0"/>
              <w:spacing w:after="0"/>
              <w:jc w:val="both"/>
              <w:rPr>
                <w:rFonts w:ascii="Times New Roman" w:hAnsi="Times New Roman"/>
                <w:sz w:val="24"/>
                <w:szCs w:val="24"/>
              </w:rPr>
            </w:pPr>
            <w:proofErr w:type="spellStart"/>
            <w:r w:rsidRPr="004E6398">
              <w:rPr>
                <w:rFonts w:ascii="Times New Roman" w:hAnsi="Times New Roman"/>
                <w:sz w:val="24"/>
                <w:szCs w:val="24"/>
              </w:rPr>
              <w:t>Stimularea</w:t>
            </w:r>
            <w:proofErr w:type="spellEnd"/>
            <w:r w:rsidR="001A381E">
              <w:rPr>
                <w:rFonts w:ascii="Times New Roman" w:hAnsi="Times New Roman"/>
                <w:sz w:val="24"/>
                <w:szCs w:val="24"/>
              </w:rPr>
              <w:t xml:space="preserve"> </w:t>
            </w:r>
            <w:proofErr w:type="spellStart"/>
            <w:r w:rsidRPr="004E6398">
              <w:rPr>
                <w:rFonts w:ascii="Times New Roman" w:hAnsi="Times New Roman"/>
                <w:sz w:val="24"/>
                <w:szCs w:val="24"/>
              </w:rPr>
              <w:t>şi</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democratizarea</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vieţii</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şcolare</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prin</w:t>
            </w:r>
            <w:proofErr w:type="spellEnd"/>
            <w:r w:rsidRPr="004E6398">
              <w:rPr>
                <w:rFonts w:ascii="Times New Roman" w:hAnsi="Times New Roman"/>
                <w:sz w:val="24"/>
                <w:szCs w:val="24"/>
              </w:rPr>
              <w:t xml:space="preserve"> </w:t>
            </w:r>
            <w:proofErr w:type="spellStart"/>
            <w:r w:rsidRPr="004E6398">
              <w:rPr>
                <w:rFonts w:ascii="Times New Roman" w:hAnsi="Times New Roman"/>
                <w:sz w:val="24"/>
                <w:szCs w:val="24"/>
              </w:rPr>
              <w:t>programe</w:t>
            </w:r>
            <w:proofErr w:type="spellEnd"/>
          </w:p>
          <w:p w14:paraId="61A0B9F7" w14:textId="77777777" w:rsidR="00901EDF" w:rsidRPr="004E6398" w:rsidRDefault="00901EDF" w:rsidP="00901EDF">
            <w:pPr>
              <w:tabs>
                <w:tab w:val="left" w:pos="2748"/>
              </w:tabs>
              <w:autoSpaceDE w:val="0"/>
              <w:autoSpaceDN w:val="0"/>
              <w:adjustRightInd w:val="0"/>
              <w:spacing w:after="0"/>
              <w:ind w:left="720"/>
              <w:jc w:val="both"/>
              <w:rPr>
                <w:rFonts w:ascii="Times New Roman" w:hAnsi="Times New Roman"/>
                <w:sz w:val="24"/>
                <w:szCs w:val="24"/>
              </w:rPr>
            </w:pPr>
            <w:proofErr w:type="spellStart"/>
            <w:r w:rsidRPr="004E6398">
              <w:rPr>
                <w:rFonts w:ascii="Times New Roman" w:hAnsi="Times New Roman"/>
                <w:sz w:val="24"/>
                <w:szCs w:val="24"/>
              </w:rPr>
              <w:t>extracurriculare</w:t>
            </w:r>
            <w:proofErr w:type="spellEnd"/>
            <w:r w:rsidRPr="004E6398">
              <w:rPr>
                <w:rFonts w:ascii="Times New Roman" w:hAnsi="Times New Roman"/>
                <w:sz w:val="24"/>
                <w:szCs w:val="24"/>
              </w:rPr>
              <w:t>.</w:t>
            </w:r>
            <w:r>
              <w:rPr>
                <w:rFonts w:ascii="Times New Roman" w:hAnsi="Times New Roman"/>
                <w:sz w:val="24"/>
                <w:szCs w:val="24"/>
              </w:rPr>
              <w:tab/>
            </w:r>
          </w:p>
        </w:tc>
      </w:tr>
      <w:tr w:rsidR="00901EDF" w:rsidRPr="004F6B41" w14:paraId="1873D071" w14:textId="77777777" w:rsidTr="00901EDF">
        <w:tc>
          <w:tcPr>
            <w:tcW w:w="3241" w:type="dxa"/>
            <w:vMerge/>
          </w:tcPr>
          <w:p w14:paraId="3A35F851"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4383FBCA" w14:textId="77777777" w:rsidR="00901EDF" w:rsidRPr="00F141B2" w:rsidRDefault="00901EDF" w:rsidP="00901EDF">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F141B2">
              <w:rPr>
                <w:rFonts w:ascii="Times New Roman" w:hAnsi="Times New Roman"/>
                <w:b/>
                <w:sz w:val="24"/>
                <w:szCs w:val="24"/>
              </w:rPr>
              <w:t xml:space="preserve"> 2. </w:t>
            </w:r>
            <w:proofErr w:type="spellStart"/>
            <w:r w:rsidRPr="00F141B2">
              <w:rPr>
                <w:rFonts w:ascii="Times New Roman" w:hAnsi="Times New Roman"/>
                <w:b/>
                <w:sz w:val="24"/>
                <w:szCs w:val="24"/>
              </w:rPr>
              <w:t>Opţiunea</w:t>
            </w:r>
            <w:proofErr w:type="spellEnd"/>
            <w:r w:rsidRPr="00F141B2">
              <w:rPr>
                <w:rFonts w:ascii="Times New Roman" w:hAnsi="Times New Roman"/>
                <w:b/>
                <w:sz w:val="24"/>
                <w:szCs w:val="24"/>
              </w:rPr>
              <w:t xml:space="preserve"> – </w:t>
            </w:r>
            <w:proofErr w:type="spellStart"/>
            <w:r w:rsidRPr="00F141B2">
              <w:rPr>
                <w:rFonts w:ascii="Times New Roman" w:hAnsi="Times New Roman"/>
                <w:b/>
                <w:sz w:val="24"/>
                <w:szCs w:val="24"/>
              </w:rPr>
              <w:t>resurse</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materiale</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şi</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informaţionale</w:t>
            </w:r>
            <w:proofErr w:type="spellEnd"/>
            <w:r w:rsidRPr="00F141B2">
              <w:rPr>
                <w:rFonts w:ascii="Times New Roman" w:hAnsi="Times New Roman"/>
                <w:b/>
                <w:sz w:val="24"/>
                <w:szCs w:val="24"/>
              </w:rPr>
              <w:t>:</w:t>
            </w:r>
          </w:p>
          <w:p w14:paraId="395F4F59" w14:textId="42054019" w:rsidR="00901EDF" w:rsidRPr="00F141B2" w:rsidRDefault="00901EDF" w:rsidP="00901EDF">
            <w:pPr>
              <w:autoSpaceDE w:val="0"/>
              <w:autoSpaceDN w:val="0"/>
              <w:adjustRightInd w:val="0"/>
              <w:jc w:val="both"/>
              <w:rPr>
                <w:rFonts w:ascii="Times New Roman" w:hAnsi="Times New Roman"/>
                <w:sz w:val="24"/>
                <w:szCs w:val="24"/>
              </w:rPr>
            </w:pPr>
            <w:proofErr w:type="spellStart"/>
            <w:r w:rsidRPr="00F141B2">
              <w:rPr>
                <w:rFonts w:ascii="Times New Roman" w:hAnsi="Times New Roman"/>
                <w:sz w:val="24"/>
                <w:szCs w:val="24"/>
              </w:rPr>
              <w:t>Popularizarea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documentelor</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politică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educaţională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a </w:t>
            </w:r>
            <w:proofErr w:type="spellStart"/>
            <w:r w:rsidRPr="00F141B2">
              <w:rPr>
                <w:rFonts w:ascii="Times New Roman" w:hAnsi="Times New Roman"/>
                <w:sz w:val="24"/>
                <w:szCs w:val="24"/>
              </w:rPr>
              <w:t>finalităţilor</w:t>
            </w:r>
            <w:proofErr w:type="spellEnd"/>
            <w:r w:rsidRPr="00F141B2">
              <w:rPr>
                <w:rFonts w:ascii="Times New Roman" w:hAnsi="Times New Roman"/>
                <w:sz w:val="24"/>
                <w:szCs w:val="24"/>
              </w:rPr>
              <w:t xml:space="preserve"> lor pe </w:t>
            </w:r>
            <w:proofErr w:type="spellStart"/>
            <w:r w:rsidRPr="00F141B2">
              <w:rPr>
                <w:rFonts w:ascii="Times New Roman" w:hAnsi="Times New Roman"/>
                <w:sz w:val="24"/>
                <w:szCs w:val="24"/>
              </w:rPr>
              <w:t>nivele</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şcolarizare</w:t>
            </w:r>
            <w:proofErr w:type="spellEnd"/>
            <w:r w:rsidRPr="00F141B2">
              <w:rPr>
                <w:rFonts w:ascii="Times New Roman" w:hAnsi="Times New Roman"/>
                <w:sz w:val="24"/>
                <w:szCs w:val="24"/>
              </w:rPr>
              <w:t>,</w:t>
            </w:r>
            <w:r w:rsidR="001A381E">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vederea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aplicării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eficiente</w:t>
            </w:r>
            <w:proofErr w:type="spellEnd"/>
            <w:r w:rsidRPr="00F141B2">
              <w:rPr>
                <w:rFonts w:ascii="Times New Roman" w:hAnsi="Times New Roman"/>
                <w:sz w:val="24"/>
                <w:szCs w:val="24"/>
              </w:rPr>
              <w:t xml:space="preserve"> </w:t>
            </w:r>
            <w:proofErr w:type="gramStart"/>
            <w:r w:rsidRPr="00F141B2">
              <w:rPr>
                <w:rFonts w:ascii="Times New Roman" w:hAnsi="Times New Roman"/>
                <w:sz w:val="24"/>
                <w:szCs w:val="24"/>
              </w:rPr>
              <w:t>a</w:t>
            </w:r>
            <w:proofErr w:type="gramEnd"/>
            <w:r w:rsidRPr="00F141B2">
              <w:rPr>
                <w:rFonts w:ascii="Times New Roman" w:hAnsi="Times New Roman"/>
                <w:sz w:val="24"/>
                <w:szCs w:val="24"/>
              </w:rPr>
              <w:t xml:space="preserve"> </w:t>
            </w:r>
            <w:proofErr w:type="spellStart"/>
            <w:r w:rsidRPr="00F141B2">
              <w:rPr>
                <w:rFonts w:ascii="Times New Roman" w:hAnsi="Times New Roman"/>
                <w:sz w:val="24"/>
                <w:szCs w:val="24"/>
              </w:rPr>
              <w:t>acestora</w:t>
            </w:r>
            <w:proofErr w:type="spellEnd"/>
            <w:r w:rsidRPr="00F141B2">
              <w:rPr>
                <w:rFonts w:ascii="Times New Roman" w:hAnsi="Times New Roman"/>
                <w:sz w:val="24"/>
                <w:szCs w:val="24"/>
              </w:rPr>
              <w:t>.</w:t>
            </w:r>
          </w:p>
        </w:tc>
      </w:tr>
      <w:tr w:rsidR="00901EDF" w:rsidRPr="004F6B41" w14:paraId="59C5275F" w14:textId="77777777" w:rsidTr="00901EDF">
        <w:tc>
          <w:tcPr>
            <w:tcW w:w="3241" w:type="dxa"/>
            <w:vMerge/>
          </w:tcPr>
          <w:p w14:paraId="2E1040FD"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4099FDC1" w14:textId="77777777" w:rsidR="00901EDF" w:rsidRPr="00F141B2" w:rsidRDefault="00901EDF" w:rsidP="00901EDF">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F141B2">
              <w:rPr>
                <w:rFonts w:ascii="Times New Roman" w:hAnsi="Times New Roman"/>
                <w:b/>
                <w:sz w:val="24"/>
                <w:szCs w:val="24"/>
              </w:rPr>
              <w:t xml:space="preserve"> 3. </w:t>
            </w:r>
            <w:proofErr w:type="spellStart"/>
            <w:r w:rsidRPr="00F141B2">
              <w:rPr>
                <w:rFonts w:ascii="Times New Roman" w:hAnsi="Times New Roman"/>
                <w:b/>
                <w:sz w:val="24"/>
                <w:szCs w:val="24"/>
              </w:rPr>
              <w:t>Opţiunea</w:t>
            </w:r>
            <w:proofErr w:type="spellEnd"/>
            <w:r w:rsidRPr="00F141B2">
              <w:rPr>
                <w:rFonts w:ascii="Times New Roman" w:hAnsi="Times New Roman"/>
                <w:b/>
                <w:sz w:val="24"/>
                <w:szCs w:val="24"/>
              </w:rPr>
              <w:t xml:space="preserve"> – </w:t>
            </w:r>
            <w:proofErr w:type="spellStart"/>
            <w:r w:rsidRPr="00F141B2">
              <w:rPr>
                <w:rFonts w:ascii="Times New Roman" w:hAnsi="Times New Roman"/>
                <w:b/>
                <w:sz w:val="24"/>
                <w:szCs w:val="24"/>
              </w:rPr>
              <w:t>resurse</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umane</w:t>
            </w:r>
            <w:proofErr w:type="spellEnd"/>
            <w:r w:rsidRPr="00F141B2">
              <w:rPr>
                <w:rFonts w:ascii="Times New Roman" w:hAnsi="Times New Roman"/>
                <w:b/>
                <w:sz w:val="24"/>
                <w:szCs w:val="24"/>
              </w:rPr>
              <w:t xml:space="preserve">: </w:t>
            </w:r>
          </w:p>
          <w:p w14:paraId="6EA8B8C4" w14:textId="77777777" w:rsidR="00901EDF" w:rsidRPr="00F141B2" w:rsidRDefault="00901EDF" w:rsidP="00901EDF">
            <w:pPr>
              <w:autoSpaceDE w:val="0"/>
              <w:autoSpaceDN w:val="0"/>
              <w:adjustRightInd w:val="0"/>
              <w:jc w:val="both"/>
              <w:rPr>
                <w:rFonts w:ascii="Times New Roman" w:hAnsi="Times New Roman"/>
                <w:sz w:val="24"/>
                <w:szCs w:val="24"/>
              </w:rPr>
            </w:pPr>
            <w:proofErr w:type="spellStart"/>
            <w:r w:rsidRPr="00F141B2">
              <w:rPr>
                <w:rFonts w:ascii="Times New Roman" w:hAnsi="Times New Roman"/>
                <w:sz w:val="24"/>
                <w:szCs w:val="24"/>
              </w:rPr>
              <w:t>Asigurarea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asistenţei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manageriale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specialitate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pentru</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cadrele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didactice</w:t>
            </w:r>
            <w:proofErr w:type="spellEnd"/>
            <w:r w:rsidRPr="00F141B2">
              <w:rPr>
                <w:rFonts w:ascii="Times New Roman" w:hAnsi="Times New Roman"/>
                <w:sz w:val="24"/>
                <w:szCs w:val="24"/>
              </w:rPr>
              <w:t xml:space="preserve"> din </w:t>
            </w:r>
            <w:proofErr w:type="spellStart"/>
            <w:r w:rsidRPr="00F141B2">
              <w:rPr>
                <w:rFonts w:ascii="Times New Roman" w:hAnsi="Times New Roman"/>
                <w:sz w:val="24"/>
                <w:szCs w:val="24"/>
              </w:rPr>
              <w:t>şcoală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vederea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implementării</w:t>
            </w:r>
            <w:proofErr w:type="spellEnd"/>
            <w:r w:rsidRPr="00F141B2">
              <w:rPr>
                <w:rFonts w:ascii="Times New Roman" w:hAnsi="Times New Roman"/>
                <w:sz w:val="24"/>
                <w:szCs w:val="24"/>
              </w:rPr>
              <w:t xml:space="preserve"> SCIM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a </w:t>
            </w:r>
            <w:proofErr w:type="spellStart"/>
            <w:r w:rsidRPr="00F141B2">
              <w:rPr>
                <w:rFonts w:ascii="Times New Roman" w:hAnsi="Times New Roman"/>
                <w:sz w:val="24"/>
                <w:szCs w:val="24"/>
              </w:rPr>
              <w:t>tuturor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procedurilor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operaționale</w:t>
            </w:r>
            <w:proofErr w:type="spellEnd"/>
          </w:p>
        </w:tc>
      </w:tr>
      <w:tr w:rsidR="00901EDF" w:rsidRPr="004F6B41" w14:paraId="1D79A9D8" w14:textId="77777777" w:rsidTr="00901EDF">
        <w:tc>
          <w:tcPr>
            <w:tcW w:w="3241" w:type="dxa"/>
            <w:vMerge/>
          </w:tcPr>
          <w:p w14:paraId="7B843E33"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1B5330CD" w14:textId="77777777" w:rsidR="00901EDF" w:rsidRPr="00F141B2" w:rsidRDefault="00901EDF" w:rsidP="00901EDF">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F141B2">
              <w:rPr>
                <w:rFonts w:ascii="Times New Roman" w:hAnsi="Times New Roman"/>
                <w:b/>
                <w:sz w:val="24"/>
                <w:szCs w:val="24"/>
              </w:rPr>
              <w:t xml:space="preserve">4. </w:t>
            </w:r>
            <w:proofErr w:type="spellStart"/>
            <w:r w:rsidRPr="00F141B2">
              <w:rPr>
                <w:rFonts w:ascii="Times New Roman" w:hAnsi="Times New Roman"/>
                <w:b/>
                <w:sz w:val="24"/>
                <w:szCs w:val="24"/>
              </w:rPr>
              <w:t>Opţiunea</w:t>
            </w:r>
            <w:proofErr w:type="spellEnd"/>
            <w:r w:rsidRPr="00F141B2">
              <w:rPr>
                <w:rFonts w:ascii="Times New Roman" w:hAnsi="Times New Roman"/>
                <w:b/>
                <w:sz w:val="24"/>
                <w:szCs w:val="24"/>
              </w:rPr>
              <w:t xml:space="preserve"> – </w:t>
            </w:r>
            <w:proofErr w:type="spellStart"/>
            <w:r w:rsidRPr="00F141B2">
              <w:rPr>
                <w:rFonts w:ascii="Times New Roman" w:hAnsi="Times New Roman"/>
                <w:b/>
                <w:sz w:val="24"/>
                <w:szCs w:val="24"/>
              </w:rPr>
              <w:t>relaţii</w:t>
            </w:r>
            <w:proofErr w:type="spellEnd"/>
            <w:r w:rsidRPr="00F141B2">
              <w:rPr>
                <w:rFonts w:ascii="Times New Roman" w:hAnsi="Times New Roman"/>
                <w:b/>
                <w:sz w:val="24"/>
                <w:szCs w:val="24"/>
              </w:rPr>
              <w:t xml:space="preserve"> cu </w:t>
            </w:r>
            <w:proofErr w:type="spellStart"/>
            <w:r w:rsidRPr="00F141B2">
              <w:rPr>
                <w:rFonts w:ascii="Times New Roman" w:hAnsi="Times New Roman"/>
                <w:b/>
                <w:sz w:val="24"/>
                <w:szCs w:val="24"/>
              </w:rPr>
              <w:t>comunitatea</w:t>
            </w:r>
            <w:proofErr w:type="spellEnd"/>
            <w:r w:rsidRPr="00F141B2">
              <w:rPr>
                <w:rFonts w:ascii="Times New Roman" w:hAnsi="Times New Roman"/>
                <w:b/>
                <w:sz w:val="24"/>
                <w:szCs w:val="24"/>
              </w:rPr>
              <w:t xml:space="preserve">: </w:t>
            </w:r>
          </w:p>
          <w:p w14:paraId="6183EF21" w14:textId="317D6E6E" w:rsidR="00901EDF" w:rsidRPr="00F141B2" w:rsidRDefault="00901EDF" w:rsidP="00901EDF">
            <w:pPr>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Colaborarea</w:t>
            </w:r>
            <w:proofErr w:type="spellEnd"/>
            <w:r>
              <w:rPr>
                <w:rFonts w:ascii="Times New Roman" w:hAnsi="Times New Roman"/>
                <w:sz w:val="24"/>
                <w:szCs w:val="24"/>
              </w:rPr>
              <w:t xml:space="preserve"> </w:t>
            </w:r>
            <w:proofErr w:type="spellStart"/>
            <w:r>
              <w:rPr>
                <w:rFonts w:ascii="Times New Roman" w:hAnsi="Times New Roman"/>
                <w:sz w:val="24"/>
                <w:szCs w:val="24"/>
              </w:rPr>
              <w:t>dintre</w:t>
            </w:r>
            <w:proofErr w:type="spellEnd"/>
            <w:r>
              <w:rPr>
                <w:rFonts w:ascii="Times New Roman" w:hAnsi="Times New Roman"/>
                <w:sz w:val="24"/>
                <w:szCs w:val="24"/>
              </w:rPr>
              <w:t xml:space="preserve"> </w:t>
            </w:r>
            <w:proofErr w:type="spellStart"/>
            <w:r>
              <w:rPr>
                <w:rFonts w:ascii="Times New Roman" w:hAnsi="Times New Roman"/>
                <w:sz w:val="24"/>
                <w:szCs w:val="24"/>
              </w:rPr>
              <w:t>Inspectoratul</w:t>
            </w:r>
            <w:proofErr w:type="spellEnd"/>
            <w:r>
              <w:rPr>
                <w:rFonts w:ascii="Times New Roman" w:hAnsi="Times New Roman"/>
                <w:sz w:val="24"/>
                <w:szCs w:val="24"/>
              </w:rPr>
              <w:t xml:space="preserve"> </w:t>
            </w:r>
            <w:proofErr w:type="spellStart"/>
            <w:r>
              <w:rPr>
                <w:rFonts w:ascii="Times New Roman" w:hAnsi="Times New Roman"/>
                <w:sz w:val="24"/>
                <w:szCs w:val="24"/>
              </w:rPr>
              <w:t>Școlar</w:t>
            </w:r>
            <w:proofErr w:type="spellEnd"/>
            <w:r w:rsidR="00186DE6">
              <w:rPr>
                <w:rFonts w:ascii="Times New Roman" w:hAnsi="Times New Roman"/>
                <w:sz w:val="24"/>
                <w:szCs w:val="24"/>
              </w:rPr>
              <w:t xml:space="preserve"> Bihor</w:t>
            </w:r>
            <w:r w:rsidRPr="00F141B2">
              <w:rPr>
                <w:rFonts w:ascii="Times New Roman" w:hAnsi="Times New Roman"/>
                <w:sz w:val="24"/>
                <w:szCs w:val="24"/>
              </w:rPr>
              <w:t xml:space="preserve">, </w:t>
            </w:r>
            <w:proofErr w:type="spellStart"/>
            <w:r w:rsidRPr="00F141B2">
              <w:rPr>
                <w:rFonts w:ascii="Times New Roman" w:hAnsi="Times New Roman"/>
                <w:sz w:val="24"/>
                <w:szCs w:val="24"/>
              </w:rPr>
              <w:t>Consiliul</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Naţional</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pentru</w:t>
            </w:r>
            <w:proofErr w:type="spellEnd"/>
            <w:r w:rsidRPr="00F141B2">
              <w:rPr>
                <w:rFonts w:ascii="Times New Roman" w:hAnsi="Times New Roman"/>
                <w:sz w:val="24"/>
                <w:szCs w:val="24"/>
              </w:rPr>
              <w:t xml:space="preserve"> Curriculum, A.R.A.C.I.P., </w:t>
            </w:r>
            <w:proofErr w:type="spellStart"/>
            <w:r w:rsidR="003566EB">
              <w:rPr>
                <w:rFonts w:ascii="Times New Roman" w:hAnsi="Times New Roman"/>
                <w:sz w:val="24"/>
                <w:szCs w:val="24"/>
              </w:rPr>
              <w:t>Centrul</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Național</w:t>
            </w:r>
            <w:proofErr w:type="spellEnd"/>
            <w:r w:rsidR="003566EB">
              <w:rPr>
                <w:rFonts w:ascii="Times New Roman" w:hAnsi="Times New Roman"/>
                <w:sz w:val="24"/>
                <w:szCs w:val="24"/>
              </w:rPr>
              <w:t xml:space="preserve"> de </w:t>
            </w:r>
            <w:proofErr w:type="spellStart"/>
            <w:r w:rsidR="003566EB">
              <w:rPr>
                <w:rFonts w:ascii="Times New Roman" w:hAnsi="Times New Roman"/>
                <w:sz w:val="24"/>
                <w:szCs w:val="24"/>
              </w:rPr>
              <w:t>Politici</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și</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Evaluare</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în</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Educație</w:t>
            </w:r>
            <w:proofErr w:type="spellEnd"/>
          </w:p>
        </w:tc>
      </w:tr>
      <w:tr w:rsidR="00901EDF" w:rsidRPr="004F6B41" w14:paraId="52681A84" w14:textId="77777777" w:rsidTr="00901EDF">
        <w:trPr>
          <w:trHeight w:val="1376"/>
        </w:trPr>
        <w:tc>
          <w:tcPr>
            <w:tcW w:w="3241" w:type="dxa"/>
            <w:vMerge w:val="restart"/>
          </w:tcPr>
          <w:p w14:paraId="5F7589AD"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r w:rsidRPr="00F141B2">
              <w:rPr>
                <w:rFonts w:ascii="Times New Roman" w:hAnsi="Times New Roman"/>
                <w:sz w:val="24"/>
                <w:szCs w:val="24"/>
              </w:rPr>
              <w:lastRenderedPageBreak/>
              <w:t xml:space="preserve">2. </w:t>
            </w:r>
            <w:proofErr w:type="spellStart"/>
            <w:r w:rsidRPr="00F141B2">
              <w:rPr>
                <w:rFonts w:ascii="Times New Roman" w:hAnsi="Times New Roman"/>
                <w:sz w:val="24"/>
                <w:szCs w:val="24"/>
              </w:rPr>
              <w:t>Prevenirea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eşecului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şcolar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creşterea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performanţei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elevilor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prin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reforma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personalizarea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procesului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instructiv</w:t>
            </w:r>
            <w:proofErr w:type="spellEnd"/>
            <w:r w:rsidRPr="00F141B2">
              <w:rPr>
                <w:rFonts w:ascii="Times New Roman" w:hAnsi="Times New Roman"/>
                <w:sz w:val="24"/>
                <w:szCs w:val="24"/>
              </w:rPr>
              <w:t xml:space="preserve"> – </w:t>
            </w:r>
            <w:proofErr w:type="spellStart"/>
            <w:r w:rsidRPr="00F141B2">
              <w:rPr>
                <w:rFonts w:ascii="Times New Roman" w:hAnsi="Times New Roman"/>
                <w:sz w:val="24"/>
                <w:szCs w:val="24"/>
              </w:rPr>
              <w:t>educativ</w:t>
            </w:r>
            <w:proofErr w:type="spellEnd"/>
          </w:p>
          <w:p w14:paraId="3B2F9341"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2B31038D" w14:textId="77777777" w:rsidR="00901EDF" w:rsidRDefault="00901EDF" w:rsidP="00901EDF">
            <w:pPr>
              <w:numPr>
                <w:ilvl w:val="0"/>
                <w:numId w:val="34"/>
              </w:numPr>
              <w:autoSpaceDE w:val="0"/>
              <w:autoSpaceDN w:val="0"/>
              <w:adjustRightInd w:val="0"/>
              <w:jc w:val="both"/>
              <w:rPr>
                <w:rFonts w:ascii="Times New Roman" w:hAnsi="Times New Roman"/>
                <w:b/>
                <w:color w:val="000000"/>
                <w:sz w:val="24"/>
                <w:szCs w:val="24"/>
              </w:rPr>
            </w:pP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curriculară</w:t>
            </w:r>
            <w:proofErr w:type="spellEnd"/>
            <w:r w:rsidRPr="00F141B2">
              <w:rPr>
                <w:rFonts w:ascii="Times New Roman" w:hAnsi="Times New Roman"/>
                <w:b/>
                <w:color w:val="000000"/>
                <w:sz w:val="24"/>
                <w:szCs w:val="24"/>
              </w:rPr>
              <w:t xml:space="preserve">: </w:t>
            </w:r>
          </w:p>
          <w:p w14:paraId="1261F105" w14:textId="77777777" w:rsidR="00901EDF" w:rsidRPr="0026671A" w:rsidRDefault="00901EDF" w:rsidP="00901EDF">
            <w:pPr>
              <w:autoSpaceDE w:val="0"/>
              <w:autoSpaceDN w:val="0"/>
              <w:adjustRightInd w:val="0"/>
              <w:jc w:val="both"/>
              <w:rPr>
                <w:rFonts w:ascii="Times New Roman" w:hAnsi="Times New Roman"/>
                <w:b/>
                <w:color w:val="000000"/>
                <w:sz w:val="24"/>
                <w:szCs w:val="24"/>
              </w:rPr>
            </w:pPr>
            <w:proofErr w:type="spellStart"/>
            <w:r w:rsidRPr="0026671A">
              <w:rPr>
                <w:rFonts w:ascii="Times New Roman" w:hAnsi="Times New Roman"/>
                <w:sz w:val="24"/>
                <w:szCs w:val="24"/>
              </w:rPr>
              <w:t>Dezvoltarea</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şi</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proiectarea</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ofertei</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curriculare</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în</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raport</w:t>
            </w:r>
            <w:proofErr w:type="spellEnd"/>
            <w:r w:rsidRPr="0026671A">
              <w:rPr>
                <w:rFonts w:ascii="Times New Roman" w:hAnsi="Times New Roman"/>
                <w:sz w:val="24"/>
                <w:szCs w:val="24"/>
              </w:rPr>
              <w:t xml:space="preserve"> cu </w:t>
            </w:r>
            <w:proofErr w:type="spellStart"/>
            <w:r w:rsidRPr="0026671A">
              <w:rPr>
                <w:rFonts w:ascii="Times New Roman" w:hAnsi="Times New Roman"/>
                <w:sz w:val="24"/>
                <w:szCs w:val="24"/>
              </w:rPr>
              <w:t>particularităţile</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individuale</w:t>
            </w:r>
            <w:proofErr w:type="spellEnd"/>
            <w:r w:rsidRPr="0026671A">
              <w:rPr>
                <w:rFonts w:ascii="Times New Roman" w:hAnsi="Times New Roman"/>
                <w:sz w:val="24"/>
                <w:szCs w:val="24"/>
              </w:rPr>
              <w:t xml:space="preserve"> ale </w:t>
            </w:r>
            <w:proofErr w:type="spellStart"/>
            <w:r w:rsidRPr="0026671A">
              <w:rPr>
                <w:rFonts w:ascii="Times New Roman" w:hAnsi="Times New Roman"/>
                <w:sz w:val="24"/>
                <w:szCs w:val="24"/>
              </w:rPr>
              <w:t>elevilor</w:t>
            </w:r>
            <w:proofErr w:type="spellEnd"/>
            <w:r w:rsidRPr="0026671A">
              <w:rPr>
                <w:rFonts w:ascii="Times New Roman" w:hAnsi="Times New Roman"/>
                <w:sz w:val="24"/>
                <w:szCs w:val="24"/>
              </w:rPr>
              <w:t xml:space="preserve">, cu </w:t>
            </w:r>
            <w:proofErr w:type="spellStart"/>
            <w:r w:rsidRPr="0026671A">
              <w:rPr>
                <w:rFonts w:ascii="Times New Roman" w:hAnsi="Times New Roman"/>
                <w:sz w:val="24"/>
                <w:szCs w:val="24"/>
              </w:rPr>
              <w:t>cerințele</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pieții</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forței</w:t>
            </w:r>
            <w:proofErr w:type="spellEnd"/>
            <w:r w:rsidRPr="0026671A">
              <w:rPr>
                <w:rFonts w:ascii="Times New Roman" w:hAnsi="Times New Roman"/>
                <w:sz w:val="24"/>
                <w:szCs w:val="24"/>
              </w:rPr>
              <w:t xml:space="preserve"> de </w:t>
            </w:r>
            <w:proofErr w:type="spellStart"/>
            <w:r w:rsidRPr="0026671A">
              <w:rPr>
                <w:rFonts w:ascii="Times New Roman" w:hAnsi="Times New Roman"/>
                <w:sz w:val="24"/>
                <w:szCs w:val="24"/>
              </w:rPr>
              <w:t>muncă</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şi</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dezideratele</w:t>
            </w:r>
            <w:proofErr w:type="spellEnd"/>
            <w:r w:rsidRPr="0026671A">
              <w:rPr>
                <w:rFonts w:ascii="Times New Roman" w:hAnsi="Times New Roman"/>
                <w:sz w:val="24"/>
                <w:szCs w:val="24"/>
              </w:rPr>
              <w:t xml:space="preserve"> </w:t>
            </w:r>
            <w:proofErr w:type="spellStart"/>
            <w:r w:rsidRPr="0026671A">
              <w:rPr>
                <w:rFonts w:ascii="Times New Roman" w:hAnsi="Times New Roman"/>
                <w:sz w:val="24"/>
                <w:szCs w:val="24"/>
              </w:rPr>
              <w:t>comunităţii</w:t>
            </w:r>
            <w:proofErr w:type="spellEnd"/>
          </w:p>
        </w:tc>
      </w:tr>
      <w:tr w:rsidR="00901EDF" w:rsidRPr="004F6B41" w14:paraId="06240BF4" w14:textId="77777777" w:rsidTr="00901EDF">
        <w:tc>
          <w:tcPr>
            <w:tcW w:w="3241" w:type="dxa"/>
            <w:vMerge/>
          </w:tcPr>
          <w:p w14:paraId="7ECE21A6"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Pr>
          <w:p w14:paraId="44EDEC7E"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2.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resurse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materiale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şi</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informaţionale</w:t>
            </w:r>
            <w:proofErr w:type="spellEnd"/>
            <w:r w:rsidRPr="00F141B2">
              <w:rPr>
                <w:rFonts w:ascii="Times New Roman" w:hAnsi="Times New Roman"/>
                <w:b/>
                <w:color w:val="000000"/>
                <w:sz w:val="24"/>
                <w:szCs w:val="24"/>
              </w:rPr>
              <w:t>:</w:t>
            </w:r>
          </w:p>
          <w:p w14:paraId="76967C1B"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sidRPr="00F141B2">
              <w:rPr>
                <w:rFonts w:ascii="Times New Roman" w:hAnsi="Times New Roman"/>
                <w:color w:val="000000"/>
                <w:sz w:val="24"/>
                <w:szCs w:val="24"/>
              </w:rPr>
              <w:t>Asigurarea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fondurilor</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necesare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pentru</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achiziţionarea</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noi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materiale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didactice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şi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mijloacele</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învăţământ</w:t>
            </w:r>
            <w:proofErr w:type="spellEnd"/>
          </w:p>
        </w:tc>
      </w:tr>
      <w:tr w:rsidR="00901EDF" w:rsidRPr="004F6B41" w14:paraId="4EC64C38" w14:textId="77777777" w:rsidTr="00901EDF">
        <w:tc>
          <w:tcPr>
            <w:tcW w:w="3241" w:type="dxa"/>
            <w:vMerge/>
          </w:tcPr>
          <w:p w14:paraId="2FEB31BC"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6CDFC592"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3.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resurse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umane</w:t>
            </w:r>
            <w:proofErr w:type="spellEnd"/>
            <w:r w:rsidRPr="00F141B2">
              <w:rPr>
                <w:rFonts w:ascii="Times New Roman" w:hAnsi="Times New Roman"/>
                <w:b/>
                <w:color w:val="000000"/>
                <w:sz w:val="24"/>
                <w:szCs w:val="24"/>
              </w:rPr>
              <w:t xml:space="preserve">: </w:t>
            </w:r>
          </w:p>
          <w:p w14:paraId="5FAB6ECB"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sidRPr="00F141B2">
              <w:rPr>
                <w:rFonts w:ascii="Times New Roman" w:hAnsi="Times New Roman"/>
                <w:color w:val="000000"/>
                <w:sz w:val="24"/>
                <w:szCs w:val="24"/>
              </w:rPr>
              <w:t>Stimularea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cadrelor</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didactice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pentru</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parcurgerea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unor</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programe</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abilitare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în</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utilizarea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lucrului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diferenţiat</w:t>
            </w:r>
            <w:proofErr w:type="spellEnd"/>
          </w:p>
        </w:tc>
      </w:tr>
      <w:tr w:rsidR="00901EDF" w:rsidRPr="004F6B41" w14:paraId="3F5F1213" w14:textId="77777777" w:rsidTr="00901EDF">
        <w:tc>
          <w:tcPr>
            <w:tcW w:w="3241" w:type="dxa"/>
            <w:vMerge/>
          </w:tcPr>
          <w:p w14:paraId="2866DE75"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0D70E761"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FF0000"/>
                <w:sz w:val="24"/>
                <w:szCs w:val="24"/>
              </w:rPr>
              <w:t xml:space="preserve">  </w:t>
            </w:r>
            <w:r w:rsidRPr="00F141B2">
              <w:rPr>
                <w:rFonts w:ascii="Times New Roman" w:hAnsi="Times New Roman"/>
                <w:b/>
                <w:color w:val="000000"/>
                <w:sz w:val="24"/>
                <w:szCs w:val="24"/>
              </w:rPr>
              <w:t xml:space="preserve">4.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relaţii</w:t>
            </w:r>
            <w:proofErr w:type="spellEnd"/>
            <w:r w:rsidRPr="00F141B2">
              <w:rPr>
                <w:rFonts w:ascii="Times New Roman" w:hAnsi="Times New Roman"/>
                <w:b/>
                <w:color w:val="000000"/>
                <w:sz w:val="24"/>
                <w:szCs w:val="24"/>
              </w:rPr>
              <w:t xml:space="preserve"> cu </w:t>
            </w:r>
            <w:proofErr w:type="spellStart"/>
            <w:r w:rsidRPr="00F141B2">
              <w:rPr>
                <w:rFonts w:ascii="Times New Roman" w:hAnsi="Times New Roman"/>
                <w:b/>
                <w:color w:val="000000"/>
                <w:sz w:val="24"/>
                <w:szCs w:val="24"/>
              </w:rPr>
              <w:t>comunitatea</w:t>
            </w:r>
            <w:proofErr w:type="spellEnd"/>
            <w:r w:rsidRPr="00F141B2">
              <w:rPr>
                <w:rFonts w:ascii="Times New Roman" w:hAnsi="Times New Roman"/>
                <w:b/>
                <w:color w:val="000000"/>
                <w:sz w:val="24"/>
                <w:szCs w:val="24"/>
              </w:rPr>
              <w:t xml:space="preserve">: </w:t>
            </w:r>
          </w:p>
          <w:p w14:paraId="3F69228B"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sidRPr="00F141B2">
              <w:rPr>
                <w:rFonts w:ascii="Times New Roman" w:hAnsi="Times New Roman"/>
                <w:color w:val="000000"/>
                <w:sz w:val="24"/>
                <w:szCs w:val="24"/>
              </w:rPr>
              <w:t>Promovarea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în</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comunitate</w:t>
            </w:r>
            <w:proofErr w:type="spellEnd"/>
            <w:r w:rsidRPr="00F141B2">
              <w:rPr>
                <w:rFonts w:ascii="Times New Roman" w:hAnsi="Times New Roman"/>
                <w:color w:val="000000"/>
                <w:sz w:val="24"/>
                <w:szCs w:val="24"/>
              </w:rPr>
              <w:t xml:space="preserve"> a </w:t>
            </w:r>
            <w:proofErr w:type="spellStart"/>
            <w:r w:rsidRPr="00F141B2">
              <w:rPr>
                <w:rFonts w:ascii="Times New Roman" w:hAnsi="Times New Roman"/>
                <w:color w:val="000000"/>
                <w:sz w:val="24"/>
                <w:szCs w:val="24"/>
              </w:rPr>
              <w:t>preocupărilor</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şcolii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pentru</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personalizarea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actului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instructiv-educativ</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în</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vederea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prevenirii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eşeului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şcolar</w:t>
            </w:r>
            <w:proofErr w:type="spellEnd"/>
            <w:r w:rsidRPr="00F141B2">
              <w:rPr>
                <w:rFonts w:ascii="Times New Roman" w:hAnsi="Times New Roman"/>
                <w:color w:val="000000"/>
                <w:sz w:val="24"/>
                <w:szCs w:val="24"/>
              </w:rPr>
              <w:t>.</w:t>
            </w:r>
          </w:p>
        </w:tc>
      </w:tr>
      <w:tr w:rsidR="00901EDF" w:rsidRPr="004F6B41" w14:paraId="3CB214E1" w14:textId="77777777" w:rsidTr="00901EDF">
        <w:trPr>
          <w:trHeight w:val="1198"/>
        </w:trPr>
        <w:tc>
          <w:tcPr>
            <w:tcW w:w="3241" w:type="dxa"/>
            <w:vMerge w:val="restart"/>
          </w:tcPr>
          <w:p w14:paraId="3D454C1A"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r w:rsidRPr="00F141B2">
              <w:rPr>
                <w:rFonts w:ascii="Times New Roman" w:hAnsi="Times New Roman"/>
                <w:sz w:val="24"/>
                <w:szCs w:val="24"/>
              </w:rPr>
              <w:t xml:space="preserve">3. </w:t>
            </w:r>
            <w:proofErr w:type="spellStart"/>
            <w:r w:rsidRPr="00F141B2">
              <w:rPr>
                <w:rFonts w:ascii="Times New Roman" w:hAnsi="Times New Roman"/>
                <w:sz w:val="24"/>
                <w:szCs w:val="24"/>
              </w:rPr>
              <w:t>Asigurarea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finalitaţilor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educaţionale</w:t>
            </w:r>
            <w:proofErr w:type="spellEnd"/>
          </w:p>
        </w:tc>
        <w:tc>
          <w:tcPr>
            <w:tcW w:w="6613" w:type="dxa"/>
          </w:tcPr>
          <w:p w14:paraId="26855C2F" w14:textId="77777777" w:rsidR="00901EDF" w:rsidRPr="00F141B2" w:rsidRDefault="00901EDF" w:rsidP="00901EDF">
            <w:pPr>
              <w:numPr>
                <w:ilvl w:val="0"/>
                <w:numId w:val="32"/>
              </w:numPr>
              <w:autoSpaceDE w:val="0"/>
              <w:autoSpaceDN w:val="0"/>
              <w:adjustRightInd w:val="0"/>
              <w:spacing w:after="0"/>
              <w:jc w:val="both"/>
              <w:rPr>
                <w:rFonts w:ascii="Times New Roman" w:hAnsi="Times New Roman"/>
                <w:b/>
                <w:color w:val="000000"/>
                <w:sz w:val="24"/>
                <w:szCs w:val="24"/>
              </w:rPr>
            </w:pP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curriculară</w:t>
            </w:r>
            <w:proofErr w:type="spellEnd"/>
            <w:r w:rsidRPr="00F141B2">
              <w:rPr>
                <w:rFonts w:ascii="Times New Roman" w:hAnsi="Times New Roman"/>
                <w:b/>
                <w:color w:val="000000"/>
                <w:sz w:val="24"/>
                <w:szCs w:val="24"/>
              </w:rPr>
              <w:t>:</w:t>
            </w:r>
          </w:p>
          <w:p w14:paraId="652E4FA3"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sidRPr="00F141B2">
              <w:rPr>
                <w:rFonts w:ascii="Times New Roman" w:hAnsi="Times New Roman"/>
                <w:color w:val="000000"/>
                <w:sz w:val="24"/>
                <w:szCs w:val="24"/>
              </w:rPr>
              <w:t>Abordarea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unei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politici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educaţionale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pentru</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cultivarea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expresivităţii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a </w:t>
            </w:r>
            <w:proofErr w:type="spellStart"/>
            <w:r w:rsidRPr="00F141B2">
              <w:rPr>
                <w:rFonts w:ascii="Times New Roman" w:hAnsi="Times New Roman"/>
                <w:sz w:val="24"/>
                <w:szCs w:val="24"/>
              </w:rPr>
              <w:t>sensibilităţii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scopul</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împlinirii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personale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a </w:t>
            </w:r>
            <w:proofErr w:type="spellStart"/>
            <w:r w:rsidRPr="00F141B2">
              <w:rPr>
                <w:rFonts w:ascii="Times New Roman" w:hAnsi="Times New Roman"/>
                <w:sz w:val="24"/>
                <w:szCs w:val="24"/>
              </w:rPr>
              <w:t>promovării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unei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vieţi</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calitate</w:t>
            </w:r>
            <w:proofErr w:type="spellEnd"/>
          </w:p>
        </w:tc>
      </w:tr>
      <w:tr w:rsidR="00901EDF" w:rsidRPr="004F6B41" w14:paraId="26EA4461" w14:textId="77777777" w:rsidTr="00901EDF">
        <w:tc>
          <w:tcPr>
            <w:tcW w:w="3241" w:type="dxa"/>
            <w:vMerge/>
          </w:tcPr>
          <w:p w14:paraId="16D7CE76"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70184CB9"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FF0000"/>
                <w:sz w:val="24"/>
                <w:szCs w:val="24"/>
              </w:rPr>
              <w:t xml:space="preserve"> </w:t>
            </w:r>
            <w:r w:rsidRPr="00F141B2">
              <w:rPr>
                <w:rFonts w:ascii="Times New Roman" w:hAnsi="Times New Roman"/>
                <w:b/>
                <w:color w:val="FF0000"/>
                <w:sz w:val="24"/>
                <w:szCs w:val="24"/>
              </w:rPr>
              <w:t xml:space="preserve"> </w:t>
            </w:r>
            <w:r w:rsidRPr="00F141B2">
              <w:rPr>
                <w:rFonts w:ascii="Times New Roman" w:hAnsi="Times New Roman"/>
                <w:b/>
                <w:color w:val="000000"/>
                <w:sz w:val="24"/>
                <w:szCs w:val="24"/>
              </w:rPr>
              <w:t xml:space="preserve">2.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resurse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materiale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şi</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informaţionale</w:t>
            </w:r>
            <w:proofErr w:type="spellEnd"/>
            <w:r w:rsidRPr="00F141B2">
              <w:rPr>
                <w:rFonts w:ascii="Times New Roman" w:hAnsi="Times New Roman"/>
                <w:b/>
                <w:color w:val="000000"/>
                <w:sz w:val="24"/>
                <w:szCs w:val="24"/>
              </w:rPr>
              <w:t>:</w:t>
            </w:r>
          </w:p>
          <w:p w14:paraId="6F443676"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sidRPr="00F141B2">
              <w:rPr>
                <w:rFonts w:ascii="Times New Roman" w:hAnsi="Times New Roman"/>
                <w:color w:val="000000"/>
                <w:sz w:val="24"/>
                <w:szCs w:val="24"/>
              </w:rPr>
              <w:t>Popularizarea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documentelor</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politică</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educaţională</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şi</w:t>
            </w:r>
            <w:proofErr w:type="spellEnd"/>
            <w:r w:rsidRPr="00F141B2">
              <w:rPr>
                <w:rFonts w:ascii="Times New Roman" w:hAnsi="Times New Roman"/>
                <w:color w:val="000000"/>
                <w:sz w:val="24"/>
                <w:szCs w:val="24"/>
              </w:rPr>
              <w:t xml:space="preserve"> a </w:t>
            </w:r>
            <w:proofErr w:type="spellStart"/>
            <w:r w:rsidRPr="00F141B2">
              <w:rPr>
                <w:rFonts w:ascii="Times New Roman" w:hAnsi="Times New Roman"/>
                <w:color w:val="000000"/>
                <w:sz w:val="24"/>
                <w:szCs w:val="24"/>
              </w:rPr>
              <w:t>finalităţilor</w:t>
            </w:r>
            <w:proofErr w:type="spellEnd"/>
            <w:r w:rsidRPr="00F141B2">
              <w:rPr>
                <w:rFonts w:ascii="Times New Roman" w:hAnsi="Times New Roman"/>
                <w:color w:val="000000"/>
                <w:sz w:val="24"/>
                <w:szCs w:val="24"/>
              </w:rPr>
              <w:t xml:space="preserve"> lor </w:t>
            </w:r>
            <w:proofErr w:type="spellStart"/>
            <w:r w:rsidRPr="00F141B2">
              <w:rPr>
                <w:rFonts w:ascii="Times New Roman" w:hAnsi="Times New Roman"/>
                <w:color w:val="000000"/>
                <w:sz w:val="24"/>
                <w:szCs w:val="24"/>
              </w:rPr>
              <w:t>în</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vederea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aplicării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eficiente</w:t>
            </w:r>
            <w:proofErr w:type="spellEnd"/>
            <w:r w:rsidRPr="00F141B2">
              <w:rPr>
                <w:rFonts w:ascii="Times New Roman" w:hAnsi="Times New Roman"/>
                <w:color w:val="000000"/>
                <w:sz w:val="24"/>
                <w:szCs w:val="24"/>
              </w:rPr>
              <w:t xml:space="preserve"> </w:t>
            </w:r>
            <w:proofErr w:type="gramStart"/>
            <w:r w:rsidRPr="00F141B2">
              <w:rPr>
                <w:rFonts w:ascii="Times New Roman" w:hAnsi="Times New Roman"/>
                <w:color w:val="000000"/>
                <w:sz w:val="24"/>
                <w:szCs w:val="24"/>
              </w:rPr>
              <w:t>a</w:t>
            </w:r>
            <w:proofErr w:type="gram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acestora</w:t>
            </w:r>
            <w:proofErr w:type="spellEnd"/>
            <w:r w:rsidRPr="00F141B2">
              <w:rPr>
                <w:rFonts w:ascii="Times New Roman" w:hAnsi="Times New Roman"/>
                <w:color w:val="000000"/>
                <w:sz w:val="24"/>
                <w:szCs w:val="24"/>
              </w:rPr>
              <w:t>.</w:t>
            </w:r>
          </w:p>
        </w:tc>
      </w:tr>
      <w:tr w:rsidR="00901EDF" w:rsidRPr="004F6B41" w14:paraId="084A31CC" w14:textId="77777777" w:rsidTr="00901EDF">
        <w:tc>
          <w:tcPr>
            <w:tcW w:w="3241" w:type="dxa"/>
            <w:vMerge/>
          </w:tcPr>
          <w:p w14:paraId="044E0C4B"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413A3E90"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3.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resurse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umane</w:t>
            </w:r>
            <w:proofErr w:type="spellEnd"/>
            <w:r w:rsidRPr="00F141B2">
              <w:rPr>
                <w:rFonts w:ascii="Times New Roman" w:hAnsi="Times New Roman"/>
                <w:b/>
                <w:color w:val="000000"/>
                <w:sz w:val="24"/>
                <w:szCs w:val="24"/>
              </w:rPr>
              <w:t xml:space="preserve">: </w:t>
            </w:r>
          </w:p>
          <w:p w14:paraId="727EDF52"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sidRPr="00F141B2">
              <w:rPr>
                <w:rFonts w:ascii="Times New Roman" w:hAnsi="Times New Roman"/>
                <w:color w:val="000000"/>
                <w:sz w:val="24"/>
                <w:szCs w:val="24"/>
              </w:rPr>
              <w:t>Asigurarea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asistenţei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manageriale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şi</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specialitate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pentru</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cadrele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didactice</w:t>
            </w:r>
            <w:proofErr w:type="spellEnd"/>
            <w:r w:rsidRPr="00F141B2">
              <w:rPr>
                <w:rFonts w:ascii="Times New Roman" w:hAnsi="Times New Roman"/>
                <w:color w:val="000000"/>
                <w:sz w:val="24"/>
                <w:szCs w:val="24"/>
              </w:rPr>
              <w:t xml:space="preserve"> din </w:t>
            </w:r>
            <w:proofErr w:type="spellStart"/>
            <w:r w:rsidRPr="00F141B2">
              <w:rPr>
                <w:rFonts w:ascii="Times New Roman" w:hAnsi="Times New Roman"/>
                <w:color w:val="000000"/>
                <w:sz w:val="24"/>
                <w:szCs w:val="24"/>
              </w:rPr>
              <w:t>şcoală</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în</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vederea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asigurării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finalităţilor</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educaţionale</w:t>
            </w:r>
            <w:proofErr w:type="spellEnd"/>
          </w:p>
        </w:tc>
      </w:tr>
      <w:tr w:rsidR="00901EDF" w:rsidRPr="004F6B41" w14:paraId="52A5F91E" w14:textId="77777777" w:rsidTr="00901EDF">
        <w:tc>
          <w:tcPr>
            <w:tcW w:w="3241" w:type="dxa"/>
            <w:vMerge/>
          </w:tcPr>
          <w:p w14:paraId="21650CE5" w14:textId="77777777" w:rsidR="00901EDF" w:rsidRPr="00F141B2" w:rsidRDefault="00901EDF" w:rsidP="00901EDF">
            <w:pPr>
              <w:autoSpaceDE w:val="0"/>
              <w:autoSpaceDN w:val="0"/>
              <w:adjustRightInd w:val="0"/>
              <w:spacing w:line="360" w:lineRule="auto"/>
              <w:jc w:val="both"/>
              <w:rPr>
                <w:rFonts w:ascii="Times New Roman" w:hAnsi="Times New Roman"/>
                <w:b/>
                <w:sz w:val="24"/>
                <w:szCs w:val="24"/>
              </w:rPr>
            </w:pPr>
          </w:p>
        </w:tc>
        <w:tc>
          <w:tcPr>
            <w:tcW w:w="6613" w:type="dxa"/>
          </w:tcPr>
          <w:p w14:paraId="3CAC5FFE"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FF0000"/>
                <w:sz w:val="24"/>
                <w:szCs w:val="24"/>
              </w:rPr>
              <w:t xml:space="preserve"> </w:t>
            </w:r>
            <w:r w:rsidRPr="00F141B2">
              <w:rPr>
                <w:rFonts w:ascii="Times New Roman" w:hAnsi="Times New Roman"/>
                <w:b/>
                <w:color w:val="000000"/>
                <w:sz w:val="24"/>
                <w:szCs w:val="24"/>
              </w:rPr>
              <w:t xml:space="preserve">4.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relaţii</w:t>
            </w:r>
            <w:proofErr w:type="spellEnd"/>
            <w:r w:rsidRPr="00F141B2">
              <w:rPr>
                <w:rFonts w:ascii="Times New Roman" w:hAnsi="Times New Roman"/>
                <w:b/>
                <w:color w:val="000000"/>
                <w:sz w:val="24"/>
                <w:szCs w:val="24"/>
              </w:rPr>
              <w:t xml:space="preserve"> cu </w:t>
            </w:r>
            <w:proofErr w:type="spellStart"/>
            <w:r w:rsidRPr="00F141B2">
              <w:rPr>
                <w:rFonts w:ascii="Times New Roman" w:hAnsi="Times New Roman"/>
                <w:b/>
                <w:color w:val="000000"/>
                <w:sz w:val="24"/>
                <w:szCs w:val="24"/>
              </w:rPr>
              <w:t>comunitatea</w:t>
            </w:r>
            <w:proofErr w:type="spellEnd"/>
            <w:r w:rsidRPr="00F141B2">
              <w:rPr>
                <w:rFonts w:ascii="Times New Roman" w:hAnsi="Times New Roman"/>
                <w:b/>
                <w:color w:val="000000"/>
                <w:sz w:val="24"/>
                <w:szCs w:val="24"/>
              </w:rPr>
              <w:t xml:space="preserve">: </w:t>
            </w:r>
          </w:p>
          <w:p w14:paraId="3BEB72F5"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Pr>
                <w:rFonts w:ascii="Times New Roman" w:hAnsi="Times New Roman"/>
                <w:color w:val="000000"/>
                <w:sz w:val="24"/>
                <w:szCs w:val="24"/>
              </w:rPr>
              <w:t>Proiecte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educaţionale</w:t>
            </w:r>
            <w:proofErr w:type="spellEnd"/>
          </w:p>
        </w:tc>
      </w:tr>
      <w:tr w:rsidR="00901EDF" w:rsidRPr="004F6B41" w14:paraId="504FA78E" w14:textId="77777777" w:rsidTr="00901EDF">
        <w:trPr>
          <w:trHeight w:val="901"/>
        </w:trPr>
        <w:tc>
          <w:tcPr>
            <w:tcW w:w="3241" w:type="dxa"/>
            <w:vMerge w:val="restart"/>
          </w:tcPr>
          <w:p w14:paraId="4452E51D"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r w:rsidRPr="00F141B2">
              <w:rPr>
                <w:rFonts w:ascii="Times New Roman" w:hAnsi="Times New Roman"/>
                <w:sz w:val="24"/>
                <w:szCs w:val="24"/>
              </w:rPr>
              <w:t xml:space="preserve">4. </w:t>
            </w:r>
            <w:proofErr w:type="spellStart"/>
            <w:r w:rsidRPr="00F141B2">
              <w:rPr>
                <w:rFonts w:ascii="Times New Roman" w:hAnsi="Times New Roman"/>
                <w:sz w:val="24"/>
                <w:szCs w:val="24"/>
              </w:rPr>
              <w:t>Dezvoltarea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personală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profesională</w:t>
            </w:r>
            <w:proofErr w:type="spellEnd"/>
            <w:r w:rsidRPr="00F141B2">
              <w:rPr>
                <w:rFonts w:ascii="Times New Roman" w:hAnsi="Times New Roman"/>
                <w:sz w:val="24"/>
                <w:szCs w:val="24"/>
              </w:rPr>
              <w:t xml:space="preserve"> a </w:t>
            </w:r>
            <w:proofErr w:type="spellStart"/>
            <w:r w:rsidRPr="00F141B2">
              <w:rPr>
                <w:rFonts w:ascii="Times New Roman" w:hAnsi="Times New Roman"/>
                <w:sz w:val="24"/>
                <w:szCs w:val="24"/>
              </w:rPr>
              <w:t>cadrelor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didactice</w:t>
            </w:r>
            <w:proofErr w:type="spellEnd"/>
          </w:p>
        </w:tc>
        <w:tc>
          <w:tcPr>
            <w:tcW w:w="6613" w:type="dxa"/>
          </w:tcPr>
          <w:p w14:paraId="3B2C74FC" w14:textId="77777777" w:rsidR="00901EDF" w:rsidRPr="00F141B2" w:rsidRDefault="00901EDF" w:rsidP="00901EDF">
            <w:pPr>
              <w:autoSpaceDE w:val="0"/>
              <w:autoSpaceDN w:val="0"/>
              <w:adjustRightInd w:val="0"/>
              <w:ind w:left="360"/>
              <w:jc w:val="both"/>
              <w:rPr>
                <w:rFonts w:ascii="Times New Roman" w:hAnsi="Times New Roman"/>
                <w:b/>
                <w:sz w:val="24"/>
                <w:szCs w:val="24"/>
              </w:rPr>
            </w:pPr>
            <w:r w:rsidRPr="00F141B2">
              <w:rPr>
                <w:rFonts w:ascii="Times New Roman" w:hAnsi="Times New Roman"/>
                <w:b/>
                <w:sz w:val="24"/>
                <w:szCs w:val="24"/>
              </w:rPr>
              <w:t xml:space="preserve">1. </w:t>
            </w:r>
            <w:proofErr w:type="spellStart"/>
            <w:r w:rsidRPr="00F141B2">
              <w:rPr>
                <w:rFonts w:ascii="Times New Roman" w:hAnsi="Times New Roman"/>
                <w:b/>
                <w:sz w:val="24"/>
                <w:szCs w:val="24"/>
              </w:rPr>
              <w:t>Opţiunea</w:t>
            </w:r>
            <w:proofErr w:type="spellEnd"/>
            <w:r>
              <w:rPr>
                <w:rFonts w:ascii="Times New Roman" w:hAnsi="Times New Roman"/>
                <w:b/>
                <w:sz w:val="24"/>
                <w:szCs w:val="24"/>
              </w:rPr>
              <w:t xml:space="preserve"> </w:t>
            </w:r>
            <w:proofErr w:type="spellStart"/>
            <w:r w:rsidRPr="00F141B2">
              <w:rPr>
                <w:rFonts w:ascii="Times New Roman" w:hAnsi="Times New Roman"/>
                <w:b/>
                <w:sz w:val="24"/>
                <w:szCs w:val="24"/>
              </w:rPr>
              <w:t>curriculară</w:t>
            </w:r>
            <w:proofErr w:type="spellEnd"/>
            <w:r w:rsidRPr="00F141B2">
              <w:rPr>
                <w:rFonts w:ascii="Times New Roman" w:hAnsi="Times New Roman"/>
                <w:b/>
                <w:sz w:val="24"/>
                <w:szCs w:val="24"/>
              </w:rPr>
              <w:t>:</w:t>
            </w:r>
          </w:p>
          <w:p w14:paraId="3390AD28" w14:textId="77777777" w:rsidR="00901EDF" w:rsidRPr="00F141B2" w:rsidRDefault="00901EDF" w:rsidP="00901EDF">
            <w:pPr>
              <w:autoSpaceDE w:val="0"/>
              <w:autoSpaceDN w:val="0"/>
              <w:adjustRightInd w:val="0"/>
              <w:jc w:val="both"/>
              <w:rPr>
                <w:rFonts w:ascii="Times New Roman" w:hAnsi="Times New Roman"/>
                <w:sz w:val="24"/>
                <w:szCs w:val="24"/>
              </w:rPr>
            </w:pPr>
            <w:proofErr w:type="spellStart"/>
            <w:r w:rsidRPr="00F141B2">
              <w:rPr>
                <w:rFonts w:ascii="Times New Roman" w:hAnsi="Times New Roman"/>
                <w:sz w:val="24"/>
                <w:szCs w:val="24"/>
              </w:rPr>
              <w:t>Promovarea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unei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politici</w:t>
            </w:r>
            <w:proofErr w:type="spellEnd"/>
            <w:r w:rsidRPr="00F141B2">
              <w:rPr>
                <w:rFonts w:ascii="Times New Roman" w:hAnsi="Times New Roman"/>
                <w:sz w:val="24"/>
                <w:szCs w:val="24"/>
              </w:rPr>
              <w:t xml:space="preserve"> de personal care </w:t>
            </w:r>
            <w:proofErr w:type="spellStart"/>
            <w:r w:rsidRPr="00F141B2">
              <w:rPr>
                <w:rFonts w:ascii="Times New Roman" w:hAnsi="Times New Roman"/>
                <w:sz w:val="24"/>
                <w:szCs w:val="24"/>
              </w:rPr>
              <w:t>să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asigure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creşterea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calităţii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eficienţa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activităţii</w:t>
            </w:r>
            <w:proofErr w:type="spellEnd"/>
            <w:r w:rsidRPr="00F141B2">
              <w:rPr>
                <w:rFonts w:ascii="Times New Roman" w:hAnsi="Times New Roman"/>
                <w:sz w:val="24"/>
                <w:szCs w:val="24"/>
              </w:rPr>
              <w:t>.</w:t>
            </w:r>
          </w:p>
        </w:tc>
      </w:tr>
      <w:tr w:rsidR="00901EDF" w:rsidRPr="004F6B41" w14:paraId="20D320FF" w14:textId="77777777" w:rsidTr="00901EDF">
        <w:tc>
          <w:tcPr>
            <w:tcW w:w="3241" w:type="dxa"/>
            <w:vMerge/>
          </w:tcPr>
          <w:p w14:paraId="1ADBCC21"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Pr>
          <w:p w14:paraId="7D32C3C9" w14:textId="77777777" w:rsidR="00901EDF" w:rsidRPr="00F141B2" w:rsidRDefault="00901EDF" w:rsidP="00901EDF">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F141B2">
              <w:rPr>
                <w:rFonts w:ascii="Times New Roman" w:hAnsi="Times New Roman"/>
                <w:b/>
                <w:sz w:val="24"/>
                <w:szCs w:val="24"/>
              </w:rPr>
              <w:t xml:space="preserve"> 2. </w:t>
            </w:r>
            <w:proofErr w:type="spellStart"/>
            <w:r w:rsidRPr="00F141B2">
              <w:rPr>
                <w:rFonts w:ascii="Times New Roman" w:hAnsi="Times New Roman"/>
                <w:b/>
                <w:sz w:val="24"/>
                <w:szCs w:val="24"/>
              </w:rPr>
              <w:t>Opţiunea</w:t>
            </w:r>
            <w:proofErr w:type="spellEnd"/>
            <w:r w:rsidRPr="00F141B2">
              <w:rPr>
                <w:rFonts w:ascii="Times New Roman" w:hAnsi="Times New Roman"/>
                <w:b/>
                <w:sz w:val="24"/>
                <w:szCs w:val="24"/>
              </w:rPr>
              <w:t xml:space="preserve"> – </w:t>
            </w:r>
            <w:proofErr w:type="spellStart"/>
            <w:r w:rsidRPr="00F141B2">
              <w:rPr>
                <w:rFonts w:ascii="Times New Roman" w:hAnsi="Times New Roman"/>
                <w:b/>
                <w:sz w:val="24"/>
                <w:szCs w:val="24"/>
              </w:rPr>
              <w:t>resurse</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materiale</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şi</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informaţionale</w:t>
            </w:r>
            <w:proofErr w:type="spellEnd"/>
            <w:r w:rsidRPr="00F141B2">
              <w:rPr>
                <w:rFonts w:ascii="Times New Roman" w:hAnsi="Times New Roman"/>
                <w:b/>
                <w:sz w:val="24"/>
                <w:szCs w:val="24"/>
              </w:rPr>
              <w:t>:</w:t>
            </w:r>
          </w:p>
          <w:p w14:paraId="1F8DDFE5" w14:textId="77777777" w:rsidR="00901EDF" w:rsidRPr="00F141B2" w:rsidRDefault="00901EDF" w:rsidP="00901EDF">
            <w:pPr>
              <w:autoSpaceDE w:val="0"/>
              <w:autoSpaceDN w:val="0"/>
              <w:adjustRightInd w:val="0"/>
              <w:jc w:val="both"/>
              <w:rPr>
                <w:rFonts w:ascii="Times New Roman" w:hAnsi="Times New Roman"/>
                <w:sz w:val="24"/>
                <w:szCs w:val="24"/>
              </w:rPr>
            </w:pPr>
            <w:proofErr w:type="spellStart"/>
            <w:r w:rsidRPr="00F141B2">
              <w:rPr>
                <w:rFonts w:ascii="Times New Roman" w:hAnsi="Times New Roman"/>
                <w:sz w:val="24"/>
                <w:szCs w:val="24"/>
              </w:rPr>
              <w:t>Promovarea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ofertanţilor</w:t>
            </w:r>
            <w:proofErr w:type="spellEnd"/>
            <w:r w:rsidRPr="00F141B2">
              <w:rPr>
                <w:rFonts w:ascii="Times New Roman" w:hAnsi="Times New Roman"/>
                <w:sz w:val="24"/>
                <w:szCs w:val="24"/>
              </w:rPr>
              <w:t xml:space="preserve"> care </w:t>
            </w:r>
            <w:proofErr w:type="spellStart"/>
            <w:r w:rsidRPr="00F141B2">
              <w:rPr>
                <w:rFonts w:ascii="Times New Roman" w:hAnsi="Times New Roman"/>
                <w:sz w:val="24"/>
                <w:szCs w:val="24"/>
              </w:rPr>
              <w:t>livrează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programe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adaptate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focalizate</w:t>
            </w:r>
            <w:proofErr w:type="spellEnd"/>
            <w:r w:rsidRPr="00F141B2">
              <w:rPr>
                <w:rFonts w:ascii="Times New Roman" w:hAnsi="Times New Roman"/>
                <w:sz w:val="24"/>
                <w:szCs w:val="24"/>
              </w:rPr>
              <w:t xml:space="preserve"> pe </w:t>
            </w:r>
            <w:proofErr w:type="spellStart"/>
            <w:r w:rsidRPr="00F141B2">
              <w:rPr>
                <w:rFonts w:ascii="Times New Roman" w:hAnsi="Times New Roman"/>
                <w:sz w:val="24"/>
                <w:szCs w:val="24"/>
              </w:rPr>
              <w:t>introducerea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schimbărilor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educaţie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mai</w:t>
            </w:r>
            <w:proofErr w:type="spellEnd"/>
            <w:r w:rsidRPr="00F141B2">
              <w:rPr>
                <w:rFonts w:ascii="Times New Roman" w:hAnsi="Times New Roman"/>
                <w:sz w:val="24"/>
                <w:szCs w:val="24"/>
              </w:rPr>
              <w:t xml:space="preserve"> ales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domeniul</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dezvoltării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personale</w:t>
            </w:r>
            <w:proofErr w:type="spellEnd"/>
          </w:p>
        </w:tc>
      </w:tr>
      <w:tr w:rsidR="00901EDF" w:rsidRPr="004F6B41" w14:paraId="67EFB906" w14:textId="77777777" w:rsidTr="00901EDF">
        <w:tc>
          <w:tcPr>
            <w:tcW w:w="3241" w:type="dxa"/>
            <w:vMerge/>
          </w:tcPr>
          <w:p w14:paraId="5EA59114"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Pr>
          <w:p w14:paraId="10BBA02F" w14:textId="77777777" w:rsidR="00901EDF" w:rsidRPr="00F141B2" w:rsidRDefault="00901EDF" w:rsidP="00901EDF">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F141B2">
              <w:rPr>
                <w:rFonts w:ascii="Times New Roman" w:hAnsi="Times New Roman"/>
                <w:b/>
                <w:sz w:val="24"/>
                <w:szCs w:val="24"/>
              </w:rPr>
              <w:t xml:space="preserve"> 3. </w:t>
            </w:r>
            <w:proofErr w:type="spellStart"/>
            <w:r w:rsidRPr="00F141B2">
              <w:rPr>
                <w:rFonts w:ascii="Times New Roman" w:hAnsi="Times New Roman"/>
                <w:b/>
                <w:sz w:val="24"/>
                <w:szCs w:val="24"/>
              </w:rPr>
              <w:t>Opţiunea</w:t>
            </w:r>
            <w:proofErr w:type="spellEnd"/>
            <w:r w:rsidRPr="00F141B2">
              <w:rPr>
                <w:rFonts w:ascii="Times New Roman" w:hAnsi="Times New Roman"/>
                <w:b/>
                <w:sz w:val="24"/>
                <w:szCs w:val="24"/>
              </w:rPr>
              <w:t xml:space="preserve"> – </w:t>
            </w:r>
            <w:proofErr w:type="spellStart"/>
            <w:r w:rsidRPr="00F141B2">
              <w:rPr>
                <w:rFonts w:ascii="Times New Roman" w:hAnsi="Times New Roman"/>
                <w:b/>
                <w:sz w:val="24"/>
                <w:szCs w:val="24"/>
              </w:rPr>
              <w:t>resurse</w:t>
            </w:r>
            <w:proofErr w:type="spellEnd"/>
            <w:r w:rsidRPr="00F141B2">
              <w:rPr>
                <w:rFonts w:ascii="Times New Roman" w:hAnsi="Times New Roman"/>
                <w:b/>
                <w:sz w:val="24"/>
                <w:szCs w:val="24"/>
              </w:rPr>
              <w:t xml:space="preserve"> </w:t>
            </w:r>
            <w:proofErr w:type="spellStart"/>
            <w:r w:rsidRPr="00F141B2">
              <w:rPr>
                <w:rFonts w:ascii="Times New Roman" w:hAnsi="Times New Roman"/>
                <w:b/>
                <w:sz w:val="24"/>
                <w:szCs w:val="24"/>
              </w:rPr>
              <w:t>umane</w:t>
            </w:r>
            <w:proofErr w:type="spellEnd"/>
            <w:r w:rsidRPr="00F141B2">
              <w:rPr>
                <w:rFonts w:ascii="Times New Roman" w:hAnsi="Times New Roman"/>
                <w:b/>
                <w:sz w:val="24"/>
                <w:szCs w:val="24"/>
              </w:rPr>
              <w:t xml:space="preserve">: </w:t>
            </w:r>
          </w:p>
          <w:p w14:paraId="08FCDE7B" w14:textId="77777777" w:rsidR="00901EDF" w:rsidRPr="00F141B2" w:rsidRDefault="00901EDF" w:rsidP="00901EDF">
            <w:pPr>
              <w:autoSpaceDE w:val="0"/>
              <w:autoSpaceDN w:val="0"/>
              <w:adjustRightInd w:val="0"/>
              <w:jc w:val="both"/>
              <w:rPr>
                <w:rFonts w:ascii="Times New Roman" w:hAnsi="Times New Roman"/>
                <w:sz w:val="24"/>
                <w:szCs w:val="24"/>
              </w:rPr>
            </w:pPr>
            <w:proofErr w:type="spellStart"/>
            <w:r w:rsidRPr="00F141B2">
              <w:rPr>
                <w:rFonts w:ascii="Times New Roman" w:hAnsi="Times New Roman"/>
                <w:sz w:val="24"/>
                <w:szCs w:val="24"/>
              </w:rPr>
              <w:lastRenderedPageBreak/>
              <w:t>Identificarea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nevoilor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reale</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pregătire</w:t>
            </w:r>
            <w:proofErr w:type="spellEnd"/>
            <w:r w:rsidRPr="00F141B2">
              <w:rPr>
                <w:rFonts w:ascii="Times New Roman" w:hAnsi="Times New Roman"/>
                <w:sz w:val="24"/>
                <w:szCs w:val="24"/>
              </w:rPr>
              <w:t xml:space="preserve"> ale</w:t>
            </w:r>
            <w:r w:rsidR="003566EB">
              <w:rPr>
                <w:rFonts w:ascii="Times New Roman" w:hAnsi="Times New Roman"/>
                <w:sz w:val="24"/>
                <w:szCs w:val="24"/>
              </w:rPr>
              <w:t xml:space="preserve"> </w:t>
            </w:r>
            <w:proofErr w:type="spellStart"/>
            <w:r w:rsidRPr="00F141B2">
              <w:rPr>
                <w:rFonts w:ascii="Times New Roman" w:hAnsi="Times New Roman"/>
                <w:sz w:val="24"/>
                <w:szCs w:val="24"/>
              </w:rPr>
              <w:t>cadrelor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didactice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stimularea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participării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acestora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programe</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formare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continuă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vederea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creşterea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calităţii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resu</w:t>
            </w:r>
            <w:r w:rsidR="003566EB">
              <w:rPr>
                <w:rFonts w:ascii="Times New Roman" w:hAnsi="Times New Roman"/>
                <w:sz w:val="24"/>
                <w:szCs w:val="24"/>
              </w:rPr>
              <w:t>rselor</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umane</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angajate</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în</w:t>
            </w:r>
            <w:proofErr w:type="spellEnd"/>
            <w:r w:rsidR="003566EB">
              <w:rPr>
                <w:rFonts w:ascii="Times New Roman" w:hAnsi="Times New Roman"/>
                <w:sz w:val="24"/>
                <w:szCs w:val="24"/>
              </w:rPr>
              <w:t xml:space="preserve"> </w:t>
            </w:r>
            <w:proofErr w:type="spellStart"/>
            <w:r w:rsidR="003566EB">
              <w:rPr>
                <w:rFonts w:ascii="Times New Roman" w:hAnsi="Times New Roman"/>
                <w:sz w:val="24"/>
                <w:szCs w:val="24"/>
              </w:rPr>
              <w:t>școală</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vederea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îndeplinirii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scopurilor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educaţionale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asigurarea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calităţii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învăţământ</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vederea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îmbunătățirii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relațiilor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dintre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colegi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și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dintre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profesori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și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elevi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vederea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creșterii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gradului</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satisfacție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raport</w:t>
            </w:r>
            <w:proofErr w:type="spellEnd"/>
            <w:r w:rsidRPr="00F141B2">
              <w:rPr>
                <w:rFonts w:ascii="Times New Roman" w:hAnsi="Times New Roman"/>
                <w:sz w:val="24"/>
                <w:szCs w:val="24"/>
              </w:rPr>
              <w:t xml:space="preserve"> cu </w:t>
            </w:r>
            <w:proofErr w:type="spellStart"/>
            <w:r w:rsidRPr="00F141B2">
              <w:rPr>
                <w:rFonts w:ascii="Times New Roman" w:hAnsi="Times New Roman"/>
                <w:sz w:val="24"/>
                <w:szCs w:val="24"/>
              </w:rPr>
              <w:t>activitățile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desfășurate</w:t>
            </w:r>
            <w:proofErr w:type="spellEnd"/>
            <w:r w:rsidRPr="00F141B2">
              <w:rPr>
                <w:rFonts w:ascii="Times New Roman" w:hAnsi="Times New Roman"/>
                <w:sz w:val="24"/>
                <w:szCs w:val="24"/>
              </w:rPr>
              <w:t xml:space="preserve"> la </w:t>
            </w:r>
            <w:proofErr w:type="spellStart"/>
            <w:r w:rsidRPr="00F141B2">
              <w:rPr>
                <w:rFonts w:ascii="Times New Roman" w:hAnsi="Times New Roman"/>
                <w:sz w:val="24"/>
                <w:szCs w:val="24"/>
              </w:rPr>
              <w:t>școală</w:t>
            </w:r>
            <w:proofErr w:type="spellEnd"/>
          </w:p>
        </w:tc>
      </w:tr>
      <w:tr w:rsidR="00901EDF" w:rsidRPr="004F6B41" w14:paraId="2B582681" w14:textId="77777777" w:rsidTr="00901EDF">
        <w:tc>
          <w:tcPr>
            <w:tcW w:w="3241" w:type="dxa"/>
            <w:vMerge/>
          </w:tcPr>
          <w:p w14:paraId="7299F8B0"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Pr>
          <w:p w14:paraId="17E66C27" w14:textId="77777777" w:rsidR="00901EDF" w:rsidRPr="00F141B2" w:rsidRDefault="00901EDF" w:rsidP="00901EDF">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F141B2">
              <w:rPr>
                <w:rFonts w:ascii="Times New Roman" w:hAnsi="Times New Roman"/>
                <w:b/>
                <w:sz w:val="24"/>
                <w:szCs w:val="24"/>
              </w:rPr>
              <w:t xml:space="preserve">4. </w:t>
            </w:r>
            <w:proofErr w:type="spellStart"/>
            <w:r w:rsidRPr="00F141B2">
              <w:rPr>
                <w:rFonts w:ascii="Times New Roman" w:hAnsi="Times New Roman"/>
                <w:b/>
                <w:sz w:val="24"/>
                <w:szCs w:val="24"/>
              </w:rPr>
              <w:t>Opţiunea</w:t>
            </w:r>
            <w:proofErr w:type="spellEnd"/>
            <w:r w:rsidRPr="00F141B2">
              <w:rPr>
                <w:rFonts w:ascii="Times New Roman" w:hAnsi="Times New Roman"/>
                <w:b/>
                <w:sz w:val="24"/>
                <w:szCs w:val="24"/>
              </w:rPr>
              <w:t xml:space="preserve"> – </w:t>
            </w:r>
            <w:proofErr w:type="spellStart"/>
            <w:r w:rsidRPr="00F141B2">
              <w:rPr>
                <w:rFonts w:ascii="Times New Roman" w:hAnsi="Times New Roman"/>
                <w:b/>
                <w:sz w:val="24"/>
                <w:szCs w:val="24"/>
              </w:rPr>
              <w:t>relaţii</w:t>
            </w:r>
            <w:proofErr w:type="spellEnd"/>
            <w:r w:rsidRPr="00F141B2">
              <w:rPr>
                <w:rFonts w:ascii="Times New Roman" w:hAnsi="Times New Roman"/>
                <w:b/>
                <w:sz w:val="24"/>
                <w:szCs w:val="24"/>
              </w:rPr>
              <w:t xml:space="preserve"> cu </w:t>
            </w:r>
            <w:proofErr w:type="spellStart"/>
            <w:r w:rsidRPr="00F141B2">
              <w:rPr>
                <w:rFonts w:ascii="Times New Roman" w:hAnsi="Times New Roman"/>
                <w:b/>
                <w:sz w:val="24"/>
                <w:szCs w:val="24"/>
              </w:rPr>
              <w:t>comunitatea</w:t>
            </w:r>
            <w:proofErr w:type="spellEnd"/>
            <w:r w:rsidRPr="00F141B2">
              <w:rPr>
                <w:rFonts w:ascii="Times New Roman" w:hAnsi="Times New Roman"/>
                <w:b/>
                <w:sz w:val="24"/>
                <w:szCs w:val="24"/>
              </w:rPr>
              <w:t xml:space="preserve">: </w:t>
            </w:r>
          </w:p>
          <w:p w14:paraId="7DCFE383" w14:textId="77777777" w:rsidR="00901EDF" w:rsidRPr="00F141B2" w:rsidRDefault="00901EDF" w:rsidP="00901EDF">
            <w:pPr>
              <w:autoSpaceDE w:val="0"/>
              <w:autoSpaceDN w:val="0"/>
              <w:adjustRightInd w:val="0"/>
              <w:jc w:val="both"/>
              <w:rPr>
                <w:rFonts w:ascii="Times New Roman" w:hAnsi="Times New Roman"/>
                <w:sz w:val="24"/>
                <w:szCs w:val="24"/>
              </w:rPr>
            </w:pPr>
            <w:proofErr w:type="spellStart"/>
            <w:r w:rsidRPr="00F141B2">
              <w:rPr>
                <w:rFonts w:ascii="Times New Roman" w:hAnsi="Times New Roman"/>
                <w:sz w:val="24"/>
                <w:szCs w:val="24"/>
              </w:rPr>
              <w:t>Mediatizarea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comunitate</w:t>
            </w:r>
            <w:proofErr w:type="spellEnd"/>
            <w:r w:rsidRPr="00F141B2">
              <w:rPr>
                <w:rFonts w:ascii="Times New Roman" w:hAnsi="Times New Roman"/>
                <w:sz w:val="24"/>
                <w:szCs w:val="24"/>
              </w:rPr>
              <w:t xml:space="preserve"> a </w:t>
            </w:r>
            <w:proofErr w:type="spellStart"/>
            <w:r w:rsidRPr="00F141B2">
              <w:rPr>
                <w:rFonts w:ascii="Times New Roman" w:hAnsi="Times New Roman"/>
                <w:sz w:val="24"/>
                <w:szCs w:val="24"/>
              </w:rPr>
              <w:t>rezultatelor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deosebite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obţinute</w:t>
            </w:r>
            <w:proofErr w:type="spellEnd"/>
            <w:r w:rsidRPr="00F141B2">
              <w:rPr>
                <w:rFonts w:ascii="Times New Roman" w:hAnsi="Times New Roman"/>
                <w:sz w:val="24"/>
                <w:szCs w:val="24"/>
              </w:rPr>
              <w:t xml:space="preserve"> de </w:t>
            </w:r>
            <w:proofErr w:type="spellStart"/>
            <w:r w:rsidRPr="00F141B2">
              <w:rPr>
                <w:rFonts w:ascii="Times New Roman" w:hAnsi="Times New Roman"/>
                <w:sz w:val="24"/>
                <w:szCs w:val="24"/>
              </w:rPr>
              <w:t>către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cadrele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didactice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în</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desfăşurarea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activităţilor</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instructiv</w:t>
            </w:r>
            <w:proofErr w:type="spellEnd"/>
            <w:r w:rsidRPr="00F141B2">
              <w:rPr>
                <w:rFonts w:ascii="Times New Roman" w:hAnsi="Times New Roman"/>
                <w:sz w:val="24"/>
                <w:szCs w:val="24"/>
              </w:rPr>
              <w:t xml:space="preserve">-educative </w:t>
            </w:r>
            <w:proofErr w:type="spellStart"/>
            <w:r w:rsidRPr="00F141B2">
              <w:rPr>
                <w:rFonts w:ascii="Times New Roman" w:hAnsi="Times New Roman"/>
                <w:sz w:val="24"/>
                <w:szCs w:val="24"/>
              </w:rPr>
              <w:t>școlare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si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extrașcolare</w:t>
            </w:r>
            <w:proofErr w:type="spellEnd"/>
          </w:p>
        </w:tc>
      </w:tr>
      <w:tr w:rsidR="00901EDF" w:rsidRPr="004F6B41" w14:paraId="3FB28E1A" w14:textId="77777777" w:rsidTr="00901EDF">
        <w:trPr>
          <w:trHeight w:val="928"/>
        </w:trPr>
        <w:tc>
          <w:tcPr>
            <w:tcW w:w="3241" w:type="dxa"/>
            <w:vMerge w:val="restart"/>
          </w:tcPr>
          <w:p w14:paraId="6FC9FDE6"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r w:rsidRPr="00F141B2">
              <w:rPr>
                <w:rFonts w:ascii="Times New Roman" w:hAnsi="Times New Roman"/>
                <w:sz w:val="24"/>
                <w:szCs w:val="24"/>
              </w:rPr>
              <w:t xml:space="preserve">5. </w:t>
            </w:r>
            <w:proofErr w:type="spellStart"/>
            <w:r w:rsidRPr="00F141B2">
              <w:rPr>
                <w:rFonts w:ascii="Times New Roman" w:hAnsi="Times New Roman"/>
                <w:sz w:val="24"/>
                <w:szCs w:val="24"/>
              </w:rPr>
              <w:t>Păstrarea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modernizarea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bazei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tehnico-materiale</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şi</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generalizarea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accesului</w:t>
            </w:r>
            <w:proofErr w:type="spellEnd"/>
            <w:r w:rsidRPr="00F141B2">
              <w:rPr>
                <w:rFonts w:ascii="Times New Roman" w:hAnsi="Times New Roman"/>
                <w:sz w:val="24"/>
                <w:szCs w:val="24"/>
              </w:rPr>
              <w:t xml:space="preserve"> la </w:t>
            </w:r>
            <w:proofErr w:type="spellStart"/>
            <w:r w:rsidRPr="00F141B2">
              <w:rPr>
                <w:rFonts w:ascii="Times New Roman" w:hAnsi="Times New Roman"/>
                <w:sz w:val="24"/>
                <w:szCs w:val="24"/>
              </w:rPr>
              <w:t>informaţia</w:t>
            </w:r>
            <w:proofErr w:type="spellEnd"/>
            <w:r w:rsidRPr="00F141B2">
              <w:rPr>
                <w:rFonts w:ascii="Times New Roman" w:hAnsi="Times New Roman"/>
                <w:sz w:val="24"/>
                <w:szCs w:val="24"/>
              </w:rPr>
              <w:t xml:space="preserve"> </w:t>
            </w:r>
            <w:proofErr w:type="spellStart"/>
            <w:r w:rsidRPr="00F141B2">
              <w:rPr>
                <w:rFonts w:ascii="Times New Roman" w:hAnsi="Times New Roman"/>
                <w:sz w:val="24"/>
                <w:szCs w:val="24"/>
              </w:rPr>
              <w:t>electronică</w:t>
            </w:r>
            <w:proofErr w:type="spellEnd"/>
          </w:p>
        </w:tc>
        <w:tc>
          <w:tcPr>
            <w:tcW w:w="6613" w:type="dxa"/>
          </w:tcPr>
          <w:p w14:paraId="331E54FF" w14:textId="77777777" w:rsidR="00901EDF" w:rsidRPr="00F141B2" w:rsidRDefault="00901EDF" w:rsidP="00901EDF">
            <w:pPr>
              <w:numPr>
                <w:ilvl w:val="0"/>
                <w:numId w:val="33"/>
              </w:numPr>
              <w:autoSpaceDE w:val="0"/>
              <w:autoSpaceDN w:val="0"/>
              <w:adjustRightInd w:val="0"/>
              <w:spacing w:after="0"/>
              <w:jc w:val="both"/>
              <w:rPr>
                <w:rFonts w:ascii="Times New Roman" w:hAnsi="Times New Roman"/>
                <w:b/>
                <w:color w:val="000000"/>
                <w:sz w:val="24"/>
                <w:szCs w:val="24"/>
              </w:rPr>
            </w:pPr>
            <w:proofErr w:type="spellStart"/>
            <w:r w:rsidRPr="00F141B2">
              <w:rPr>
                <w:rFonts w:ascii="Times New Roman" w:hAnsi="Times New Roman"/>
                <w:b/>
                <w:color w:val="000000"/>
                <w:sz w:val="24"/>
                <w:szCs w:val="24"/>
              </w:rPr>
              <w:t>Opţiunea</w:t>
            </w:r>
            <w:proofErr w:type="spellEnd"/>
            <w:r>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curriculară</w:t>
            </w:r>
            <w:proofErr w:type="spellEnd"/>
            <w:r w:rsidRPr="00F141B2">
              <w:rPr>
                <w:rFonts w:ascii="Times New Roman" w:hAnsi="Times New Roman"/>
                <w:b/>
                <w:color w:val="000000"/>
                <w:sz w:val="24"/>
                <w:szCs w:val="24"/>
              </w:rPr>
              <w:t>:</w:t>
            </w:r>
          </w:p>
          <w:p w14:paraId="2DAF789B" w14:textId="77777777" w:rsidR="00901EDF" w:rsidRPr="00F141B2" w:rsidRDefault="00901EDF" w:rsidP="00901EDF">
            <w:pPr>
              <w:autoSpaceDE w:val="0"/>
              <w:autoSpaceDN w:val="0"/>
              <w:adjustRightInd w:val="0"/>
              <w:jc w:val="both"/>
              <w:rPr>
                <w:rFonts w:ascii="Times New Roman" w:hAnsi="Times New Roman"/>
                <w:color w:val="FF0000"/>
                <w:sz w:val="24"/>
                <w:szCs w:val="24"/>
              </w:rPr>
            </w:pPr>
            <w:proofErr w:type="spellStart"/>
            <w:r w:rsidRPr="00F141B2">
              <w:rPr>
                <w:rFonts w:ascii="Times New Roman" w:hAnsi="Times New Roman"/>
                <w:color w:val="000000"/>
                <w:sz w:val="24"/>
                <w:szCs w:val="24"/>
              </w:rPr>
              <w:t>Tematica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orelor</w:t>
            </w:r>
            <w:proofErr w:type="spellEnd"/>
            <w:r w:rsidRPr="00F141B2">
              <w:rPr>
                <w:rFonts w:ascii="Times New Roman" w:hAnsi="Times New Roman"/>
                <w:color w:val="000000"/>
                <w:sz w:val="24"/>
                <w:szCs w:val="24"/>
              </w:rPr>
              <w:t xml:space="preserve"> educative </w:t>
            </w:r>
            <w:proofErr w:type="spellStart"/>
            <w:r w:rsidRPr="00F141B2">
              <w:rPr>
                <w:rFonts w:ascii="Times New Roman" w:hAnsi="Times New Roman"/>
                <w:color w:val="000000"/>
                <w:sz w:val="24"/>
                <w:szCs w:val="24"/>
              </w:rPr>
              <w:t>va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cuprinde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aspecte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ce</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ţin</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păstrarea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bazei</w:t>
            </w:r>
            <w:proofErr w:type="spellEnd"/>
            <w:r w:rsidRPr="00F141B2">
              <w:rPr>
                <w:rFonts w:ascii="Times New Roman" w:hAnsi="Times New Roman"/>
                <w:color w:val="000000"/>
                <w:sz w:val="24"/>
                <w:szCs w:val="24"/>
              </w:rPr>
              <w:t xml:space="preserve"> material a </w:t>
            </w:r>
            <w:proofErr w:type="spellStart"/>
            <w:r w:rsidRPr="00F141B2">
              <w:rPr>
                <w:rFonts w:ascii="Times New Roman" w:hAnsi="Times New Roman"/>
                <w:color w:val="000000"/>
                <w:sz w:val="24"/>
                <w:szCs w:val="24"/>
              </w:rPr>
              <w:t>şcolii</w:t>
            </w:r>
            <w:proofErr w:type="spellEnd"/>
            <w:r w:rsidRPr="00F141B2">
              <w:rPr>
                <w:rFonts w:ascii="Times New Roman" w:hAnsi="Times New Roman"/>
                <w:color w:val="000000"/>
                <w:sz w:val="24"/>
                <w:szCs w:val="24"/>
              </w:rPr>
              <w:t>.</w:t>
            </w:r>
          </w:p>
        </w:tc>
      </w:tr>
      <w:tr w:rsidR="00901EDF" w:rsidRPr="004F6B41" w14:paraId="4C2A285C" w14:textId="77777777" w:rsidTr="00901EDF">
        <w:tc>
          <w:tcPr>
            <w:tcW w:w="3241" w:type="dxa"/>
            <w:vMerge/>
          </w:tcPr>
          <w:p w14:paraId="40025356"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Pr>
          <w:p w14:paraId="3443E68E" w14:textId="77777777" w:rsidR="00901EDF" w:rsidRPr="00A4136D" w:rsidRDefault="00901EDF" w:rsidP="00901EDF">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w:t>
            </w:r>
            <w:r w:rsidRPr="00A4136D">
              <w:rPr>
                <w:rFonts w:ascii="Times New Roman" w:hAnsi="Times New Roman"/>
                <w:b/>
                <w:color w:val="000000"/>
                <w:sz w:val="24"/>
                <w:szCs w:val="24"/>
              </w:rPr>
              <w:t xml:space="preserve">2. </w:t>
            </w:r>
            <w:proofErr w:type="spellStart"/>
            <w:r w:rsidRPr="00A4136D">
              <w:rPr>
                <w:rFonts w:ascii="Times New Roman" w:hAnsi="Times New Roman"/>
                <w:b/>
                <w:color w:val="000000"/>
                <w:sz w:val="24"/>
                <w:szCs w:val="24"/>
              </w:rPr>
              <w:t>Opţiunea</w:t>
            </w:r>
            <w:proofErr w:type="spellEnd"/>
            <w:r w:rsidRPr="00A4136D">
              <w:rPr>
                <w:rFonts w:ascii="Times New Roman" w:hAnsi="Times New Roman"/>
                <w:b/>
                <w:color w:val="000000"/>
                <w:sz w:val="24"/>
                <w:szCs w:val="24"/>
              </w:rPr>
              <w:t xml:space="preserve"> – </w:t>
            </w:r>
            <w:proofErr w:type="spellStart"/>
            <w:r w:rsidRPr="00A4136D">
              <w:rPr>
                <w:rFonts w:ascii="Times New Roman" w:hAnsi="Times New Roman"/>
                <w:b/>
                <w:color w:val="000000"/>
                <w:sz w:val="24"/>
                <w:szCs w:val="24"/>
              </w:rPr>
              <w:t>resurse</w:t>
            </w:r>
            <w:proofErr w:type="spellEnd"/>
            <w:r w:rsidRPr="00A4136D">
              <w:rPr>
                <w:rFonts w:ascii="Times New Roman" w:hAnsi="Times New Roman"/>
                <w:b/>
                <w:color w:val="000000"/>
                <w:sz w:val="24"/>
                <w:szCs w:val="24"/>
              </w:rPr>
              <w:t xml:space="preserve"> </w:t>
            </w:r>
            <w:proofErr w:type="spellStart"/>
            <w:r w:rsidRPr="00A4136D">
              <w:rPr>
                <w:rFonts w:ascii="Times New Roman" w:hAnsi="Times New Roman"/>
                <w:b/>
                <w:color w:val="000000"/>
                <w:sz w:val="24"/>
                <w:szCs w:val="24"/>
              </w:rPr>
              <w:t>materiale</w:t>
            </w:r>
            <w:proofErr w:type="spellEnd"/>
            <w:r w:rsidRPr="00A4136D">
              <w:rPr>
                <w:rFonts w:ascii="Times New Roman" w:hAnsi="Times New Roman"/>
                <w:b/>
                <w:color w:val="000000"/>
                <w:sz w:val="24"/>
                <w:szCs w:val="24"/>
              </w:rPr>
              <w:t xml:space="preserve"> </w:t>
            </w:r>
            <w:proofErr w:type="spellStart"/>
            <w:r w:rsidRPr="00A4136D">
              <w:rPr>
                <w:rFonts w:ascii="Times New Roman" w:hAnsi="Times New Roman"/>
                <w:b/>
                <w:color w:val="000000"/>
                <w:sz w:val="24"/>
                <w:szCs w:val="24"/>
              </w:rPr>
              <w:t>şi</w:t>
            </w:r>
            <w:proofErr w:type="spellEnd"/>
            <w:r w:rsidRPr="00A4136D">
              <w:rPr>
                <w:rFonts w:ascii="Times New Roman" w:hAnsi="Times New Roman"/>
                <w:b/>
                <w:color w:val="000000"/>
                <w:sz w:val="24"/>
                <w:szCs w:val="24"/>
              </w:rPr>
              <w:t xml:space="preserve"> </w:t>
            </w:r>
            <w:proofErr w:type="spellStart"/>
            <w:r w:rsidRPr="00A4136D">
              <w:rPr>
                <w:rFonts w:ascii="Times New Roman" w:hAnsi="Times New Roman"/>
                <w:b/>
                <w:color w:val="000000"/>
                <w:sz w:val="24"/>
                <w:szCs w:val="24"/>
              </w:rPr>
              <w:t>informaţionale</w:t>
            </w:r>
            <w:proofErr w:type="spellEnd"/>
            <w:r w:rsidRPr="00A4136D">
              <w:rPr>
                <w:rFonts w:ascii="Times New Roman" w:hAnsi="Times New Roman"/>
                <w:b/>
                <w:color w:val="000000"/>
                <w:sz w:val="24"/>
                <w:szCs w:val="24"/>
              </w:rPr>
              <w:t>:</w:t>
            </w:r>
          </w:p>
          <w:p w14:paraId="2BF0A709" w14:textId="77777777" w:rsidR="00901EDF" w:rsidRPr="00A4136D" w:rsidRDefault="00901EDF" w:rsidP="00901EDF">
            <w:pPr>
              <w:autoSpaceDE w:val="0"/>
              <w:autoSpaceDN w:val="0"/>
              <w:adjustRightInd w:val="0"/>
              <w:spacing w:after="0"/>
              <w:jc w:val="both"/>
              <w:rPr>
                <w:rFonts w:ascii="Times New Roman" w:hAnsi="Times New Roman"/>
                <w:color w:val="000000"/>
                <w:sz w:val="24"/>
                <w:szCs w:val="24"/>
              </w:rPr>
            </w:pPr>
            <w:r w:rsidRPr="00A4136D">
              <w:rPr>
                <w:rFonts w:ascii="Times New Roman" w:hAnsi="Times New Roman"/>
                <w:color w:val="000000"/>
                <w:sz w:val="24"/>
                <w:szCs w:val="24"/>
              </w:rPr>
              <w:t xml:space="preserve">a. </w:t>
            </w:r>
            <w:proofErr w:type="spellStart"/>
            <w:r w:rsidRPr="00A4136D">
              <w:rPr>
                <w:rFonts w:ascii="Times New Roman" w:hAnsi="Times New Roman"/>
                <w:color w:val="000000"/>
                <w:sz w:val="24"/>
                <w:szCs w:val="24"/>
              </w:rPr>
              <w:t>Proiecte</w:t>
            </w:r>
            <w:proofErr w:type="spellEnd"/>
            <w:r w:rsidRPr="00A4136D">
              <w:rPr>
                <w:rFonts w:ascii="Times New Roman" w:hAnsi="Times New Roman"/>
                <w:color w:val="000000"/>
                <w:sz w:val="24"/>
                <w:szCs w:val="24"/>
              </w:rPr>
              <w:t xml:space="preserve"> de </w:t>
            </w:r>
            <w:proofErr w:type="spellStart"/>
            <w:r w:rsidRPr="00A4136D">
              <w:rPr>
                <w:rFonts w:ascii="Times New Roman" w:hAnsi="Times New Roman"/>
                <w:color w:val="000000"/>
                <w:sz w:val="24"/>
                <w:szCs w:val="24"/>
              </w:rPr>
              <w:t>buget</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fundamentate</w:t>
            </w:r>
            <w:proofErr w:type="spellEnd"/>
            <w:r w:rsidRPr="00A4136D">
              <w:rPr>
                <w:rFonts w:ascii="Times New Roman" w:hAnsi="Times New Roman"/>
                <w:color w:val="000000"/>
                <w:sz w:val="24"/>
                <w:szCs w:val="24"/>
              </w:rPr>
              <w:t xml:space="preserve"> care </w:t>
            </w:r>
            <w:proofErr w:type="spellStart"/>
            <w:r w:rsidRPr="00A4136D">
              <w:rPr>
                <w:rFonts w:ascii="Times New Roman" w:hAnsi="Times New Roman"/>
                <w:color w:val="000000"/>
                <w:sz w:val="24"/>
                <w:szCs w:val="24"/>
              </w:rPr>
              <w:t>să</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acopere</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cheltuielile</w:t>
            </w:r>
            <w:proofErr w:type="spellEnd"/>
            <w:r w:rsidRPr="00A4136D">
              <w:rPr>
                <w:rFonts w:ascii="Times New Roman" w:hAnsi="Times New Roman"/>
                <w:color w:val="000000"/>
                <w:sz w:val="24"/>
                <w:szCs w:val="24"/>
              </w:rPr>
              <w:t xml:space="preserve"> de </w:t>
            </w:r>
            <w:proofErr w:type="spellStart"/>
            <w:r w:rsidRPr="00A4136D">
              <w:rPr>
                <w:rFonts w:ascii="Times New Roman" w:hAnsi="Times New Roman"/>
                <w:color w:val="000000"/>
                <w:sz w:val="24"/>
                <w:szCs w:val="24"/>
              </w:rPr>
              <w:t>întreţinere</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şi</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reparaţii</w:t>
            </w:r>
            <w:proofErr w:type="spellEnd"/>
            <w:r w:rsidRPr="00A4136D">
              <w:rPr>
                <w:rFonts w:ascii="Times New Roman" w:hAnsi="Times New Roman"/>
                <w:color w:val="000000"/>
                <w:sz w:val="24"/>
                <w:szCs w:val="24"/>
              </w:rPr>
              <w:t>;</w:t>
            </w:r>
          </w:p>
          <w:p w14:paraId="4A44C8C1" w14:textId="77777777" w:rsidR="00901EDF" w:rsidRPr="00A4136D" w:rsidRDefault="003566EB" w:rsidP="00901ED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b. </w:t>
            </w:r>
            <w:proofErr w:type="spellStart"/>
            <w:r>
              <w:rPr>
                <w:rFonts w:ascii="Times New Roman" w:hAnsi="Times New Roman"/>
                <w:color w:val="000000"/>
                <w:sz w:val="24"/>
                <w:szCs w:val="24"/>
              </w:rPr>
              <w:t>Procurarea</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fonduri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ex</w:t>
            </w:r>
            <w:r w:rsidR="00901EDF" w:rsidRPr="00A4136D">
              <w:rPr>
                <w:rFonts w:ascii="Times New Roman" w:hAnsi="Times New Roman"/>
                <w:color w:val="000000"/>
                <w:sz w:val="24"/>
                <w:szCs w:val="24"/>
              </w:rPr>
              <w:t>trabugetare</w:t>
            </w:r>
            <w:proofErr w:type="spellEnd"/>
            <w:r w:rsidR="00901EDF" w:rsidRPr="00A4136D">
              <w:rPr>
                <w:rFonts w:ascii="Times New Roman" w:hAnsi="Times New Roman"/>
                <w:color w:val="000000"/>
                <w:sz w:val="24"/>
                <w:szCs w:val="24"/>
              </w:rPr>
              <w:t>;</w:t>
            </w:r>
          </w:p>
          <w:p w14:paraId="4BD66EB4" w14:textId="77777777" w:rsidR="00901EDF" w:rsidRPr="00A4136D" w:rsidRDefault="00901EDF" w:rsidP="00901EDF">
            <w:pPr>
              <w:autoSpaceDE w:val="0"/>
              <w:autoSpaceDN w:val="0"/>
              <w:adjustRightInd w:val="0"/>
              <w:spacing w:after="0"/>
              <w:jc w:val="both"/>
              <w:rPr>
                <w:rFonts w:ascii="Times New Roman" w:hAnsi="Times New Roman"/>
                <w:color w:val="000000"/>
                <w:sz w:val="24"/>
                <w:szCs w:val="24"/>
              </w:rPr>
            </w:pPr>
            <w:r w:rsidRPr="00A4136D">
              <w:rPr>
                <w:rFonts w:ascii="Times New Roman" w:hAnsi="Times New Roman"/>
                <w:color w:val="000000"/>
                <w:sz w:val="24"/>
                <w:szCs w:val="24"/>
              </w:rPr>
              <w:t xml:space="preserve">c. </w:t>
            </w:r>
            <w:proofErr w:type="spellStart"/>
            <w:r w:rsidRPr="00A4136D">
              <w:rPr>
                <w:rFonts w:ascii="Times New Roman" w:hAnsi="Times New Roman"/>
                <w:color w:val="000000"/>
                <w:sz w:val="24"/>
                <w:szCs w:val="24"/>
              </w:rPr>
              <w:t>Aplicarea</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prevederilor</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regulamentului</w:t>
            </w:r>
            <w:proofErr w:type="spellEnd"/>
            <w:r w:rsidRPr="00A4136D">
              <w:rPr>
                <w:rFonts w:ascii="Times New Roman" w:hAnsi="Times New Roman"/>
                <w:color w:val="000000"/>
                <w:sz w:val="24"/>
                <w:szCs w:val="24"/>
              </w:rPr>
              <w:t xml:space="preserve"> de </w:t>
            </w:r>
            <w:proofErr w:type="spellStart"/>
            <w:r w:rsidRPr="00A4136D">
              <w:rPr>
                <w:rFonts w:ascii="Times New Roman" w:hAnsi="Times New Roman"/>
                <w:color w:val="000000"/>
                <w:sz w:val="24"/>
                <w:szCs w:val="24"/>
              </w:rPr>
              <w:t>ordine</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interioară</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pentru</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recuperarea</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pagubelor</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produse</w:t>
            </w:r>
            <w:proofErr w:type="spellEnd"/>
            <w:r w:rsidRPr="00A4136D">
              <w:rPr>
                <w:rFonts w:ascii="Times New Roman" w:hAnsi="Times New Roman"/>
                <w:color w:val="000000"/>
                <w:sz w:val="24"/>
                <w:szCs w:val="24"/>
              </w:rPr>
              <w:t xml:space="preserve"> de </w:t>
            </w:r>
            <w:proofErr w:type="spellStart"/>
            <w:r w:rsidRPr="00A4136D">
              <w:rPr>
                <w:rFonts w:ascii="Times New Roman" w:hAnsi="Times New Roman"/>
                <w:color w:val="000000"/>
                <w:sz w:val="24"/>
                <w:szCs w:val="24"/>
              </w:rPr>
              <w:t>elevi</w:t>
            </w:r>
            <w:proofErr w:type="spellEnd"/>
          </w:p>
          <w:p w14:paraId="7C61BA04" w14:textId="77777777" w:rsidR="00901EDF" w:rsidRPr="00F141B2" w:rsidRDefault="00901EDF" w:rsidP="00901EDF">
            <w:pPr>
              <w:autoSpaceDE w:val="0"/>
              <w:autoSpaceDN w:val="0"/>
              <w:adjustRightInd w:val="0"/>
              <w:spacing w:after="0"/>
              <w:jc w:val="both"/>
              <w:rPr>
                <w:rFonts w:ascii="Times New Roman" w:hAnsi="Times New Roman"/>
                <w:color w:val="FF0000"/>
                <w:sz w:val="24"/>
                <w:szCs w:val="24"/>
              </w:rPr>
            </w:pPr>
            <w:r w:rsidRPr="00A4136D">
              <w:rPr>
                <w:rFonts w:ascii="Times New Roman" w:hAnsi="Times New Roman"/>
                <w:color w:val="000000"/>
                <w:sz w:val="24"/>
                <w:szCs w:val="24"/>
              </w:rPr>
              <w:t xml:space="preserve">d. </w:t>
            </w:r>
            <w:proofErr w:type="spellStart"/>
            <w:r w:rsidRPr="00A4136D">
              <w:rPr>
                <w:rFonts w:ascii="Times New Roman" w:hAnsi="Times New Roman"/>
                <w:color w:val="000000"/>
                <w:sz w:val="24"/>
                <w:szCs w:val="24"/>
              </w:rPr>
              <w:t>Demersuri</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pentru</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funcţionarea</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tuturor</w:t>
            </w:r>
            <w:proofErr w:type="spellEnd"/>
            <w:r w:rsidRPr="00A4136D">
              <w:rPr>
                <w:rFonts w:ascii="Times New Roman" w:hAnsi="Times New Roman"/>
                <w:color w:val="000000"/>
                <w:sz w:val="24"/>
                <w:szCs w:val="24"/>
              </w:rPr>
              <w:t xml:space="preserve"> </w:t>
            </w:r>
            <w:proofErr w:type="spellStart"/>
            <w:r w:rsidRPr="00A4136D">
              <w:rPr>
                <w:rFonts w:ascii="Times New Roman" w:hAnsi="Times New Roman"/>
                <w:color w:val="000000"/>
                <w:sz w:val="24"/>
                <w:szCs w:val="24"/>
              </w:rPr>
              <w:t>calculatoarelor</w:t>
            </w:r>
            <w:proofErr w:type="spellEnd"/>
          </w:p>
        </w:tc>
      </w:tr>
      <w:tr w:rsidR="00901EDF" w:rsidRPr="004F6B41" w14:paraId="41B31706" w14:textId="77777777" w:rsidTr="00901EDF">
        <w:tc>
          <w:tcPr>
            <w:tcW w:w="3241" w:type="dxa"/>
            <w:vMerge/>
          </w:tcPr>
          <w:p w14:paraId="085B2379"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Pr>
          <w:p w14:paraId="2B6C8877"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3.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resurse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umane</w:t>
            </w:r>
            <w:proofErr w:type="spellEnd"/>
            <w:r w:rsidRPr="00F141B2">
              <w:rPr>
                <w:rFonts w:ascii="Times New Roman" w:hAnsi="Times New Roman"/>
                <w:b/>
                <w:color w:val="000000"/>
                <w:sz w:val="24"/>
                <w:szCs w:val="24"/>
              </w:rPr>
              <w:t xml:space="preserve">: </w:t>
            </w:r>
          </w:p>
          <w:p w14:paraId="7DBBF6D9" w14:textId="77777777" w:rsidR="00901EDF" w:rsidRPr="00F141B2" w:rsidRDefault="00901EDF" w:rsidP="00901EDF">
            <w:pPr>
              <w:autoSpaceDE w:val="0"/>
              <w:autoSpaceDN w:val="0"/>
              <w:adjustRightInd w:val="0"/>
              <w:spacing w:after="0"/>
              <w:jc w:val="both"/>
              <w:rPr>
                <w:rFonts w:ascii="Times New Roman" w:hAnsi="Times New Roman"/>
                <w:color w:val="000000"/>
                <w:sz w:val="24"/>
                <w:szCs w:val="24"/>
              </w:rPr>
            </w:pPr>
            <w:r w:rsidRPr="00F141B2">
              <w:rPr>
                <w:rFonts w:ascii="Times New Roman" w:hAnsi="Times New Roman"/>
                <w:color w:val="000000"/>
                <w:sz w:val="24"/>
                <w:szCs w:val="24"/>
              </w:rPr>
              <w:t xml:space="preserve">a. </w:t>
            </w:r>
            <w:proofErr w:type="spellStart"/>
            <w:r w:rsidRPr="00F141B2">
              <w:rPr>
                <w:rFonts w:ascii="Times New Roman" w:hAnsi="Times New Roman"/>
                <w:color w:val="000000"/>
                <w:sz w:val="24"/>
                <w:szCs w:val="24"/>
              </w:rPr>
              <w:t>Asumarea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răspunderii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personalului</w:t>
            </w:r>
            <w:proofErr w:type="spellEnd"/>
            <w:r w:rsidRPr="00F141B2">
              <w:rPr>
                <w:rFonts w:ascii="Times New Roman" w:hAnsi="Times New Roman"/>
                <w:color w:val="000000"/>
                <w:sz w:val="24"/>
                <w:szCs w:val="24"/>
              </w:rPr>
              <w:t xml:space="preserve"> didactic </w:t>
            </w:r>
            <w:proofErr w:type="spellStart"/>
            <w:r w:rsidRPr="00F141B2">
              <w:rPr>
                <w:rFonts w:ascii="Times New Roman" w:hAnsi="Times New Roman"/>
                <w:color w:val="000000"/>
                <w:sz w:val="24"/>
                <w:szCs w:val="24"/>
              </w:rPr>
              <w:t>privind</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păstrarea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patrimoniului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şcolii</w:t>
            </w:r>
            <w:proofErr w:type="spellEnd"/>
            <w:r w:rsidRPr="00F141B2">
              <w:rPr>
                <w:rFonts w:ascii="Times New Roman" w:hAnsi="Times New Roman"/>
                <w:color w:val="000000"/>
                <w:sz w:val="24"/>
                <w:szCs w:val="24"/>
              </w:rPr>
              <w:t>;</w:t>
            </w:r>
          </w:p>
          <w:p w14:paraId="2EF9D6D3" w14:textId="77777777" w:rsidR="00901EDF" w:rsidRPr="00F141B2" w:rsidRDefault="00901EDF" w:rsidP="00901EDF">
            <w:pPr>
              <w:autoSpaceDE w:val="0"/>
              <w:autoSpaceDN w:val="0"/>
              <w:adjustRightInd w:val="0"/>
              <w:spacing w:after="0"/>
              <w:jc w:val="both"/>
              <w:rPr>
                <w:rFonts w:ascii="Times New Roman" w:hAnsi="Times New Roman"/>
                <w:color w:val="FF0000"/>
                <w:sz w:val="24"/>
                <w:szCs w:val="24"/>
              </w:rPr>
            </w:pPr>
            <w:r w:rsidRPr="00F141B2">
              <w:rPr>
                <w:rFonts w:ascii="Times New Roman" w:hAnsi="Times New Roman"/>
                <w:color w:val="000000"/>
                <w:sz w:val="24"/>
                <w:szCs w:val="24"/>
              </w:rPr>
              <w:t xml:space="preserve">b. </w:t>
            </w:r>
            <w:proofErr w:type="spellStart"/>
            <w:r w:rsidRPr="00F141B2">
              <w:rPr>
                <w:rFonts w:ascii="Times New Roman" w:hAnsi="Times New Roman"/>
                <w:color w:val="000000"/>
                <w:sz w:val="24"/>
                <w:szCs w:val="24"/>
              </w:rPr>
              <w:t>Implicarea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membrilor</w:t>
            </w:r>
            <w:proofErr w:type="spellEnd"/>
            <w:r w:rsidRPr="00F141B2">
              <w:rPr>
                <w:rFonts w:ascii="Times New Roman" w:hAnsi="Times New Roman"/>
                <w:color w:val="000000"/>
                <w:sz w:val="24"/>
                <w:szCs w:val="24"/>
              </w:rPr>
              <w:t xml:space="preserve"> CA </w:t>
            </w:r>
            <w:proofErr w:type="spellStart"/>
            <w:r w:rsidRPr="00F141B2">
              <w:rPr>
                <w:rFonts w:ascii="Times New Roman" w:hAnsi="Times New Roman"/>
                <w:color w:val="000000"/>
                <w:sz w:val="24"/>
                <w:szCs w:val="24"/>
              </w:rPr>
              <w:t>în</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gestionarea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bunurilor</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şi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recuperarea</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pagubelor</w:t>
            </w:r>
            <w:proofErr w:type="spellEnd"/>
            <w:r w:rsidRPr="00F141B2">
              <w:rPr>
                <w:rFonts w:ascii="Times New Roman" w:hAnsi="Times New Roman"/>
                <w:color w:val="000000"/>
                <w:sz w:val="24"/>
                <w:szCs w:val="24"/>
              </w:rPr>
              <w:t>.</w:t>
            </w:r>
          </w:p>
        </w:tc>
      </w:tr>
      <w:tr w:rsidR="00901EDF" w:rsidRPr="004F6B41" w14:paraId="0C282AF4" w14:textId="77777777" w:rsidTr="00901EDF">
        <w:tc>
          <w:tcPr>
            <w:tcW w:w="3241" w:type="dxa"/>
            <w:vMerge/>
          </w:tcPr>
          <w:p w14:paraId="0E8707C4" w14:textId="77777777" w:rsidR="00901EDF" w:rsidRPr="00F141B2"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Pr>
          <w:p w14:paraId="6D41A1B9" w14:textId="77777777" w:rsidR="00901EDF" w:rsidRPr="00F141B2" w:rsidRDefault="00901EDF" w:rsidP="00901ED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4.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relaţii</w:t>
            </w:r>
            <w:proofErr w:type="spellEnd"/>
            <w:r w:rsidRPr="00F141B2">
              <w:rPr>
                <w:rFonts w:ascii="Times New Roman" w:hAnsi="Times New Roman"/>
                <w:b/>
                <w:color w:val="000000"/>
                <w:sz w:val="24"/>
                <w:szCs w:val="24"/>
              </w:rPr>
              <w:t xml:space="preserve"> cu </w:t>
            </w:r>
            <w:proofErr w:type="spellStart"/>
            <w:r w:rsidRPr="00F141B2">
              <w:rPr>
                <w:rFonts w:ascii="Times New Roman" w:hAnsi="Times New Roman"/>
                <w:b/>
                <w:color w:val="000000"/>
                <w:sz w:val="24"/>
                <w:szCs w:val="24"/>
              </w:rPr>
              <w:t>comunitatea</w:t>
            </w:r>
            <w:proofErr w:type="spellEnd"/>
            <w:r w:rsidRPr="00F141B2">
              <w:rPr>
                <w:rFonts w:ascii="Times New Roman" w:hAnsi="Times New Roman"/>
                <w:b/>
                <w:color w:val="000000"/>
                <w:sz w:val="24"/>
                <w:szCs w:val="24"/>
              </w:rPr>
              <w:t xml:space="preserve">: </w:t>
            </w:r>
          </w:p>
          <w:p w14:paraId="09E626E7" w14:textId="77777777" w:rsidR="00901EDF" w:rsidRPr="00F141B2" w:rsidRDefault="00901EDF" w:rsidP="00901EDF">
            <w:pPr>
              <w:autoSpaceDE w:val="0"/>
              <w:autoSpaceDN w:val="0"/>
              <w:adjustRightInd w:val="0"/>
              <w:spacing w:after="0"/>
              <w:jc w:val="both"/>
              <w:rPr>
                <w:rFonts w:ascii="Times New Roman" w:hAnsi="Times New Roman"/>
                <w:color w:val="000000"/>
                <w:sz w:val="24"/>
                <w:szCs w:val="24"/>
              </w:rPr>
            </w:pPr>
            <w:r w:rsidRPr="00F141B2">
              <w:rPr>
                <w:rFonts w:ascii="Times New Roman" w:hAnsi="Times New Roman"/>
                <w:color w:val="000000"/>
                <w:sz w:val="24"/>
                <w:szCs w:val="24"/>
              </w:rPr>
              <w:t xml:space="preserve">a. </w:t>
            </w:r>
            <w:proofErr w:type="spellStart"/>
            <w:r w:rsidRPr="00F141B2">
              <w:rPr>
                <w:rFonts w:ascii="Times New Roman" w:hAnsi="Times New Roman"/>
                <w:color w:val="000000"/>
                <w:sz w:val="24"/>
                <w:szCs w:val="24"/>
              </w:rPr>
              <w:t>Colaborarea</w:t>
            </w:r>
            <w:proofErr w:type="spellEnd"/>
            <w:r w:rsidRPr="00F141B2">
              <w:rPr>
                <w:rFonts w:ascii="Times New Roman" w:hAnsi="Times New Roman"/>
                <w:color w:val="000000"/>
                <w:sz w:val="24"/>
                <w:szCs w:val="24"/>
              </w:rPr>
              <w:t xml:space="preserve"> cu </w:t>
            </w:r>
            <w:proofErr w:type="spellStart"/>
            <w:r w:rsidRPr="00F141B2">
              <w:rPr>
                <w:rFonts w:ascii="Times New Roman" w:hAnsi="Times New Roman"/>
                <w:color w:val="000000"/>
                <w:sz w:val="24"/>
                <w:szCs w:val="24"/>
              </w:rPr>
              <w:t>comitetele</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părinţi</w:t>
            </w:r>
            <w:proofErr w:type="spellEnd"/>
            <w:r w:rsidRPr="00F141B2">
              <w:rPr>
                <w:rFonts w:ascii="Times New Roman" w:hAnsi="Times New Roman"/>
                <w:color w:val="000000"/>
                <w:sz w:val="24"/>
                <w:szCs w:val="24"/>
              </w:rPr>
              <w:t xml:space="preserve"> ale </w:t>
            </w:r>
            <w:proofErr w:type="spellStart"/>
            <w:r w:rsidRPr="00F141B2">
              <w:rPr>
                <w:rFonts w:ascii="Times New Roman" w:hAnsi="Times New Roman"/>
                <w:color w:val="000000"/>
                <w:sz w:val="24"/>
                <w:szCs w:val="24"/>
              </w:rPr>
              <w:t>claselor</w:t>
            </w:r>
            <w:proofErr w:type="spellEnd"/>
            <w:r w:rsidRPr="00F141B2">
              <w:rPr>
                <w:rFonts w:ascii="Times New Roman" w:hAnsi="Times New Roman"/>
                <w:color w:val="000000"/>
                <w:sz w:val="24"/>
                <w:szCs w:val="24"/>
              </w:rPr>
              <w:t>;</w:t>
            </w:r>
          </w:p>
          <w:p w14:paraId="5D6F2696" w14:textId="77777777" w:rsidR="00901EDF" w:rsidRPr="00F141B2" w:rsidRDefault="00901EDF" w:rsidP="00901EDF">
            <w:pPr>
              <w:autoSpaceDE w:val="0"/>
              <w:autoSpaceDN w:val="0"/>
              <w:adjustRightInd w:val="0"/>
              <w:spacing w:after="0"/>
              <w:jc w:val="both"/>
              <w:rPr>
                <w:rFonts w:ascii="Times New Roman" w:hAnsi="Times New Roman"/>
                <w:color w:val="FF0000"/>
                <w:sz w:val="24"/>
                <w:szCs w:val="24"/>
              </w:rPr>
            </w:pPr>
            <w:proofErr w:type="spellStart"/>
            <w:proofErr w:type="gramStart"/>
            <w:r>
              <w:rPr>
                <w:rFonts w:ascii="Times New Roman" w:hAnsi="Times New Roman"/>
                <w:color w:val="000000"/>
                <w:sz w:val="24"/>
                <w:szCs w:val="24"/>
              </w:rPr>
              <w:t>b.</w:t>
            </w:r>
            <w:r w:rsidRPr="00F141B2">
              <w:rPr>
                <w:rFonts w:ascii="Times New Roman" w:hAnsi="Times New Roman"/>
                <w:color w:val="000000"/>
                <w:sz w:val="24"/>
                <w:szCs w:val="24"/>
              </w:rPr>
              <w:t>Implicarea</w:t>
            </w:r>
            <w:proofErr w:type="spellEnd"/>
            <w:proofErr w:type="gram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Consiliului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Reprezentativ</w:t>
            </w:r>
            <w:proofErr w:type="spellEnd"/>
            <w:r w:rsidRPr="00F141B2">
              <w:rPr>
                <w:rFonts w:ascii="Times New Roman" w:hAnsi="Times New Roman"/>
                <w:color w:val="000000"/>
                <w:sz w:val="24"/>
                <w:szCs w:val="24"/>
              </w:rPr>
              <w:t xml:space="preserve"> al </w:t>
            </w:r>
            <w:proofErr w:type="spellStart"/>
            <w:r w:rsidRPr="00F141B2">
              <w:rPr>
                <w:rFonts w:ascii="Times New Roman" w:hAnsi="Times New Roman"/>
                <w:color w:val="000000"/>
                <w:sz w:val="24"/>
                <w:szCs w:val="24"/>
              </w:rPr>
              <w:t>Părinţilor</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în</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identificarea</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noi</w:t>
            </w:r>
            <w:proofErr w:type="spellEnd"/>
            <w:r w:rsidRPr="00F141B2">
              <w:rPr>
                <w:rFonts w:ascii="Times New Roman" w:hAnsi="Times New Roman"/>
                <w:color w:val="000000"/>
                <w:sz w:val="24"/>
                <w:szCs w:val="24"/>
              </w:rPr>
              <w:t xml:space="preserve"> </w:t>
            </w:r>
            <w:proofErr w:type="spellStart"/>
            <w:r w:rsidRPr="00F141B2">
              <w:rPr>
                <w:rFonts w:ascii="Times New Roman" w:hAnsi="Times New Roman"/>
                <w:color w:val="000000"/>
                <w:sz w:val="24"/>
                <w:szCs w:val="24"/>
              </w:rPr>
              <w:t>surse</w:t>
            </w:r>
            <w:proofErr w:type="spellEnd"/>
            <w:r w:rsidRPr="00F141B2">
              <w:rPr>
                <w:rFonts w:ascii="Times New Roman" w:hAnsi="Times New Roman"/>
                <w:color w:val="000000"/>
                <w:sz w:val="24"/>
                <w:szCs w:val="24"/>
              </w:rPr>
              <w:t xml:space="preserve"> de </w:t>
            </w:r>
            <w:proofErr w:type="spellStart"/>
            <w:r w:rsidRPr="00F141B2">
              <w:rPr>
                <w:rFonts w:ascii="Times New Roman" w:hAnsi="Times New Roman"/>
                <w:color w:val="000000"/>
                <w:sz w:val="24"/>
                <w:szCs w:val="24"/>
              </w:rPr>
              <w:t>finanţare</w:t>
            </w:r>
            <w:proofErr w:type="spellEnd"/>
            <w:r w:rsidRPr="00F141B2">
              <w:rPr>
                <w:rFonts w:ascii="Times New Roman" w:hAnsi="Times New Roman"/>
                <w:color w:val="000000"/>
                <w:sz w:val="24"/>
                <w:szCs w:val="24"/>
              </w:rPr>
              <w:t>.</w:t>
            </w:r>
          </w:p>
        </w:tc>
      </w:tr>
      <w:tr w:rsidR="00CB3C75" w:rsidRPr="004F6B41" w14:paraId="343D6ADA" w14:textId="77777777" w:rsidTr="006A35F9">
        <w:tc>
          <w:tcPr>
            <w:tcW w:w="3241" w:type="dxa"/>
            <w:vMerge w:val="restart"/>
          </w:tcPr>
          <w:p w14:paraId="7C0479AD" w14:textId="77777777" w:rsidR="00CB3C75" w:rsidRDefault="00CB3C75" w:rsidP="00901EDF">
            <w:pPr>
              <w:spacing w:before="63" w:line="320" w:lineRule="exact"/>
              <w:rPr>
                <w:rFonts w:ascii="Times New Roman" w:hAnsi="Times New Roman"/>
                <w:sz w:val="24"/>
                <w:szCs w:val="24"/>
              </w:rPr>
            </w:pPr>
          </w:p>
          <w:p w14:paraId="52BCD40A" w14:textId="77777777" w:rsidR="00CB3C75" w:rsidRDefault="00CB3C75" w:rsidP="00901EDF">
            <w:pPr>
              <w:spacing w:before="63" w:line="320" w:lineRule="exact"/>
              <w:rPr>
                <w:rFonts w:ascii="Times New Roman" w:hAnsi="Times New Roman"/>
                <w:sz w:val="24"/>
                <w:szCs w:val="24"/>
              </w:rPr>
            </w:pPr>
          </w:p>
          <w:p w14:paraId="311F5694" w14:textId="77777777" w:rsidR="00CB3C75" w:rsidRPr="00CB3C75" w:rsidRDefault="00CB3C75" w:rsidP="00901EDF">
            <w:pPr>
              <w:spacing w:before="63" w:line="320" w:lineRule="exact"/>
              <w:rPr>
                <w:rFonts w:ascii="Times New Roman" w:eastAsia="Times New Roman" w:hAnsi="Times New Roman"/>
                <w:bCs/>
                <w:spacing w:val="-2"/>
                <w:position w:val="-1"/>
                <w:sz w:val="24"/>
                <w:szCs w:val="24"/>
              </w:rPr>
            </w:pPr>
            <w:r w:rsidRPr="00CB3C75">
              <w:rPr>
                <w:rFonts w:ascii="Times New Roman" w:hAnsi="Times New Roman"/>
                <w:sz w:val="24"/>
                <w:szCs w:val="24"/>
              </w:rPr>
              <w:t xml:space="preserve">6. </w:t>
            </w:r>
            <w:proofErr w:type="spellStart"/>
            <w:r w:rsidRPr="00CB3C75">
              <w:rPr>
                <w:rFonts w:ascii="Times New Roman" w:hAnsi="Times New Roman"/>
                <w:bCs/>
                <w:sz w:val="24"/>
              </w:rPr>
              <w:t>Asigurarea</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condițiilor</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necesare</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prevenirii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și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combaterii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contaminării</w:t>
            </w:r>
            <w:proofErr w:type="spellEnd"/>
            <w:r w:rsidRPr="00CB3C75">
              <w:rPr>
                <w:rFonts w:ascii="Times New Roman" w:hAnsi="Times New Roman"/>
                <w:bCs/>
                <w:sz w:val="24"/>
              </w:rPr>
              <w:t xml:space="preserve"> cu </w:t>
            </w:r>
            <w:proofErr w:type="spellStart"/>
            <w:r w:rsidRPr="00CB3C75">
              <w:rPr>
                <w:rFonts w:ascii="Times New Roman" w:hAnsi="Times New Roman"/>
                <w:bCs/>
                <w:sz w:val="24"/>
              </w:rPr>
              <w:t>virusul</w:t>
            </w:r>
            <w:proofErr w:type="spellEnd"/>
            <w:r w:rsidRPr="00CB3C75">
              <w:rPr>
                <w:rFonts w:ascii="Times New Roman" w:hAnsi="Times New Roman"/>
                <w:bCs/>
                <w:sz w:val="24"/>
              </w:rPr>
              <w:t xml:space="preserve"> SARS-CoV2 </w:t>
            </w:r>
            <w:proofErr w:type="spellStart"/>
            <w:r w:rsidRPr="00CB3C75">
              <w:rPr>
                <w:rFonts w:ascii="Times New Roman" w:hAnsi="Times New Roman"/>
                <w:bCs/>
                <w:sz w:val="24"/>
              </w:rPr>
              <w:t>și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desfășurării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în</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condiții</w:t>
            </w:r>
            <w:proofErr w:type="spellEnd"/>
            <w:r w:rsidRPr="00CB3C75">
              <w:rPr>
                <w:rFonts w:ascii="Times New Roman" w:hAnsi="Times New Roman"/>
                <w:bCs/>
                <w:sz w:val="24"/>
              </w:rPr>
              <w:t xml:space="preserve"> optime </w:t>
            </w:r>
            <w:proofErr w:type="gramStart"/>
            <w:r w:rsidRPr="00CB3C75">
              <w:rPr>
                <w:rFonts w:ascii="Times New Roman" w:hAnsi="Times New Roman"/>
                <w:bCs/>
                <w:sz w:val="24"/>
              </w:rPr>
              <w:t>a</w:t>
            </w:r>
            <w:proofErr w:type="gramEnd"/>
            <w:r w:rsidRPr="00CB3C75">
              <w:rPr>
                <w:rFonts w:ascii="Times New Roman" w:hAnsi="Times New Roman"/>
                <w:bCs/>
                <w:sz w:val="24"/>
              </w:rPr>
              <w:t xml:space="preserve"> </w:t>
            </w:r>
            <w:proofErr w:type="spellStart"/>
            <w:r w:rsidRPr="00CB3C75">
              <w:rPr>
                <w:rFonts w:ascii="Times New Roman" w:hAnsi="Times New Roman"/>
                <w:bCs/>
                <w:sz w:val="24"/>
              </w:rPr>
              <w:t>activității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în</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școală</w:t>
            </w:r>
            <w:proofErr w:type="spellEnd"/>
          </w:p>
          <w:p w14:paraId="1A494888" w14:textId="77777777" w:rsidR="00CB3C75" w:rsidRPr="00F141B2" w:rsidRDefault="00CB3C75" w:rsidP="00901EDF">
            <w:pPr>
              <w:autoSpaceDE w:val="0"/>
              <w:autoSpaceDN w:val="0"/>
              <w:adjustRightInd w:val="0"/>
              <w:spacing w:line="360" w:lineRule="auto"/>
              <w:jc w:val="both"/>
              <w:rPr>
                <w:rFonts w:ascii="Times New Roman" w:hAnsi="Times New Roman"/>
                <w:sz w:val="24"/>
                <w:szCs w:val="24"/>
              </w:rPr>
            </w:pPr>
          </w:p>
        </w:tc>
        <w:tc>
          <w:tcPr>
            <w:tcW w:w="6613" w:type="dxa"/>
            <w:tcBorders>
              <w:bottom w:val="single" w:sz="4" w:space="0" w:color="auto"/>
            </w:tcBorders>
          </w:tcPr>
          <w:p w14:paraId="087037F1" w14:textId="77777777" w:rsidR="00CB3C75" w:rsidRPr="00F141B2" w:rsidRDefault="00CB3C75" w:rsidP="00901EDF">
            <w:pPr>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1.</w:t>
            </w:r>
            <w:r w:rsidRPr="00F141B2">
              <w:rPr>
                <w:rFonts w:ascii="Times New Roman" w:hAnsi="Times New Roman"/>
                <w:b/>
                <w:color w:val="000000"/>
                <w:sz w:val="24"/>
                <w:szCs w:val="24"/>
              </w:rPr>
              <w:t>Opţiunea</w:t>
            </w:r>
            <w:r>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curriculară</w:t>
            </w:r>
            <w:proofErr w:type="spellEnd"/>
            <w:r w:rsidRPr="00F141B2">
              <w:rPr>
                <w:rFonts w:ascii="Times New Roman" w:hAnsi="Times New Roman"/>
                <w:b/>
                <w:color w:val="000000"/>
                <w:sz w:val="24"/>
                <w:szCs w:val="24"/>
              </w:rPr>
              <w:t>:</w:t>
            </w:r>
          </w:p>
          <w:p w14:paraId="541EC44F" w14:textId="77777777" w:rsidR="00CB3C75" w:rsidRPr="003566EB" w:rsidRDefault="00CB3C75" w:rsidP="00901EDF">
            <w:pPr>
              <w:jc w:val="both"/>
              <w:rPr>
                <w:rFonts w:ascii="Times New Roman" w:hAnsi="Times New Roman"/>
                <w:sz w:val="24"/>
                <w:szCs w:val="24"/>
              </w:rPr>
            </w:pPr>
            <w:r w:rsidRPr="003566EB">
              <w:rPr>
                <w:rFonts w:ascii="Times New Roman" w:hAnsi="Times New Roman"/>
                <w:sz w:val="24"/>
                <w:szCs w:val="24"/>
              </w:rPr>
              <w:t xml:space="preserve">a. </w:t>
            </w:r>
            <w:proofErr w:type="spellStart"/>
            <w:r w:rsidRPr="003566EB">
              <w:rPr>
                <w:rFonts w:ascii="Times New Roman" w:hAnsi="Times New Roman"/>
                <w:sz w:val="24"/>
                <w:szCs w:val="24"/>
              </w:rPr>
              <w:t>Organizarea</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procesului</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instructiv-educativ</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față</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în</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față</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și</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sau</w:t>
            </w:r>
            <w:proofErr w:type="spellEnd"/>
            <w:r w:rsidRPr="003566EB">
              <w:rPr>
                <w:rFonts w:ascii="Times New Roman" w:hAnsi="Times New Roman"/>
                <w:spacing w:val="-2"/>
                <w:sz w:val="24"/>
                <w:szCs w:val="24"/>
              </w:rPr>
              <w:t xml:space="preserve"> </w:t>
            </w:r>
            <w:r w:rsidRPr="003566EB">
              <w:rPr>
                <w:rFonts w:ascii="Times New Roman" w:hAnsi="Times New Roman"/>
                <w:sz w:val="24"/>
                <w:szCs w:val="24"/>
              </w:rPr>
              <w:t>online.</w:t>
            </w:r>
          </w:p>
          <w:p w14:paraId="3B5DE789" w14:textId="77777777" w:rsidR="00CB3C75" w:rsidRPr="003566EB" w:rsidRDefault="00CB3C75" w:rsidP="00901EDF">
            <w:pPr>
              <w:jc w:val="both"/>
              <w:rPr>
                <w:rFonts w:ascii="Times New Roman" w:hAnsi="Times New Roman"/>
                <w:sz w:val="24"/>
                <w:szCs w:val="24"/>
              </w:rPr>
            </w:pPr>
            <w:r w:rsidRPr="003566EB">
              <w:rPr>
                <w:rFonts w:ascii="Times New Roman" w:hAnsi="Times New Roman"/>
                <w:sz w:val="24"/>
                <w:szCs w:val="24"/>
              </w:rPr>
              <w:t xml:space="preserve">b. </w:t>
            </w:r>
            <w:proofErr w:type="spellStart"/>
            <w:r w:rsidRPr="003566EB">
              <w:rPr>
                <w:rFonts w:ascii="Times New Roman" w:hAnsi="Times New Roman"/>
                <w:sz w:val="24"/>
                <w:szCs w:val="24"/>
              </w:rPr>
              <w:t>Functionarea</w:t>
            </w:r>
            <w:proofErr w:type="spellEnd"/>
            <w:r w:rsidRPr="003566EB">
              <w:rPr>
                <w:rFonts w:ascii="Times New Roman" w:hAnsi="Times New Roman"/>
                <w:sz w:val="24"/>
                <w:szCs w:val="24"/>
              </w:rPr>
              <w:t xml:space="preserve"> in </w:t>
            </w:r>
            <w:proofErr w:type="spellStart"/>
            <w:r w:rsidRPr="003566EB">
              <w:rPr>
                <w:rFonts w:ascii="Times New Roman" w:hAnsi="Times New Roman"/>
                <w:sz w:val="24"/>
                <w:szCs w:val="24"/>
              </w:rPr>
              <w:t>conditii</w:t>
            </w:r>
            <w:proofErr w:type="spellEnd"/>
            <w:r w:rsidRPr="003566EB">
              <w:rPr>
                <w:rFonts w:ascii="Times New Roman" w:hAnsi="Times New Roman"/>
                <w:sz w:val="24"/>
                <w:szCs w:val="24"/>
              </w:rPr>
              <w:t xml:space="preserve"> de </w:t>
            </w:r>
            <w:proofErr w:type="spellStart"/>
            <w:r w:rsidRPr="003566EB">
              <w:rPr>
                <w:rFonts w:ascii="Times New Roman" w:hAnsi="Times New Roman"/>
                <w:sz w:val="24"/>
                <w:szCs w:val="24"/>
              </w:rPr>
              <w:t>siguranta</w:t>
            </w:r>
            <w:proofErr w:type="spellEnd"/>
            <w:r w:rsidRPr="003566EB">
              <w:rPr>
                <w:rFonts w:ascii="Times New Roman" w:hAnsi="Times New Roman"/>
                <w:sz w:val="24"/>
                <w:szCs w:val="24"/>
              </w:rPr>
              <w:t xml:space="preserve"> a </w:t>
            </w:r>
            <w:proofErr w:type="spellStart"/>
            <w:r w:rsidRPr="003566EB">
              <w:rPr>
                <w:rFonts w:ascii="Times New Roman" w:hAnsi="Times New Roman"/>
                <w:sz w:val="24"/>
                <w:szCs w:val="24"/>
              </w:rPr>
              <w:t>unitatii</w:t>
            </w:r>
            <w:proofErr w:type="spellEnd"/>
            <w:r w:rsidRPr="003566EB">
              <w:rPr>
                <w:rFonts w:ascii="Times New Roman" w:hAnsi="Times New Roman"/>
                <w:sz w:val="24"/>
                <w:szCs w:val="24"/>
              </w:rPr>
              <w:t xml:space="preserve"> de </w:t>
            </w:r>
            <w:proofErr w:type="spellStart"/>
            <w:r w:rsidRPr="003566EB">
              <w:rPr>
                <w:rFonts w:ascii="Times New Roman" w:hAnsi="Times New Roman"/>
                <w:sz w:val="24"/>
                <w:szCs w:val="24"/>
              </w:rPr>
              <w:t>invatamant</w:t>
            </w:r>
            <w:proofErr w:type="spellEnd"/>
            <w:r w:rsidRPr="003566EB">
              <w:rPr>
                <w:rFonts w:ascii="Times New Roman" w:hAnsi="Times New Roman"/>
                <w:sz w:val="24"/>
                <w:szCs w:val="24"/>
              </w:rPr>
              <w:t xml:space="preserve"> in </w:t>
            </w:r>
            <w:proofErr w:type="spellStart"/>
            <w:r w:rsidRPr="003566EB">
              <w:rPr>
                <w:rFonts w:ascii="Times New Roman" w:hAnsi="Times New Roman"/>
                <w:sz w:val="24"/>
                <w:szCs w:val="24"/>
              </w:rPr>
              <w:t>contextul</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prevenirii</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depistarii</w:t>
            </w:r>
            <w:proofErr w:type="spellEnd"/>
            <w:r w:rsidRPr="003566EB">
              <w:rPr>
                <w:rFonts w:ascii="Times New Roman" w:hAnsi="Times New Roman"/>
                <w:sz w:val="24"/>
                <w:szCs w:val="24"/>
              </w:rPr>
              <w:t xml:space="preserve"> din </w:t>
            </w:r>
            <w:proofErr w:type="spellStart"/>
            <w:r w:rsidRPr="003566EB">
              <w:rPr>
                <w:rFonts w:ascii="Times New Roman" w:hAnsi="Times New Roman"/>
                <w:sz w:val="24"/>
                <w:szCs w:val="24"/>
              </w:rPr>
              <w:t>timp</w:t>
            </w:r>
            <w:proofErr w:type="spellEnd"/>
            <w:r w:rsidRPr="003566EB">
              <w:rPr>
                <w:rFonts w:ascii="Times New Roman" w:hAnsi="Times New Roman"/>
                <w:sz w:val="24"/>
                <w:szCs w:val="24"/>
              </w:rPr>
              <w:t xml:space="preserve"> </w:t>
            </w:r>
            <w:proofErr w:type="spellStart"/>
            <w:r w:rsidRPr="003566EB">
              <w:rPr>
                <w:rFonts w:ascii="Times New Roman" w:hAnsi="Times New Roman"/>
                <w:sz w:val="24"/>
                <w:szCs w:val="24"/>
              </w:rPr>
              <w:t>si</w:t>
            </w:r>
            <w:proofErr w:type="spellEnd"/>
            <w:r w:rsidRPr="003566EB">
              <w:rPr>
                <w:rFonts w:ascii="Times New Roman" w:hAnsi="Times New Roman"/>
                <w:sz w:val="24"/>
                <w:szCs w:val="24"/>
              </w:rPr>
              <w:t xml:space="preserve"> a </w:t>
            </w:r>
            <w:proofErr w:type="spellStart"/>
            <w:r w:rsidRPr="003566EB">
              <w:rPr>
                <w:rFonts w:ascii="Times New Roman" w:hAnsi="Times New Roman"/>
                <w:sz w:val="24"/>
                <w:szCs w:val="24"/>
              </w:rPr>
              <w:t>controlului</w:t>
            </w:r>
            <w:proofErr w:type="spellEnd"/>
            <w:r w:rsidRPr="003566EB">
              <w:rPr>
                <w:rFonts w:ascii="Times New Roman" w:hAnsi="Times New Roman"/>
                <w:sz w:val="24"/>
                <w:szCs w:val="24"/>
              </w:rPr>
              <w:t xml:space="preserve"> Covid-19.</w:t>
            </w:r>
          </w:p>
          <w:p w14:paraId="1C884EA2" w14:textId="77777777" w:rsidR="00CB3C75" w:rsidRPr="00124899" w:rsidRDefault="00CB3C75" w:rsidP="00901EDF">
            <w:pPr>
              <w:pStyle w:val="TableParagraph"/>
              <w:tabs>
                <w:tab w:val="left" w:pos="240"/>
              </w:tabs>
              <w:spacing w:line="276" w:lineRule="auto"/>
              <w:ind w:right="563"/>
              <w:rPr>
                <w:sz w:val="24"/>
              </w:rPr>
            </w:pPr>
            <w:r w:rsidRPr="003566EB">
              <w:rPr>
                <w:sz w:val="24"/>
                <w:szCs w:val="24"/>
              </w:rPr>
              <w:t>c. Organizarea</w:t>
            </w:r>
            <w:r w:rsidRPr="003566EB">
              <w:rPr>
                <w:sz w:val="24"/>
                <w:szCs w:val="24"/>
              </w:rPr>
              <w:tab/>
              <w:t>activităților</w:t>
            </w:r>
            <w:r w:rsidRPr="003566EB">
              <w:rPr>
                <w:sz w:val="24"/>
                <w:szCs w:val="24"/>
              </w:rPr>
              <w:tab/>
              <w:t>și</w:t>
            </w:r>
            <w:r w:rsidRPr="003566EB">
              <w:rPr>
                <w:sz w:val="24"/>
                <w:szCs w:val="24"/>
              </w:rPr>
              <w:tab/>
            </w:r>
            <w:r w:rsidRPr="003566EB">
              <w:rPr>
                <w:spacing w:val="-3"/>
                <w:sz w:val="24"/>
                <w:szCs w:val="24"/>
              </w:rPr>
              <w:t xml:space="preserve">supravegherea </w:t>
            </w:r>
            <w:r w:rsidRPr="003566EB">
              <w:rPr>
                <w:sz w:val="24"/>
                <w:szCs w:val="24"/>
              </w:rPr>
              <w:t>elevilor în timpul</w:t>
            </w:r>
            <w:r w:rsidRPr="003566EB">
              <w:rPr>
                <w:spacing w:val="-2"/>
                <w:sz w:val="24"/>
                <w:szCs w:val="24"/>
              </w:rPr>
              <w:t xml:space="preserve"> </w:t>
            </w:r>
            <w:r w:rsidRPr="003566EB">
              <w:rPr>
                <w:sz w:val="24"/>
                <w:szCs w:val="24"/>
              </w:rPr>
              <w:t>pauzelor.</w:t>
            </w:r>
          </w:p>
        </w:tc>
      </w:tr>
      <w:tr w:rsidR="00CB3C75" w:rsidRPr="004F6B41" w14:paraId="66B538F7" w14:textId="77777777" w:rsidTr="006A35F9">
        <w:tc>
          <w:tcPr>
            <w:tcW w:w="3241" w:type="dxa"/>
            <w:vMerge/>
            <w:tcBorders>
              <w:bottom w:val="single" w:sz="4" w:space="0" w:color="auto"/>
            </w:tcBorders>
          </w:tcPr>
          <w:p w14:paraId="33390A68" w14:textId="77777777" w:rsidR="00CB3C75" w:rsidRDefault="00CB3C75" w:rsidP="00901EDF">
            <w:pPr>
              <w:autoSpaceDE w:val="0"/>
              <w:autoSpaceDN w:val="0"/>
              <w:adjustRightInd w:val="0"/>
              <w:spacing w:line="360" w:lineRule="auto"/>
              <w:jc w:val="both"/>
              <w:rPr>
                <w:rFonts w:ascii="Times New Roman" w:hAnsi="Times New Roman"/>
                <w:sz w:val="24"/>
                <w:szCs w:val="24"/>
              </w:rPr>
            </w:pPr>
          </w:p>
        </w:tc>
        <w:tc>
          <w:tcPr>
            <w:tcW w:w="6613" w:type="dxa"/>
            <w:tcBorders>
              <w:top w:val="single" w:sz="4" w:space="0" w:color="auto"/>
              <w:bottom w:val="single" w:sz="4" w:space="0" w:color="auto"/>
              <w:right w:val="single" w:sz="4" w:space="0" w:color="auto"/>
            </w:tcBorders>
          </w:tcPr>
          <w:p w14:paraId="2E511020" w14:textId="77777777" w:rsidR="00CB3C75" w:rsidRPr="00A4136D" w:rsidRDefault="00CB3C75" w:rsidP="00901EDF">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w:t>
            </w:r>
            <w:r w:rsidRPr="00A4136D">
              <w:rPr>
                <w:rFonts w:ascii="Times New Roman" w:hAnsi="Times New Roman"/>
                <w:b/>
                <w:color w:val="000000"/>
                <w:sz w:val="24"/>
                <w:szCs w:val="24"/>
              </w:rPr>
              <w:t xml:space="preserve">2. </w:t>
            </w:r>
            <w:proofErr w:type="spellStart"/>
            <w:r w:rsidRPr="00A4136D">
              <w:rPr>
                <w:rFonts w:ascii="Times New Roman" w:hAnsi="Times New Roman"/>
                <w:b/>
                <w:color w:val="000000"/>
                <w:sz w:val="24"/>
                <w:szCs w:val="24"/>
              </w:rPr>
              <w:t>Opţiunea</w:t>
            </w:r>
            <w:proofErr w:type="spellEnd"/>
            <w:r w:rsidRPr="00A4136D">
              <w:rPr>
                <w:rFonts w:ascii="Times New Roman" w:hAnsi="Times New Roman"/>
                <w:b/>
                <w:color w:val="000000"/>
                <w:sz w:val="24"/>
                <w:szCs w:val="24"/>
              </w:rPr>
              <w:t xml:space="preserve"> – </w:t>
            </w:r>
            <w:proofErr w:type="spellStart"/>
            <w:r w:rsidRPr="00A4136D">
              <w:rPr>
                <w:rFonts w:ascii="Times New Roman" w:hAnsi="Times New Roman"/>
                <w:b/>
                <w:color w:val="000000"/>
                <w:sz w:val="24"/>
                <w:szCs w:val="24"/>
              </w:rPr>
              <w:t>resurse</w:t>
            </w:r>
            <w:proofErr w:type="spellEnd"/>
            <w:r w:rsidRPr="00A4136D">
              <w:rPr>
                <w:rFonts w:ascii="Times New Roman" w:hAnsi="Times New Roman"/>
                <w:b/>
                <w:color w:val="000000"/>
                <w:sz w:val="24"/>
                <w:szCs w:val="24"/>
              </w:rPr>
              <w:t xml:space="preserve"> </w:t>
            </w:r>
            <w:proofErr w:type="spellStart"/>
            <w:r w:rsidRPr="00A4136D">
              <w:rPr>
                <w:rFonts w:ascii="Times New Roman" w:hAnsi="Times New Roman"/>
                <w:b/>
                <w:color w:val="000000"/>
                <w:sz w:val="24"/>
                <w:szCs w:val="24"/>
              </w:rPr>
              <w:t>materiale</w:t>
            </w:r>
            <w:proofErr w:type="spellEnd"/>
            <w:r w:rsidRPr="00A4136D">
              <w:rPr>
                <w:rFonts w:ascii="Times New Roman" w:hAnsi="Times New Roman"/>
                <w:b/>
                <w:color w:val="000000"/>
                <w:sz w:val="24"/>
                <w:szCs w:val="24"/>
              </w:rPr>
              <w:t xml:space="preserve"> </w:t>
            </w:r>
            <w:proofErr w:type="spellStart"/>
            <w:r w:rsidRPr="00A4136D">
              <w:rPr>
                <w:rFonts w:ascii="Times New Roman" w:hAnsi="Times New Roman"/>
                <w:b/>
                <w:color w:val="000000"/>
                <w:sz w:val="24"/>
                <w:szCs w:val="24"/>
              </w:rPr>
              <w:t>şi</w:t>
            </w:r>
            <w:proofErr w:type="spellEnd"/>
            <w:r w:rsidRPr="00A4136D">
              <w:rPr>
                <w:rFonts w:ascii="Times New Roman" w:hAnsi="Times New Roman"/>
                <w:b/>
                <w:color w:val="000000"/>
                <w:sz w:val="24"/>
                <w:szCs w:val="24"/>
              </w:rPr>
              <w:t xml:space="preserve"> </w:t>
            </w:r>
            <w:proofErr w:type="spellStart"/>
            <w:r w:rsidRPr="00A4136D">
              <w:rPr>
                <w:rFonts w:ascii="Times New Roman" w:hAnsi="Times New Roman"/>
                <w:b/>
                <w:color w:val="000000"/>
                <w:sz w:val="24"/>
                <w:szCs w:val="24"/>
              </w:rPr>
              <w:t>informaţionale</w:t>
            </w:r>
            <w:proofErr w:type="spellEnd"/>
            <w:r w:rsidRPr="00A4136D">
              <w:rPr>
                <w:rFonts w:ascii="Times New Roman" w:hAnsi="Times New Roman"/>
                <w:b/>
                <w:color w:val="000000"/>
                <w:sz w:val="24"/>
                <w:szCs w:val="24"/>
              </w:rPr>
              <w:t>:</w:t>
            </w:r>
          </w:p>
          <w:p w14:paraId="76E45504" w14:textId="77777777" w:rsidR="00CB3C75" w:rsidRPr="00974EEE" w:rsidRDefault="00CB3C75" w:rsidP="00901EDF">
            <w:pPr>
              <w:jc w:val="both"/>
              <w:rPr>
                <w:rFonts w:ascii="Times New Roman" w:hAnsi="Times New Roman"/>
                <w:sz w:val="24"/>
                <w:szCs w:val="24"/>
              </w:rPr>
            </w:pPr>
            <w:r w:rsidRPr="00974EEE">
              <w:rPr>
                <w:rFonts w:ascii="Times New Roman" w:hAnsi="Times New Roman"/>
                <w:sz w:val="24"/>
                <w:szCs w:val="24"/>
              </w:rPr>
              <w:t xml:space="preserve">a.  </w:t>
            </w:r>
            <w:proofErr w:type="spellStart"/>
            <w:r w:rsidRPr="00974EEE">
              <w:rPr>
                <w:rFonts w:ascii="Times New Roman" w:hAnsi="Times New Roman"/>
                <w:sz w:val="24"/>
                <w:szCs w:val="24"/>
              </w:rPr>
              <w:t>Stabilirea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accesului</w:t>
            </w:r>
            <w:proofErr w:type="spellEnd"/>
            <w:r w:rsidRPr="00974EEE">
              <w:rPr>
                <w:rFonts w:ascii="Times New Roman" w:hAnsi="Times New Roman"/>
                <w:sz w:val="24"/>
                <w:szCs w:val="24"/>
              </w:rPr>
              <w:t xml:space="preserve"> in </w:t>
            </w:r>
            <w:proofErr w:type="spellStart"/>
            <w:r w:rsidRPr="00974EEE">
              <w:rPr>
                <w:rFonts w:ascii="Times New Roman" w:hAnsi="Times New Roman"/>
                <w:sz w:val="24"/>
                <w:szCs w:val="24"/>
              </w:rPr>
              <w:t>unitatea</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invatamant</w:t>
            </w:r>
            <w:proofErr w:type="spellEnd"/>
            <w:r w:rsidRPr="00974EEE">
              <w:rPr>
                <w:rFonts w:ascii="Times New Roman" w:hAnsi="Times New Roman"/>
                <w:sz w:val="24"/>
                <w:szCs w:val="24"/>
              </w:rPr>
              <w:t>.</w:t>
            </w:r>
          </w:p>
          <w:p w14:paraId="309E7FE7" w14:textId="77777777" w:rsidR="00CB3C75" w:rsidRPr="00974EEE" w:rsidRDefault="00CB3C75" w:rsidP="00901EDF">
            <w:pPr>
              <w:jc w:val="both"/>
              <w:rPr>
                <w:rFonts w:ascii="Times New Roman" w:hAnsi="Times New Roman"/>
                <w:sz w:val="24"/>
                <w:szCs w:val="24"/>
              </w:rPr>
            </w:pPr>
            <w:r w:rsidRPr="00974EEE">
              <w:rPr>
                <w:rFonts w:ascii="Times New Roman" w:hAnsi="Times New Roman"/>
                <w:sz w:val="24"/>
                <w:szCs w:val="24"/>
              </w:rPr>
              <w:t xml:space="preserve">b. </w:t>
            </w:r>
            <w:proofErr w:type="spellStart"/>
            <w:r w:rsidRPr="00974EEE">
              <w:rPr>
                <w:rFonts w:ascii="Times New Roman" w:hAnsi="Times New Roman"/>
                <w:sz w:val="24"/>
                <w:szCs w:val="24"/>
              </w:rPr>
              <w:t>Asigurarea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permanenta</w:t>
            </w:r>
            <w:proofErr w:type="spellEnd"/>
            <w:r w:rsidRPr="00974EEE">
              <w:rPr>
                <w:rFonts w:ascii="Times New Roman" w:hAnsi="Times New Roman"/>
                <w:sz w:val="24"/>
                <w:szCs w:val="24"/>
              </w:rPr>
              <w:t xml:space="preserve"> a </w:t>
            </w:r>
            <w:proofErr w:type="spellStart"/>
            <w:r w:rsidRPr="00974EEE">
              <w:rPr>
                <w:rFonts w:ascii="Times New Roman" w:hAnsi="Times New Roman"/>
                <w:sz w:val="24"/>
                <w:szCs w:val="24"/>
              </w:rPr>
              <w:t>unui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stoc</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rezerva</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materiale</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protectie</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pentru</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elevi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si</w:t>
            </w:r>
            <w:proofErr w:type="spellEnd"/>
            <w:r w:rsidRPr="00974EEE">
              <w:rPr>
                <w:rFonts w:ascii="Times New Roman" w:hAnsi="Times New Roman"/>
                <w:sz w:val="24"/>
                <w:szCs w:val="24"/>
              </w:rPr>
              <w:t xml:space="preserve"> personal.</w:t>
            </w:r>
          </w:p>
          <w:p w14:paraId="4B9D87BA" w14:textId="77777777" w:rsidR="00CB3C75" w:rsidRPr="00974EEE" w:rsidRDefault="00CB3C75" w:rsidP="00901EDF">
            <w:pPr>
              <w:jc w:val="both"/>
              <w:rPr>
                <w:rFonts w:ascii="Times New Roman" w:hAnsi="Times New Roman"/>
                <w:sz w:val="24"/>
                <w:szCs w:val="24"/>
              </w:rPr>
            </w:pPr>
            <w:r w:rsidRPr="00974EEE">
              <w:rPr>
                <w:rFonts w:ascii="Times New Roman" w:hAnsi="Times New Roman"/>
                <w:sz w:val="24"/>
                <w:szCs w:val="24"/>
              </w:rPr>
              <w:t xml:space="preserve">c. </w:t>
            </w:r>
            <w:proofErr w:type="spellStart"/>
            <w:r w:rsidRPr="00974EEE">
              <w:rPr>
                <w:rFonts w:ascii="Times New Roman" w:hAnsi="Times New Roman"/>
                <w:sz w:val="24"/>
                <w:szCs w:val="24"/>
              </w:rPr>
              <w:t>Întocmirea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unui</w:t>
            </w:r>
            <w:proofErr w:type="spellEnd"/>
            <w:r w:rsidRPr="00974EEE">
              <w:rPr>
                <w:rFonts w:ascii="Times New Roman" w:hAnsi="Times New Roman"/>
                <w:sz w:val="24"/>
                <w:szCs w:val="24"/>
              </w:rPr>
              <w:t xml:space="preserve"> plan de </w:t>
            </w:r>
            <w:proofErr w:type="spellStart"/>
            <w:r w:rsidRPr="00974EEE">
              <w:rPr>
                <w:rFonts w:ascii="Times New Roman" w:hAnsi="Times New Roman"/>
                <w:sz w:val="24"/>
                <w:szCs w:val="24"/>
              </w:rPr>
              <w:t>curatenie</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dezinfectie</w:t>
            </w:r>
            <w:proofErr w:type="spellEnd"/>
            <w:r w:rsidRPr="00974EEE">
              <w:rPr>
                <w:rFonts w:ascii="Times New Roman" w:hAnsi="Times New Roman"/>
                <w:sz w:val="24"/>
                <w:szCs w:val="24"/>
              </w:rPr>
              <w:t>.</w:t>
            </w:r>
          </w:p>
          <w:p w14:paraId="756CB6FF" w14:textId="77777777" w:rsidR="00CB3C75" w:rsidRPr="00124899" w:rsidRDefault="00CB3C75" w:rsidP="00901EDF">
            <w:pPr>
              <w:autoSpaceDE w:val="0"/>
              <w:autoSpaceDN w:val="0"/>
              <w:adjustRightInd w:val="0"/>
              <w:spacing w:after="0"/>
              <w:jc w:val="both"/>
              <w:rPr>
                <w:rFonts w:ascii="Times New Roman" w:hAnsi="Times New Roman"/>
                <w:color w:val="000000"/>
                <w:sz w:val="24"/>
                <w:szCs w:val="24"/>
              </w:rPr>
            </w:pPr>
            <w:r w:rsidRPr="00974EEE">
              <w:rPr>
                <w:rFonts w:ascii="Times New Roman" w:hAnsi="Times New Roman"/>
                <w:sz w:val="24"/>
                <w:szCs w:val="24"/>
              </w:rPr>
              <w:t xml:space="preserve">d. </w:t>
            </w:r>
            <w:proofErr w:type="spellStart"/>
            <w:r w:rsidRPr="00974EEE">
              <w:rPr>
                <w:rFonts w:ascii="Times New Roman" w:hAnsi="Times New Roman"/>
                <w:sz w:val="24"/>
                <w:szCs w:val="24"/>
              </w:rPr>
              <w:t>Dotarea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grupurilor</w:t>
            </w:r>
            <w:proofErr w:type="spellEnd"/>
            <w:r w:rsidRPr="00974EEE">
              <w:rPr>
                <w:rFonts w:ascii="Times New Roman" w:hAnsi="Times New Roman"/>
                <w:spacing w:val="-3"/>
                <w:sz w:val="24"/>
                <w:szCs w:val="24"/>
              </w:rPr>
              <w:t xml:space="preserve"> </w:t>
            </w:r>
            <w:proofErr w:type="spellStart"/>
            <w:r w:rsidRPr="00974EEE">
              <w:rPr>
                <w:rFonts w:ascii="Times New Roman" w:hAnsi="Times New Roman"/>
                <w:sz w:val="24"/>
                <w:szCs w:val="24"/>
              </w:rPr>
              <w:t>sanitare</w:t>
            </w:r>
            <w:proofErr w:type="spellEnd"/>
            <w:r w:rsidRPr="00974EEE">
              <w:rPr>
                <w:rFonts w:ascii="Times New Roman" w:hAnsi="Times New Roman"/>
                <w:sz w:val="24"/>
                <w:szCs w:val="24"/>
              </w:rPr>
              <w:t>.</w:t>
            </w:r>
          </w:p>
        </w:tc>
      </w:tr>
      <w:tr w:rsidR="00901EDF" w:rsidRPr="004F6B41" w14:paraId="7ECED4AB" w14:textId="77777777" w:rsidTr="00CB3C75">
        <w:tc>
          <w:tcPr>
            <w:tcW w:w="3241" w:type="dxa"/>
            <w:tcBorders>
              <w:top w:val="single" w:sz="4" w:space="0" w:color="auto"/>
              <w:bottom w:val="nil"/>
            </w:tcBorders>
          </w:tcPr>
          <w:p w14:paraId="51573DF6" w14:textId="77777777" w:rsidR="00901EDF" w:rsidRDefault="00901EDF" w:rsidP="00901EDF">
            <w:pPr>
              <w:autoSpaceDE w:val="0"/>
              <w:autoSpaceDN w:val="0"/>
              <w:adjustRightInd w:val="0"/>
              <w:spacing w:line="360" w:lineRule="auto"/>
              <w:jc w:val="both"/>
              <w:rPr>
                <w:rFonts w:ascii="Times New Roman" w:hAnsi="Times New Roman"/>
                <w:sz w:val="24"/>
                <w:szCs w:val="24"/>
              </w:rPr>
            </w:pPr>
          </w:p>
        </w:tc>
        <w:tc>
          <w:tcPr>
            <w:tcW w:w="6613" w:type="dxa"/>
            <w:tcBorders>
              <w:top w:val="single" w:sz="4" w:space="0" w:color="auto"/>
            </w:tcBorders>
          </w:tcPr>
          <w:p w14:paraId="1AF0E53B" w14:textId="77777777" w:rsidR="00901EDF" w:rsidRPr="00F141B2" w:rsidRDefault="00901EDF" w:rsidP="00CB3C75">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F141B2">
              <w:rPr>
                <w:rFonts w:ascii="Times New Roman" w:hAnsi="Times New Roman"/>
                <w:b/>
                <w:color w:val="000000"/>
                <w:sz w:val="24"/>
                <w:szCs w:val="24"/>
              </w:rPr>
              <w:t xml:space="preserve"> 3.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resurse</w:t>
            </w:r>
            <w:proofErr w:type="spellEnd"/>
            <w:r w:rsidRPr="00F141B2">
              <w:rPr>
                <w:rFonts w:ascii="Times New Roman" w:hAnsi="Times New Roman"/>
                <w:b/>
                <w:color w:val="000000"/>
                <w:sz w:val="24"/>
                <w:szCs w:val="24"/>
              </w:rPr>
              <w:t xml:space="preserve"> </w:t>
            </w:r>
            <w:proofErr w:type="spellStart"/>
            <w:r w:rsidRPr="00F141B2">
              <w:rPr>
                <w:rFonts w:ascii="Times New Roman" w:hAnsi="Times New Roman"/>
                <w:b/>
                <w:color w:val="000000"/>
                <w:sz w:val="24"/>
                <w:szCs w:val="24"/>
              </w:rPr>
              <w:t>umane</w:t>
            </w:r>
            <w:proofErr w:type="spellEnd"/>
            <w:r w:rsidRPr="00F141B2">
              <w:rPr>
                <w:rFonts w:ascii="Times New Roman" w:hAnsi="Times New Roman"/>
                <w:b/>
                <w:color w:val="000000"/>
                <w:sz w:val="24"/>
                <w:szCs w:val="24"/>
              </w:rPr>
              <w:t xml:space="preserve">: </w:t>
            </w:r>
          </w:p>
          <w:p w14:paraId="2696BA43" w14:textId="77777777" w:rsidR="00901EDF" w:rsidRPr="00974EEE" w:rsidRDefault="00901EDF" w:rsidP="003566EB">
            <w:pPr>
              <w:jc w:val="both"/>
              <w:rPr>
                <w:rFonts w:ascii="Times New Roman" w:hAnsi="Times New Roman"/>
                <w:sz w:val="24"/>
                <w:szCs w:val="24"/>
              </w:rPr>
            </w:pPr>
            <w:r w:rsidRPr="00974EEE">
              <w:rPr>
                <w:rFonts w:ascii="Times New Roman" w:hAnsi="Times New Roman"/>
                <w:sz w:val="24"/>
                <w:szCs w:val="24"/>
              </w:rPr>
              <w:t xml:space="preserve">a.  </w:t>
            </w:r>
            <w:proofErr w:type="spellStart"/>
            <w:r w:rsidRPr="00974EEE">
              <w:rPr>
                <w:rFonts w:ascii="Times New Roman" w:hAnsi="Times New Roman"/>
                <w:sz w:val="24"/>
                <w:szCs w:val="24"/>
              </w:rPr>
              <w:t>Instruirea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personalului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pentru</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aplicarea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planului</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masuri</w:t>
            </w:r>
            <w:proofErr w:type="spellEnd"/>
            <w:r w:rsidRPr="00974EEE">
              <w:rPr>
                <w:rFonts w:ascii="Times New Roman" w:hAnsi="Times New Roman"/>
                <w:sz w:val="24"/>
                <w:szCs w:val="24"/>
              </w:rPr>
              <w:t>.</w:t>
            </w:r>
          </w:p>
          <w:p w14:paraId="7F746E28" w14:textId="77777777" w:rsidR="00901EDF" w:rsidRPr="00974EEE" w:rsidRDefault="00901EDF" w:rsidP="003566EB">
            <w:pPr>
              <w:jc w:val="both"/>
              <w:rPr>
                <w:rFonts w:ascii="Times New Roman" w:hAnsi="Times New Roman"/>
                <w:sz w:val="24"/>
                <w:szCs w:val="24"/>
              </w:rPr>
            </w:pPr>
            <w:r w:rsidRPr="00974EEE">
              <w:rPr>
                <w:rFonts w:ascii="Times New Roman" w:hAnsi="Times New Roman"/>
                <w:sz w:val="24"/>
                <w:szCs w:val="24"/>
              </w:rPr>
              <w:t xml:space="preserve">b. </w:t>
            </w:r>
            <w:proofErr w:type="spellStart"/>
            <w:r w:rsidRPr="00974EEE">
              <w:rPr>
                <w:rFonts w:ascii="Times New Roman" w:hAnsi="Times New Roman"/>
                <w:sz w:val="24"/>
                <w:szCs w:val="24"/>
              </w:rPr>
              <w:t>Instruirea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elevilor</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si</w:t>
            </w:r>
            <w:proofErr w:type="spellEnd"/>
            <w:r w:rsidRPr="00974EEE">
              <w:rPr>
                <w:rFonts w:ascii="Times New Roman" w:hAnsi="Times New Roman"/>
                <w:sz w:val="24"/>
                <w:szCs w:val="24"/>
              </w:rPr>
              <w:t xml:space="preserve"> a </w:t>
            </w:r>
            <w:proofErr w:type="spellStart"/>
            <w:r w:rsidRPr="00974EEE">
              <w:rPr>
                <w:rFonts w:ascii="Times New Roman" w:hAnsi="Times New Roman"/>
                <w:sz w:val="24"/>
                <w:szCs w:val="24"/>
              </w:rPr>
              <w:t>parintilor</w:t>
            </w:r>
            <w:proofErr w:type="spellEnd"/>
            <w:r w:rsidRPr="00974EEE">
              <w:rPr>
                <w:rFonts w:ascii="Times New Roman" w:hAnsi="Times New Roman"/>
                <w:sz w:val="24"/>
                <w:szCs w:val="24"/>
              </w:rPr>
              <w:t>.</w:t>
            </w:r>
          </w:p>
          <w:p w14:paraId="30B30239" w14:textId="77777777" w:rsidR="00901EDF" w:rsidRPr="00974EEE" w:rsidRDefault="00901EDF" w:rsidP="003566EB">
            <w:pPr>
              <w:jc w:val="both"/>
              <w:rPr>
                <w:rFonts w:ascii="Times New Roman" w:hAnsi="Times New Roman"/>
                <w:sz w:val="24"/>
                <w:szCs w:val="24"/>
              </w:rPr>
            </w:pPr>
            <w:r w:rsidRPr="00974EEE">
              <w:rPr>
                <w:rFonts w:ascii="Times New Roman" w:hAnsi="Times New Roman"/>
                <w:sz w:val="24"/>
                <w:szCs w:val="24"/>
              </w:rPr>
              <w:t xml:space="preserve">c. </w:t>
            </w:r>
            <w:proofErr w:type="spellStart"/>
            <w:r w:rsidRPr="00974EEE">
              <w:rPr>
                <w:rFonts w:ascii="Times New Roman" w:hAnsi="Times New Roman"/>
                <w:sz w:val="24"/>
                <w:szCs w:val="24"/>
              </w:rPr>
              <w:t>Desemnarea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unui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responsabil</w:t>
            </w:r>
            <w:proofErr w:type="spellEnd"/>
            <w:r w:rsidRPr="00974EEE">
              <w:rPr>
                <w:rFonts w:ascii="Times New Roman" w:hAnsi="Times New Roman"/>
                <w:sz w:val="24"/>
                <w:szCs w:val="24"/>
              </w:rPr>
              <w:t xml:space="preserve"> care </w:t>
            </w:r>
            <w:proofErr w:type="spellStart"/>
            <w:r w:rsidRPr="00974EEE">
              <w:rPr>
                <w:rFonts w:ascii="Times New Roman" w:hAnsi="Times New Roman"/>
                <w:sz w:val="24"/>
                <w:szCs w:val="24"/>
              </w:rPr>
              <w:t>va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coordona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activitatile</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prevenire</w:t>
            </w:r>
            <w:proofErr w:type="spellEnd"/>
            <w:r w:rsidRPr="00974EEE">
              <w:rPr>
                <w:rFonts w:ascii="Times New Roman" w:hAnsi="Times New Roman"/>
                <w:sz w:val="24"/>
                <w:szCs w:val="24"/>
              </w:rPr>
              <w:t xml:space="preserve"> </w:t>
            </w:r>
            <w:proofErr w:type="gramStart"/>
            <w:r w:rsidRPr="00974EEE">
              <w:rPr>
                <w:rFonts w:ascii="Times New Roman" w:hAnsi="Times New Roman"/>
                <w:sz w:val="24"/>
                <w:szCs w:val="24"/>
              </w:rPr>
              <w:t>a</w:t>
            </w:r>
            <w:proofErr w:type="gramEnd"/>
            <w:r w:rsidRPr="00974EEE">
              <w:rPr>
                <w:rFonts w:ascii="Times New Roman" w:hAnsi="Times New Roman"/>
                <w:sz w:val="24"/>
                <w:szCs w:val="24"/>
              </w:rPr>
              <w:t xml:space="preserve"> </w:t>
            </w:r>
            <w:proofErr w:type="spellStart"/>
            <w:r w:rsidRPr="00974EEE">
              <w:rPr>
                <w:rFonts w:ascii="Times New Roman" w:hAnsi="Times New Roman"/>
                <w:sz w:val="24"/>
                <w:szCs w:val="24"/>
              </w:rPr>
              <w:t>infectiei</w:t>
            </w:r>
            <w:proofErr w:type="spellEnd"/>
            <w:r w:rsidRPr="00974EEE">
              <w:rPr>
                <w:rFonts w:ascii="Times New Roman" w:hAnsi="Times New Roman"/>
                <w:sz w:val="24"/>
                <w:szCs w:val="24"/>
              </w:rPr>
              <w:t xml:space="preserve"> cu SARS-CoV-2 la </w:t>
            </w:r>
            <w:proofErr w:type="spellStart"/>
            <w:r w:rsidRPr="00974EEE">
              <w:rPr>
                <w:rFonts w:ascii="Times New Roman" w:hAnsi="Times New Roman"/>
                <w:sz w:val="24"/>
                <w:szCs w:val="24"/>
              </w:rPr>
              <w:t>nivelul</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unitatii</w:t>
            </w:r>
            <w:proofErr w:type="spellEnd"/>
            <w:r w:rsidRPr="00974EEE">
              <w:rPr>
                <w:rFonts w:ascii="Times New Roman" w:hAnsi="Times New Roman"/>
                <w:sz w:val="24"/>
                <w:szCs w:val="24"/>
              </w:rPr>
              <w:t>.</w:t>
            </w:r>
          </w:p>
          <w:p w14:paraId="5E690AC3" w14:textId="77777777" w:rsidR="00901EDF" w:rsidRPr="00F141B2" w:rsidRDefault="00901EDF" w:rsidP="003566EB">
            <w:pPr>
              <w:autoSpaceDE w:val="0"/>
              <w:autoSpaceDN w:val="0"/>
              <w:adjustRightInd w:val="0"/>
              <w:spacing w:after="0"/>
              <w:jc w:val="both"/>
              <w:rPr>
                <w:rFonts w:ascii="Times New Roman" w:hAnsi="Times New Roman"/>
                <w:color w:val="FF0000"/>
                <w:sz w:val="24"/>
                <w:szCs w:val="24"/>
              </w:rPr>
            </w:pPr>
            <w:r w:rsidRPr="00974EEE">
              <w:rPr>
                <w:rFonts w:ascii="Times New Roman" w:hAnsi="Times New Roman"/>
                <w:sz w:val="24"/>
                <w:szCs w:val="24"/>
              </w:rPr>
              <w:t xml:space="preserve">d. </w:t>
            </w:r>
            <w:proofErr w:type="spellStart"/>
            <w:r w:rsidRPr="00974EEE">
              <w:rPr>
                <w:rFonts w:ascii="Times New Roman" w:hAnsi="Times New Roman"/>
                <w:sz w:val="24"/>
                <w:szCs w:val="24"/>
              </w:rPr>
              <w:t>Îndrumarea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elevilor</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și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familiilor</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pentru</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utilizarea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în</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siguranță</w:t>
            </w:r>
            <w:proofErr w:type="spellEnd"/>
            <w:r w:rsidRPr="00974EEE">
              <w:rPr>
                <w:rFonts w:ascii="Times New Roman" w:hAnsi="Times New Roman"/>
                <w:sz w:val="24"/>
                <w:szCs w:val="24"/>
              </w:rPr>
              <w:t xml:space="preserve"> </w:t>
            </w:r>
            <w:proofErr w:type="gramStart"/>
            <w:r w:rsidRPr="00974EEE">
              <w:rPr>
                <w:rFonts w:ascii="Times New Roman" w:hAnsi="Times New Roman"/>
                <w:sz w:val="24"/>
                <w:szCs w:val="24"/>
              </w:rPr>
              <w:t>a</w:t>
            </w:r>
            <w:proofErr w:type="gramEnd"/>
            <w:r w:rsidRPr="00974EEE">
              <w:rPr>
                <w:rFonts w:ascii="Times New Roman" w:hAnsi="Times New Roman"/>
                <w:sz w:val="24"/>
                <w:szCs w:val="24"/>
              </w:rPr>
              <w:t xml:space="preserve"> </w:t>
            </w:r>
            <w:proofErr w:type="spellStart"/>
            <w:r w:rsidRPr="00974EEE">
              <w:rPr>
                <w:rFonts w:ascii="Times New Roman" w:hAnsi="Times New Roman"/>
                <w:sz w:val="24"/>
                <w:szCs w:val="24"/>
              </w:rPr>
              <w:t>instrumentelor</w:t>
            </w:r>
            <w:proofErr w:type="spellEnd"/>
            <w:r w:rsidRPr="00974EEE">
              <w:rPr>
                <w:rFonts w:ascii="Times New Roman" w:hAnsi="Times New Roman"/>
                <w:spacing w:val="-4"/>
                <w:sz w:val="24"/>
                <w:szCs w:val="24"/>
              </w:rPr>
              <w:t xml:space="preserve"> </w:t>
            </w:r>
            <w:r w:rsidRPr="00974EEE">
              <w:rPr>
                <w:rFonts w:ascii="Times New Roman" w:hAnsi="Times New Roman"/>
                <w:sz w:val="24"/>
                <w:szCs w:val="24"/>
              </w:rPr>
              <w:t>online.</w:t>
            </w:r>
          </w:p>
        </w:tc>
      </w:tr>
      <w:tr w:rsidR="00CB3C75" w:rsidRPr="004F6B41" w14:paraId="396EB8E0" w14:textId="77777777" w:rsidTr="003566EB">
        <w:tc>
          <w:tcPr>
            <w:tcW w:w="3241" w:type="dxa"/>
            <w:vMerge w:val="restart"/>
            <w:tcBorders>
              <w:top w:val="nil"/>
            </w:tcBorders>
          </w:tcPr>
          <w:p w14:paraId="5FC1B1A9" w14:textId="77777777" w:rsidR="00CB3C75" w:rsidRDefault="00CB3C75" w:rsidP="00901EDF">
            <w:pPr>
              <w:spacing w:before="63" w:line="320" w:lineRule="exact"/>
              <w:rPr>
                <w:rFonts w:ascii="Times New Roman" w:hAnsi="Times New Roman"/>
                <w:bCs/>
                <w:sz w:val="24"/>
                <w:szCs w:val="24"/>
              </w:rPr>
            </w:pPr>
          </w:p>
          <w:p w14:paraId="24C97EE2" w14:textId="77777777" w:rsidR="00CB3C75" w:rsidRDefault="00CB3C75" w:rsidP="00901EDF">
            <w:pPr>
              <w:spacing w:before="63" w:line="320" w:lineRule="exact"/>
              <w:rPr>
                <w:rFonts w:ascii="Times New Roman" w:hAnsi="Times New Roman"/>
                <w:bCs/>
                <w:sz w:val="24"/>
                <w:szCs w:val="24"/>
              </w:rPr>
            </w:pPr>
          </w:p>
          <w:p w14:paraId="61155973" w14:textId="77777777" w:rsidR="00CB3C75" w:rsidRDefault="00CB3C75" w:rsidP="00901EDF">
            <w:pPr>
              <w:spacing w:before="63" w:line="320" w:lineRule="exact"/>
              <w:rPr>
                <w:rFonts w:ascii="Times New Roman" w:hAnsi="Times New Roman"/>
                <w:bCs/>
                <w:sz w:val="24"/>
                <w:szCs w:val="24"/>
              </w:rPr>
            </w:pPr>
          </w:p>
          <w:p w14:paraId="0B157735" w14:textId="77777777" w:rsidR="00CB3C75" w:rsidRDefault="00CB3C75" w:rsidP="00901EDF">
            <w:pPr>
              <w:spacing w:before="63" w:line="320" w:lineRule="exact"/>
              <w:rPr>
                <w:rFonts w:ascii="Times New Roman" w:hAnsi="Times New Roman"/>
                <w:bCs/>
                <w:sz w:val="24"/>
                <w:szCs w:val="24"/>
              </w:rPr>
            </w:pPr>
          </w:p>
          <w:p w14:paraId="518AEB58" w14:textId="77777777" w:rsidR="00CB3C75" w:rsidRDefault="00CB3C75" w:rsidP="00901EDF">
            <w:pPr>
              <w:spacing w:before="63" w:line="320" w:lineRule="exact"/>
              <w:rPr>
                <w:rFonts w:ascii="Times New Roman" w:hAnsi="Times New Roman"/>
                <w:bCs/>
                <w:sz w:val="24"/>
                <w:szCs w:val="24"/>
              </w:rPr>
            </w:pPr>
          </w:p>
          <w:p w14:paraId="5973668F" w14:textId="77777777" w:rsidR="00CB3C75" w:rsidRDefault="00CB3C75" w:rsidP="00901EDF">
            <w:pPr>
              <w:spacing w:before="63" w:line="320" w:lineRule="exact"/>
              <w:rPr>
                <w:rFonts w:ascii="Times New Roman" w:hAnsi="Times New Roman"/>
                <w:bCs/>
                <w:sz w:val="24"/>
                <w:szCs w:val="24"/>
              </w:rPr>
            </w:pPr>
          </w:p>
          <w:p w14:paraId="3B3262C0" w14:textId="77777777" w:rsidR="00CB3C75" w:rsidRDefault="00CB3C75" w:rsidP="00901EDF">
            <w:pPr>
              <w:spacing w:before="63" w:line="320" w:lineRule="exact"/>
              <w:rPr>
                <w:rFonts w:ascii="Times New Roman" w:hAnsi="Times New Roman"/>
                <w:bCs/>
                <w:sz w:val="24"/>
                <w:szCs w:val="24"/>
              </w:rPr>
            </w:pPr>
          </w:p>
          <w:p w14:paraId="170341AF" w14:textId="77777777" w:rsidR="00CB3C75" w:rsidRDefault="00CB3C75" w:rsidP="00901EDF">
            <w:pPr>
              <w:spacing w:before="63" w:line="320" w:lineRule="exact"/>
              <w:rPr>
                <w:rFonts w:ascii="Times New Roman" w:hAnsi="Times New Roman"/>
                <w:bCs/>
                <w:sz w:val="24"/>
                <w:szCs w:val="24"/>
              </w:rPr>
            </w:pPr>
          </w:p>
          <w:p w14:paraId="72FB998F" w14:textId="77777777" w:rsidR="00CB3C75" w:rsidRPr="00CB3C75" w:rsidRDefault="00CB3C75" w:rsidP="00901EDF">
            <w:pPr>
              <w:spacing w:before="63" w:line="320" w:lineRule="exact"/>
              <w:rPr>
                <w:rFonts w:ascii="Times New Roman" w:eastAsia="Times New Roman" w:hAnsi="Times New Roman"/>
                <w:bCs/>
                <w:spacing w:val="-2"/>
                <w:position w:val="-1"/>
                <w:sz w:val="24"/>
                <w:szCs w:val="24"/>
              </w:rPr>
            </w:pPr>
            <w:r w:rsidRPr="00CB3C75">
              <w:rPr>
                <w:rFonts w:ascii="Times New Roman" w:hAnsi="Times New Roman"/>
                <w:bCs/>
                <w:sz w:val="24"/>
                <w:szCs w:val="24"/>
              </w:rPr>
              <w:t xml:space="preserve">7. </w:t>
            </w:r>
            <w:proofErr w:type="spellStart"/>
            <w:r w:rsidRPr="00CB3C75">
              <w:rPr>
                <w:rFonts w:ascii="Times New Roman" w:hAnsi="Times New Roman"/>
                <w:bCs/>
                <w:sz w:val="24"/>
              </w:rPr>
              <w:t>Intensificarea</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colaborării</w:t>
            </w:r>
            <w:proofErr w:type="spellEnd"/>
            <w:r w:rsidRPr="00CB3C75">
              <w:rPr>
                <w:rFonts w:ascii="Times New Roman" w:hAnsi="Times New Roman"/>
                <w:bCs/>
                <w:sz w:val="24"/>
              </w:rPr>
              <w:t xml:space="preserve"> cu </w:t>
            </w:r>
            <w:proofErr w:type="spellStart"/>
            <w:r w:rsidRPr="00CB3C75">
              <w:rPr>
                <w:rFonts w:ascii="Times New Roman" w:hAnsi="Times New Roman"/>
                <w:bCs/>
                <w:sz w:val="24"/>
              </w:rPr>
              <w:t>comunitatea</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locală</w:t>
            </w:r>
            <w:proofErr w:type="spellEnd"/>
            <w:r w:rsidRPr="00CB3C75">
              <w:rPr>
                <w:rFonts w:ascii="Times New Roman" w:hAnsi="Times New Roman"/>
                <w:bCs/>
                <w:sz w:val="24"/>
              </w:rPr>
              <w:t xml:space="preserve">, cu </w:t>
            </w:r>
            <w:proofErr w:type="spellStart"/>
            <w:r w:rsidRPr="00CB3C75">
              <w:rPr>
                <w:rFonts w:ascii="Times New Roman" w:hAnsi="Times New Roman"/>
                <w:bCs/>
                <w:sz w:val="24"/>
              </w:rPr>
              <w:t>organizaţiile</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nonguvernamentale</w:t>
            </w:r>
            <w:proofErr w:type="spellEnd"/>
            <w:r w:rsidRPr="00CB3C75">
              <w:rPr>
                <w:rFonts w:ascii="Times New Roman" w:hAnsi="Times New Roman"/>
                <w:bCs/>
                <w:sz w:val="24"/>
              </w:rPr>
              <w:t xml:space="preserve">, cu </w:t>
            </w:r>
            <w:proofErr w:type="spellStart"/>
            <w:r w:rsidRPr="00CB3C75">
              <w:rPr>
                <w:rFonts w:ascii="Times New Roman" w:hAnsi="Times New Roman"/>
                <w:bCs/>
                <w:sz w:val="24"/>
              </w:rPr>
              <w:t>asociaţiile</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culturale</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şi</w:t>
            </w:r>
            <w:proofErr w:type="spellEnd"/>
            <w:r w:rsidRPr="00CB3C75">
              <w:rPr>
                <w:rFonts w:ascii="Times New Roman" w:hAnsi="Times New Roman"/>
                <w:bCs/>
                <w:sz w:val="24"/>
              </w:rPr>
              <w:t xml:space="preserve"> sportive </w:t>
            </w:r>
            <w:proofErr w:type="spellStart"/>
            <w:r w:rsidRPr="00CB3C75">
              <w:rPr>
                <w:rFonts w:ascii="Times New Roman" w:hAnsi="Times New Roman"/>
                <w:bCs/>
                <w:sz w:val="24"/>
              </w:rPr>
              <w:t>şi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agenţii</w:t>
            </w:r>
            <w:proofErr w:type="spellEnd"/>
            <w:r w:rsidRPr="00CB3C75">
              <w:rPr>
                <w:rFonts w:ascii="Times New Roman" w:hAnsi="Times New Roman"/>
                <w:bCs/>
                <w:sz w:val="24"/>
              </w:rPr>
              <w:t xml:space="preserve"> economici, </w:t>
            </w:r>
            <w:proofErr w:type="spellStart"/>
            <w:r w:rsidRPr="00CB3C75">
              <w:rPr>
                <w:rFonts w:ascii="Times New Roman" w:hAnsi="Times New Roman"/>
                <w:bCs/>
                <w:sz w:val="24"/>
              </w:rPr>
              <w:t>prin</w:t>
            </w:r>
            <w:proofErr w:type="spellEnd"/>
            <w:r w:rsidRPr="00CB3C75">
              <w:rPr>
                <w:rFonts w:ascii="Times New Roman" w:hAnsi="Times New Roman"/>
                <w:bCs/>
                <w:sz w:val="24"/>
              </w:rPr>
              <w:t xml:space="preserve"> </w:t>
            </w:r>
            <w:proofErr w:type="spellStart"/>
            <w:r w:rsidRPr="00CB3C75">
              <w:rPr>
                <w:rFonts w:ascii="Times New Roman" w:hAnsi="Times New Roman"/>
                <w:bCs/>
                <w:sz w:val="24"/>
              </w:rPr>
              <w:lastRenderedPageBreak/>
              <w:t>desfășurarea</w:t>
            </w:r>
            <w:proofErr w:type="spellEnd"/>
            <w:r w:rsidRPr="00CB3C75">
              <w:rPr>
                <w:rFonts w:ascii="Times New Roman" w:hAnsi="Times New Roman"/>
                <w:bCs/>
                <w:sz w:val="24"/>
              </w:rPr>
              <w:t xml:space="preserve"> de </w:t>
            </w:r>
            <w:proofErr w:type="spellStart"/>
            <w:r w:rsidRPr="00CB3C75">
              <w:rPr>
                <w:rFonts w:ascii="Times New Roman" w:hAnsi="Times New Roman"/>
                <w:bCs/>
                <w:sz w:val="24"/>
              </w:rPr>
              <w:t>activități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și</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proiecte</w:t>
            </w:r>
            <w:proofErr w:type="spellEnd"/>
            <w:r w:rsidRPr="00CB3C75">
              <w:rPr>
                <w:rFonts w:ascii="Times New Roman" w:hAnsi="Times New Roman"/>
                <w:bCs/>
                <w:sz w:val="24"/>
              </w:rPr>
              <w:t xml:space="preserve"> </w:t>
            </w:r>
            <w:proofErr w:type="spellStart"/>
            <w:r w:rsidRPr="00CB3C75">
              <w:rPr>
                <w:rFonts w:ascii="Times New Roman" w:hAnsi="Times New Roman"/>
                <w:bCs/>
                <w:sz w:val="24"/>
              </w:rPr>
              <w:t>în</w:t>
            </w:r>
            <w:proofErr w:type="spellEnd"/>
            <w:r w:rsidRPr="00CB3C75">
              <w:rPr>
                <w:rFonts w:ascii="Times New Roman" w:hAnsi="Times New Roman"/>
                <w:bCs/>
                <w:spacing w:val="-4"/>
                <w:sz w:val="24"/>
              </w:rPr>
              <w:t xml:space="preserve"> </w:t>
            </w:r>
            <w:proofErr w:type="spellStart"/>
            <w:r w:rsidRPr="00CB3C75">
              <w:rPr>
                <w:rFonts w:ascii="Times New Roman" w:hAnsi="Times New Roman"/>
                <w:bCs/>
                <w:sz w:val="24"/>
              </w:rPr>
              <w:t>parteneriat</w:t>
            </w:r>
            <w:proofErr w:type="spellEnd"/>
          </w:p>
          <w:p w14:paraId="393EEBA0" w14:textId="77777777" w:rsidR="00CB3C75" w:rsidRDefault="00CB3C75" w:rsidP="00901EDF">
            <w:pPr>
              <w:autoSpaceDE w:val="0"/>
              <w:autoSpaceDN w:val="0"/>
              <w:adjustRightInd w:val="0"/>
              <w:spacing w:line="360" w:lineRule="auto"/>
              <w:jc w:val="both"/>
              <w:rPr>
                <w:rFonts w:ascii="Times New Roman" w:hAnsi="Times New Roman"/>
                <w:sz w:val="24"/>
                <w:szCs w:val="24"/>
              </w:rPr>
            </w:pPr>
          </w:p>
        </w:tc>
        <w:tc>
          <w:tcPr>
            <w:tcW w:w="6613" w:type="dxa"/>
            <w:tcBorders>
              <w:bottom w:val="single" w:sz="4" w:space="0" w:color="auto"/>
            </w:tcBorders>
          </w:tcPr>
          <w:p w14:paraId="3DE22986" w14:textId="77777777" w:rsidR="00CB3C75" w:rsidRPr="00F141B2" w:rsidRDefault="00CB3C75" w:rsidP="00CB3C75">
            <w:pPr>
              <w:autoSpaceDE w:val="0"/>
              <w:autoSpaceDN w:val="0"/>
              <w:adjustRightInd w:val="0"/>
              <w:spacing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Pr="00F141B2">
              <w:rPr>
                <w:rFonts w:ascii="Times New Roman" w:hAnsi="Times New Roman"/>
                <w:b/>
                <w:color w:val="000000"/>
                <w:sz w:val="24"/>
                <w:szCs w:val="24"/>
              </w:rPr>
              <w:t xml:space="preserve"> 4. </w:t>
            </w:r>
            <w:proofErr w:type="spellStart"/>
            <w:r w:rsidRPr="00F141B2">
              <w:rPr>
                <w:rFonts w:ascii="Times New Roman" w:hAnsi="Times New Roman"/>
                <w:b/>
                <w:color w:val="000000"/>
                <w:sz w:val="24"/>
                <w:szCs w:val="24"/>
              </w:rPr>
              <w:t>Opţiunea</w:t>
            </w:r>
            <w:proofErr w:type="spellEnd"/>
            <w:r w:rsidRPr="00F141B2">
              <w:rPr>
                <w:rFonts w:ascii="Times New Roman" w:hAnsi="Times New Roman"/>
                <w:b/>
                <w:color w:val="000000"/>
                <w:sz w:val="24"/>
                <w:szCs w:val="24"/>
              </w:rPr>
              <w:t xml:space="preserve"> – </w:t>
            </w:r>
            <w:proofErr w:type="spellStart"/>
            <w:r w:rsidRPr="00F141B2">
              <w:rPr>
                <w:rFonts w:ascii="Times New Roman" w:hAnsi="Times New Roman"/>
                <w:b/>
                <w:color w:val="000000"/>
                <w:sz w:val="24"/>
                <w:szCs w:val="24"/>
              </w:rPr>
              <w:t>relaţii</w:t>
            </w:r>
            <w:proofErr w:type="spellEnd"/>
            <w:r w:rsidRPr="00F141B2">
              <w:rPr>
                <w:rFonts w:ascii="Times New Roman" w:hAnsi="Times New Roman"/>
                <w:b/>
                <w:color w:val="000000"/>
                <w:sz w:val="24"/>
                <w:szCs w:val="24"/>
              </w:rPr>
              <w:t xml:space="preserve"> cu </w:t>
            </w:r>
            <w:proofErr w:type="spellStart"/>
            <w:r w:rsidRPr="00F141B2">
              <w:rPr>
                <w:rFonts w:ascii="Times New Roman" w:hAnsi="Times New Roman"/>
                <w:b/>
                <w:color w:val="000000"/>
                <w:sz w:val="24"/>
                <w:szCs w:val="24"/>
              </w:rPr>
              <w:t>comunitatea</w:t>
            </w:r>
            <w:proofErr w:type="spellEnd"/>
            <w:r w:rsidRPr="00F141B2">
              <w:rPr>
                <w:rFonts w:ascii="Times New Roman" w:hAnsi="Times New Roman"/>
                <w:b/>
                <w:color w:val="000000"/>
                <w:sz w:val="24"/>
                <w:szCs w:val="24"/>
              </w:rPr>
              <w:t xml:space="preserve">: </w:t>
            </w:r>
          </w:p>
          <w:p w14:paraId="285FCFB3" w14:textId="77777777" w:rsidR="00CB3C75" w:rsidRPr="00974EEE" w:rsidRDefault="00CB3C75" w:rsidP="003566EB">
            <w:pPr>
              <w:jc w:val="both"/>
              <w:rPr>
                <w:rFonts w:ascii="Times New Roman" w:hAnsi="Times New Roman"/>
                <w:sz w:val="24"/>
                <w:szCs w:val="24"/>
              </w:rPr>
            </w:pPr>
            <w:r w:rsidRPr="00974EEE">
              <w:rPr>
                <w:rFonts w:ascii="Times New Roman" w:hAnsi="Times New Roman"/>
                <w:sz w:val="24"/>
                <w:szCs w:val="24"/>
              </w:rPr>
              <w:t xml:space="preserve">a. </w:t>
            </w:r>
            <w:proofErr w:type="spellStart"/>
            <w:r w:rsidRPr="00974EEE">
              <w:rPr>
                <w:rFonts w:ascii="Times New Roman" w:hAnsi="Times New Roman"/>
                <w:sz w:val="24"/>
                <w:szCs w:val="24"/>
              </w:rPr>
              <w:t>Comunicarea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permanenta</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informatii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catre</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elevi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parinti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privind</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masurile</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prevenire</w:t>
            </w:r>
            <w:proofErr w:type="spellEnd"/>
            <w:r w:rsidRPr="00974EEE">
              <w:rPr>
                <w:rFonts w:ascii="Times New Roman" w:hAnsi="Times New Roman"/>
                <w:sz w:val="24"/>
                <w:szCs w:val="24"/>
              </w:rPr>
              <w:t>.</w:t>
            </w:r>
          </w:p>
          <w:p w14:paraId="7EAFCD95" w14:textId="77777777" w:rsidR="00CB3C75" w:rsidRPr="00124899" w:rsidRDefault="00CB3C75" w:rsidP="003566EB">
            <w:pPr>
              <w:autoSpaceDE w:val="0"/>
              <w:autoSpaceDN w:val="0"/>
              <w:adjustRightInd w:val="0"/>
              <w:spacing w:after="0"/>
              <w:jc w:val="both"/>
              <w:rPr>
                <w:b/>
                <w:sz w:val="24"/>
              </w:rPr>
            </w:pPr>
            <w:r w:rsidRPr="00974EEE">
              <w:rPr>
                <w:rFonts w:ascii="Times New Roman" w:hAnsi="Times New Roman"/>
                <w:sz w:val="24"/>
                <w:szCs w:val="24"/>
              </w:rPr>
              <w:t xml:space="preserve">b. </w:t>
            </w:r>
            <w:proofErr w:type="spellStart"/>
            <w:r w:rsidRPr="00974EEE">
              <w:rPr>
                <w:rFonts w:ascii="Times New Roman" w:hAnsi="Times New Roman"/>
                <w:sz w:val="24"/>
                <w:szCs w:val="24"/>
              </w:rPr>
              <w:t>Comunicarea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permanentă</w:t>
            </w:r>
            <w:proofErr w:type="spellEnd"/>
            <w:r w:rsidRPr="00974EEE">
              <w:rPr>
                <w:rFonts w:ascii="Times New Roman" w:hAnsi="Times New Roman"/>
                <w:sz w:val="24"/>
                <w:szCs w:val="24"/>
              </w:rPr>
              <w:t xml:space="preserve"> cu </w:t>
            </w:r>
            <w:proofErr w:type="spellStart"/>
            <w:r w:rsidRPr="004F24B4">
              <w:rPr>
                <w:rFonts w:ascii="Times New Roman" w:hAnsi="Times New Roman"/>
                <w:sz w:val="24"/>
                <w:szCs w:val="24"/>
              </w:rPr>
              <w:t>I</w:t>
            </w:r>
            <w:r>
              <w:rPr>
                <w:rFonts w:ascii="Times New Roman" w:hAnsi="Times New Roman"/>
                <w:sz w:val="24"/>
                <w:szCs w:val="24"/>
              </w:rPr>
              <w:t>nspectoratul</w:t>
            </w:r>
            <w:proofErr w:type="spellEnd"/>
            <w:r>
              <w:rPr>
                <w:rFonts w:ascii="Times New Roman" w:hAnsi="Times New Roman"/>
                <w:sz w:val="24"/>
                <w:szCs w:val="24"/>
              </w:rPr>
              <w:t xml:space="preserve"> </w:t>
            </w:r>
            <w:proofErr w:type="spellStart"/>
            <w:r>
              <w:rPr>
                <w:rFonts w:ascii="Times New Roman" w:hAnsi="Times New Roman"/>
                <w:sz w:val="24"/>
                <w:szCs w:val="24"/>
              </w:rPr>
              <w:t>Școlar</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primărie</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părinți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în</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vederea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modificării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scenariilor</w:t>
            </w:r>
            <w:proofErr w:type="spellEnd"/>
            <w:r w:rsidRPr="00974EEE">
              <w:rPr>
                <w:rFonts w:ascii="Times New Roman" w:hAnsi="Times New Roman"/>
                <w:sz w:val="24"/>
                <w:szCs w:val="24"/>
              </w:rPr>
              <w:t xml:space="preserve"> de </w:t>
            </w:r>
            <w:proofErr w:type="spellStart"/>
            <w:r w:rsidRPr="00974EEE">
              <w:rPr>
                <w:rFonts w:ascii="Times New Roman" w:hAnsi="Times New Roman"/>
                <w:sz w:val="24"/>
                <w:szCs w:val="24"/>
              </w:rPr>
              <w:t>funcționare</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în</w:t>
            </w:r>
            <w:proofErr w:type="spellEnd"/>
            <w:r w:rsidRPr="00974EEE">
              <w:rPr>
                <w:rFonts w:ascii="Times New Roman" w:hAnsi="Times New Roman"/>
                <w:sz w:val="24"/>
                <w:szCs w:val="24"/>
              </w:rPr>
              <w:t xml:space="preserve"> context pandemic.</w:t>
            </w:r>
          </w:p>
        </w:tc>
      </w:tr>
      <w:tr w:rsidR="00CB3C75" w:rsidRPr="004F6B41" w14:paraId="76A2A8E1" w14:textId="77777777" w:rsidTr="003566EB">
        <w:tc>
          <w:tcPr>
            <w:tcW w:w="3241" w:type="dxa"/>
            <w:vMerge/>
            <w:tcBorders>
              <w:right w:val="single" w:sz="4" w:space="0" w:color="auto"/>
            </w:tcBorders>
          </w:tcPr>
          <w:p w14:paraId="67B74B01" w14:textId="77777777" w:rsidR="00CB3C75" w:rsidRDefault="00CB3C75" w:rsidP="00901EDF">
            <w:pPr>
              <w:autoSpaceDE w:val="0"/>
              <w:autoSpaceDN w:val="0"/>
              <w:adjustRightInd w:val="0"/>
              <w:spacing w:line="360" w:lineRule="auto"/>
              <w:jc w:val="both"/>
              <w:rPr>
                <w:rFonts w:ascii="Times New Roman" w:hAnsi="Times New Roman"/>
                <w:sz w:val="24"/>
                <w:szCs w:val="24"/>
              </w:rPr>
            </w:pPr>
          </w:p>
        </w:tc>
        <w:tc>
          <w:tcPr>
            <w:tcW w:w="6613" w:type="dxa"/>
            <w:tcBorders>
              <w:top w:val="single" w:sz="4" w:space="0" w:color="auto"/>
              <w:left w:val="single" w:sz="4" w:space="0" w:color="auto"/>
              <w:bottom w:val="single" w:sz="4" w:space="0" w:color="auto"/>
              <w:right w:val="single" w:sz="4" w:space="0" w:color="auto"/>
            </w:tcBorders>
          </w:tcPr>
          <w:p w14:paraId="7DC55933" w14:textId="5E78D852" w:rsidR="00CB3C75" w:rsidRPr="003566EB" w:rsidRDefault="00CB3C75" w:rsidP="00CB3C75">
            <w:pPr>
              <w:spacing w:line="240" w:lineRule="auto"/>
              <w:jc w:val="both"/>
              <w:rPr>
                <w:rFonts w:ascii="Times New Roman" w:hAnsi="Times New Roman"/>
                <w:b/>
                <w:bCs/>
                <w:sz w:val="24"/>
                <w:szCs w:val="24"/>
              </w:rPr>
            </w:pPr>
            <w:r w:rsidRPr="003566EB">
              <w:rPr>
                <w:rFonts w:ascii="Times New Roman" w:hAnsi="Times New Roman"/>
                <w:sz w:val="24"/>
                <w:szCs w:val="24"/>
              </w:rPr>
              <w:t xml:space="preserve">   </w:t>
            </w:r>
            <w:r w:rsidRPr="003566EB">
              <w:rPr>
                <w:rFonts w:ascii="Times New Roman" w:hAnsi="Times New Roman"/>
                <w:b/>
                <w:bCs/>
                <w:sz w:val="24"/>
                <w:szCs w:val="24"/>
              </w:rPr>
              <w:t xml:space="preserve">1.   </w:t>
            </w:r>
            <w:proofErr w:type="spellStart"/>
            <w:r w:rsidRPr="003566EB">
              <w:rPr>
                <w:rFonts w:ascii="Times New Roman" w:hAnsi="Times New Roman"/>
                <w:b/>
                <w:bCs/>
                <w:sz w:val="24"/>
                <w:szCs w:val="24"/>
              </w:rPr>
              <w:t>Opţiunea</w:t>
            </w:r>
            <w:proofErr w:type="spellEnd"/>
            <w:r w:rsidRPr="003566EB">
              <w:rPr>
                <w:rFonts w:ascii="Times New Roman" w:hAnsi="Times New Roman"/>
                <w:b/>
                <w:bCs/>
                <w:sz w:val="24"/>
                <w:szCs w:val="24"/>
              </w:rPr>
              <w:t xml:space="preserve"> </w:t>
            </w:r>
            <w:proofErr w:type="spellStart"/>
            <w:r w:rsidRPr="003566EB">
              <w:rPr>
                <w:rFonts w:ascii="Times New Roman" w:hAnsi="Times New Roman"/>
                <w:b/>
                <w:bCs/>
                <w:sz w:val="24"/>
                <w:szCs w:val="24"/>
              </w:rPr>
              <w:t>curriculară</w:t>
            </w:r>
            <w:proofErr w:type="spellEnd"/>
            <w:r w:rsidRPr="003566EB">
              <w:rPr>
                <w:rFonts w:ascii="Times New Roman" w:hAnsi="Times New Roman"/>
                <w:b/>
                <w:bCs/>
                <w:sz w:val="24"/>
                <w:szCs w:val="24"/>
              </w:rPr>
              <w:t>:</w:t>
            </w:r>
          </w:p>
          <w:p w14:paraId="16FBF2B0" w14:textId="77777777" w:rsidR="00CB3C75" w:rsidRDefault="00CB3C75" w:rsidP="003566EB">
            <w:pPr>
              <w:jc w:val="both"/>
              <w:rPr>
                <w:rFonts w:ascii="Times New Roman" w:hAnsi="Times New Roman"/>
                <w:sz w:val="24"/>
                <w:szCs w:val="24"/>
              </w:rPr>
            </w:pPr>
            <w:proofErr w:type="spellStart"/>
            <w:r w:rsidRPr="004F24B4">
              <w:rPr>
                <w:rFonts w:ascii="Times New Roman" w:hAnsi="Times New Roman"/>
                <w:sz w:val="24"/>
                <w:szCs w:val="24"/>
              </w:rPr>
              <w:t>Încheierea</w:t>
            </w:r>
            <w:proofErr w:type="spellEnd"/>
            <w:r w:rsidRPr="004F24B4">
              <w:rPr>
                <w:rFonts w:ascii="Times New Roman" w:hAnsi="Times New Roman"/>
                <w:sz w:val="24"/>
                <w:szCs w:val="24"/>
              </w:rPr>
              <w:t xml:space="preserve"> de </w:t>
            </w:r>
            <w:proofErr w:type="spellStart"/>
            <w:r w:rsidRPr="004F24B4">
              <w:rPr>
                <w:rFonts w:ascii="Times New Roman" w:hAnsi="Times New Roman"/>
                <w:sz w:val="24"/>
                <w:szCs w:val="24"/>
              </w:rPr>
              <w:t>parteneriate</w:t>
            </w:r>
            <w:proofErr w:type="spellEnd"/>
            <w:r w:rsidRPr="004F24B4">
              <w:rPr>
                <w:rFonts w:ascii="Times New Roman" w:hAnsi="Times New Roman"/>
                <w:sz w:val="24"/>
                <w:szCs w:val="24"/>
              </w:rPr>
              <w:t xml:space="preserve"> cu </w:t>
            </w:r>
            <w:proofErr w:type="spellStart"/>
            <w:r w:rsidRPr="004F24B4">
              <w:rPr>
                <w:rFonts w:ascii="Times New Roman" w:hAnsi="Times New Roman"/>
                <w:sz w:val="24"/>
                <w:szCs w:val="24"/>
              </w:rPr>
              <w:t>operatorii</w:t>
            </w:r>
            <w:proofErr w:type="spellEnd"/>
            <w:r w:rsidRPr="004F24B4">
              <w:rPr>
                <w:rFonts w:ascii="Times New Roman" w:hAnsi="Times New Roman"/>
                <w:sz w:val="24"/>
                <w:szCs w:val="24"/>
              </w:rPr>
              <w:t xml:space="preserve"> economici </w:t>
            </w:r>
            <w:proofErr w:type="spellStart"/>
            <w:r w:rsidRPr="004F24B4">
              <w:rPr>
                <w:rFonts w:ascii="Times New Roman" w:hAnsi="Times New Roman"/>
                <w:sz w:val="24"/>
                <w:szCs w:val="24"/>
              </w:rPr>
              <w:t>interesați</w:t>
            </w:r>
            <w:proofErr w:type="spellEnd"/>
            <w:r w:rsidRPr="004F24B4">
              <w:rPr>
                <w:rFonts w:ascii="Times New Roman" w:hAnsi="Times New Roman"/>
                <w:sz w:val="24"/>
                <w:szCs w:val="24"/>
              </w:rPr>
              <w:t xml:space="preserve"> </w:t>
            </w:r>
            <w:proofErr w:type="spellStart"/>
            <w:r w:rsidRPr="004F24B4">
              <w:rPr>
                <w:rFonts w:ascii="Times New Roman" w:hAnsi="Times New Roman"/>
                <w:sz w:val="24"/>
                <w:szCs w:val="24"/>
              </w:rPr>
              <w:t>în</w:t>
            </w:r>
            <w:proofErr w:type="spellEnd"/>
            <w:r w:rsidRPr="004F24B4">
              <w:rPr>
                <w:rFonts w:ascii="Times New Roman" w:hAnsi="Times New Roman"/>
                <w:sz w:val="24"/>
                <w:szCs w:val="24"/>
              </w:rPr>
              <w:t xml:space="preserve"> a </w:t>
            </w:r>
            <w:proofErr w:type="spellStart"/>
            <w:r w:rsidRPr="004F24B4">
              <w:rPr>
                <w:rFonts w:ascii="Times New Roman" w:hAnsi="Times New Roman"/>
                <w:sz w:val="24"/>
                <w:szCs w:val="24"/>
              </w:rPr>
              <w:t>susține</w:t>
            </w:r>
            <w:proofErr w:type="spellEnd"/>
            <w:r w:rsidRPr="004F24B4">
              <w:rPr>
                <w:rFonts w:ascii="Times New Roman" w:hAnsi="Times New Roman"/>
                <w:sz w:val="24"/>
                <w:szCs w:val="24"/>
              </w:rPr>
              <w:t xml:space="preserve"> </w:t>
            </w:r>
            <w:proofErr w:type="spellStart"/>
            <w:r w:rsidRPr="004F24B4">
              <w:rPr>
                <w:rFonts w:ascii="Times New Roman" w:hAnsi="Times New Roman"/>
                <w:sz w:val="24"/>
                <w:szCs w:val="24"/>
              </w:rPr>
              <w:t>educația</w:t>
            </w:r>
            <w:proofErr w:type="spellEnd"/>
            <w:r w:rsidRPr="004F24B4">
              <w:rPr>
                <w:rFonts w:ascii="Times New Roman" w:hAnsi="Times New Roman"/>
                <w:sz w:val="24"/>
                <w:szCs w:val="24"/>
              </w:rPr>
              <w:t xml:space="preserve"> </w:t>
            </w:r>
            <w:proofErr w:type="spellStart"/>
            <w:r w:rsidRPr="004F24B4">
              <w:rPr>
                <w:rFonts w:ascii="Times New Roman" w:hAnsi="Times New Roman"/>
                <w:sz w:val="24"/>
                <w:szCs w:val="24"/>
              </w:rPr>
              <w:t>elevilor</w:t>
            </w:r>
            <w:proofErr w:type="spellEnd"/>
            <w:r w:rsidRPr="004F24B4">
              <w:rPr>
                <w:rFonts w:ascii="Times New Roman" w:hAnsi="Times New Roman"/>
                <w:sz w:val="24"/>
                <w:szCs w:val="24"/>
              </w:rPr>
              <w:t xml:space="preserve">, </w:t>
            </w:r>
            <w:proofErr w:type="spellStart"/>
            <w:r w:rsidRPr="004F24B4">
              <w:rPr>
                <w:rFonts w:ascii="Times New Roman" w:hAnsi="Times New Roman"/>
                <w:sz w:val="24"/>
                <w:szCs w:val="24"/>
              </w:rPr>
              <w:t>modernizarea</w:t>
            </w:r>
            <w:proofErr w:type="spellEnd"/>
            <w:r w:rsidRPr="004F24B4">
              <w:rPr>
                <w:rFonts w:ascii="Times New Roman" w:hAnsi="Times New Roman"/>
                <w:sz w:val="24"/>
                <w:szCs w:val="24"/>
              </w:rPr>
              <w:t xml:space="preserve"> </w:t>
            </w:r>
            <w:proofErr w:type="spellStart"/>
            <w:r w:rsidRPr="004F24B4">
              <w:rPr>
                <w:rFonts w:ascii="Times New Roman" w:hAnsi="Times New Roman"/>
                <w:sz w:val="24"/>
                <w:szCs w:val="24"/>
              </w:rPr>
              <w:t>infrastructurii</w:t>
            </w:r>
            <w:proofErr w:type="spellEnd"/>
            <w:r w:rsidRPr="004F24B4">
              <w:rPr>
                <w:rFonts w:ascii="Times New Roman" w:hAnsi="Times New Roman"/>
                <w:sz w:val="24"/>
                <w:szCs w:val="24"/>
              </w:rPr>
              <w:t xml:space="preserve"> </w:t>
            </w:r>
            <w:proofErr w:type="spellStart"/>
            <w:r w:rsidRPr="004F24B4">
              <w:rPr>
                <w:rFonts w:ascii="Times New Roman" w:hAnsi="Times New Roman"/>
                <w:sz w:val="24"/>
                <w:szCs w:val="24"/>
              </w:rPr>
              <w:t>și</w:t>
            </w:r>
            <w:proofErr w:type="spellEnd"/>
            <w:r w:rsidRPr="004F24B4">
              <w:rPr>
                <w:rFonts w:ascii="Times New Roman" w:hAnsi="Times New Roman"/>
                <w:sz w:val="24"/>
                <w:szCs w:val="24"/>
              </w:rPr>
              <w:t xml:space="preserve"> a </w:t>
            </w:r>
            <w:proofErr w:type="spellStart"/>
            <w:r w:rsidRPr="004F24B4">
              <w:rPr>
                <w:rFonts w:ascii="Times New Roman" w:hAnsi="Times New Roman"/>
                <w:sz w:val="24"/>
                <w:szCs w:val="24"/>
              </w:rPr>
              <w:t>dotării</w:t>
            </w:r>
            <w:proofErr w:type="spellEnd"/>
            <w:r w:rsidRPr="004F24B4">
              <w:rPr>
                <w:rFonts w:ascii="Times New Roman" w:hAnsi="Times New Roman"/>
                <w:sz w:val="24"/>
                <w:szCs w:val="24"/>
              </w:rPr>
              <w:t xml:space="preserve"> cu </w:t>
            </w:r>
            <w:proofErr w:type="spellStart"/>
            <w:r w:rsidRPr="004F24B4">
              <w:rPr>
                <w:rFonts w:ascii="Times New Roman" w:hAnsi="Times New Roman"/>
                <w:sz w:val="24"/>
                <w:szCs w:val="24"/>
              </w:rPr>
              <w:t>echipamente</w:t>
            </w:r>
            <w:proofErr w:type="spellEnd"/>
            <w:r w:rsidRPr="004F24B4">
              <w:rPr>
                <w:rFonts w:ascii="Times New Roman" w:hAnsi="Times New Roman"/>
                <w:sz w:val="24"/>
                <w:szCs w:val="24"/>
              </w:rPr>
              <w:t xml:space="preserve"> </w:t>
            </w:r>
            <w:proofErr w:type="spellStart"/>
            <w:r w:rsidRPr="004F24B4">
              <w:rPr>
                <w:rFonts w:ascii="Times New Roman" w:hAnsi="Times New Roman"/>
                <w:sz w:val="24"/>
                <w:szCs w:val="24"/>
              </w:rPr>
              <w:t>didactice</w:t>
            </w:r>
            <w:proofErr w:type="spellEnd"/>
            <w:r w:rsidRPr="004F24B4">
              <w:rPr>
                <w:rFonts w:ascii="Times New Roman" w:hAnsi="Times New Roman"/>
                <w:sz w:val="24"/>
                <w:szCs w:val="24"/>
              </w:rPr>
              <w:t xml:space="preserve"> a </w:t>
            </w:r>
            <w:proofErr w:type="spellStart"/>
            <w:r w:rsidRPr="004F24B4">
              <w:rPr>
                <w:rFonts w:ascii="Times New Roman" w:hAnsi="Times New Roman"/>
                <w:sz w:val="24"/>
                <w:szCs w:val="24"/>
              </w:rPr>
              <w:t>școlii</w:t>
            </w:r>
            <w:proofErr w:type="spellEnd"/>
            <w:r w:rsidRPr="004F24B4">
              <w:rPr>
                <w:rFonts w:ascii="Times New Roman" w:hAnsi="Times New Roman"/>
                <w:sz w:val="24"/>
                <w:szCs w:val="24"/>
              </w:rPr>
              <w:t>.</w:t>
            </w:r>
          </w:p>
          <w:p w14:paraId="5A9A18D6" w14:textId="77777777" w:rsidR="00CB3C75" w:rsidRPr="003566EB" w:rsidRDefault="00CB3C75" w:rsidP="00CB3C75">
            <w:pPr>
              <w:pStyle w:val="NoSpacing"/>
              <w:jc w:val="both"/>
              <w:rPr>
                <w:rFonts w:ascii="Times New Roman" w:hAnsi="Times New Roman" w:cs="Times New Roman"/>
                <w:b/>
                <w:sz w:val="24"/>
                <w:szCs w:val="24"/>
              </w:rPr>
            </w:pPr>
            <w:r w:rsidRPr="003566EB">
              <w:rPr>
                <w:rFonts w:ascii="Times New Roman" w:hAnsi="Times New Roman" w:cs="Times New Roman"/>
                <w:b/>
                <w:sz w:val="24"/>
                <w:szCs w:val="24"/>
              </w:rPr>
              <w:t xml:space="preserve">   2. Opţiunea – resurse materiale şi informaţionale:</w:t>
            </w:r>
          </w:p>
          <w:p w14:paraId="64B7ADD8" w14:textId="77777777" w:rsidR="00CB3C75" w:rsidRPr="00CB3C75" w:rsidRDefault="00CB3C75" w:rsidP="003566EB">
            <w:pPr>
              <w:pStyle w:val="NoSpacing"/>
              <w:spacing w:line="276" w:lineRule="auto"/>
              <w:jc w:val="both"/>
              <w:rPr>
                <w:rFonts w:ascii="Times New Roman" w:hAnsi="Times New Roman" w:cs="Times New Roman"/>
                <w:sz w:val="24"/>
                <w:szCs w:val="24"/>
              </w:rPr>
            </w:pPr>
            <w:r w:rsidRPr="00CB3C75">
              <w:rPr>
                <w:rFonts w:ascii="Times New Roman" w:hAnsi="Times New Roman" w:cs="Times New Roman"/>
                <w:sz w:val="24"/>
                <w:szCs w:val="24"/>
              </w:rPr>
              <w:t>a.  Încheierea  de parteneriate  cu toți factorii care pot contribui la calitatea    serviciilor educaționale oferite de școală.</w:t>
            </w:r>
          </w:p>
          <w:p w14:paraId="75952B15" w14:textId="77777777" w:rsidR="00CB3C75" w:rsidRPr="00974EEE" w:rsidRDefault="00CB3C75" w:rsidP="003566EB">
            <w:pPr>
              <w:pStyle w:val="NoSpacing"/>
              <w:spacing w:line="276" w:lineRule="auto"/>
              <w:jc w:val="both"/>
              <w:rPr>
                <w:sz w:val="24"/>
                <w:szCs w:val="24"/>
              </w:rPr>
            </w:pPr>
            <w:r w:rsidRPr="00CB3C75">
              <w:rPr>
                <w:rFonts w:ascii="Times New Roman" w:hAnsi="Times New Roman" w:cs="Times New Roman"/>
                <w:sz w:val="24"/>
                <w:szCs w:val="24"/>
              </w:rPr>
              <w:t>b. Realizarea a cel puțin unei acțiuni cu impact comunitar, în fiecare lună.</w:t>
            </w:r>
          </w:p>
        </w:tc>
      </w:tr>
      <w:tr w:rsidR="00CB3C75" w:rsidRPr="004F6B41" w14:paraId="1F0C8866" w14:textId="77777777" w:rsidTr="006A35F9">
        <w:tc>
          <w:tcPr>
            <w:tcW w:w="3241" w:type="dxa"/>
            <w:vMerge/>
          </w:tcPr>
          <w:p w14:paraId="5935C170" w14:textId="77777777" w:rsidR="00CB3C75" w:rsidRDefault="00CB3C75" w:rsidP="00901EDF">
            <w:pPr>
              <w:spacing w:before="63" w:line="320" w:lineRule="exact"/>
              <w:rPr>
                <w:rFonts w:ascii="Times New Roman" w:hAnsi="Times New Roman"/>
                <w:b/>
                <w:bCs/>
                <w:sz w:val="24"/>
                <w:szCs w:val="24"/>
              </w:rPr>
            </w:pPr>
          </w:p>
        </w:tc>
        <w:tc>
          <w:tcPr>
            <w:tcW w:w="6613" w:type="dxa"/>
            <w:tcBorders>
              <w:top w:val="single" w:sz="4" w:space="0" w:color="auto"/>
              <w:bottom w:val="single" w:sz="4" w:space="0" w:color="auto"/>
              <w:right w:val="single" w:sz="4" w:space="0" w:color="auto"/>
            </w:tcBorders>
          </w:tcPr>
          <w:p w14:paraId="7E4ACFB5" w14:textId="77777777" w:rsidR="00CB3C75" w:rsidRPr="003566EB" w:rsidRDefault="00CB3C75" w:rsidP="00901EDF">
            <w:pPr>
              <w:jc w:val="both"/>
              <w:rPr>
                <w:rFonts w:ascii="Times New Roman" w:hAnsi="Times New Roman"/>
                <w:b/>
                <w:bCs/>
                <w:sz w:val="24"/>
                <w:szCs w:val="24"/>
              </w:rPr>
            </w:pPr>
            <w:r w:rsidRPr="00BF483A">
              <w:rPr>
                <w:rFonts w:ascii="Times New Roman" w:hAnsi="Times New Roman"/>
              </w:rPr>
              <w:t xml:space="preserve">   </w:t>
            </w:r>
            <w:r w:rsidRPr="003566EB">
              <w:rPr>
                <w:rFonts w:ascii="Times New Roman" w:hAnsi="Times New Roman"/>
                <w:b/>
                <w:bCs/>
                <w:sz w:val="24"/>
                <w:szCs w:val="24"/>
              </w:rPr>
              <w:t xml:space="preserve">3. </w:t>
            </w:r>
            <w:proofErr w:type="spellStart"/>
            <w:r w:rsidRPr="003566EB">
              <w:rPr>
                <w:rFonts w:ascii="Times New Roman" w:hAnsi="Times New Roman"/>
                <w:b/>
                <w:bCs/>
                <w:sz w:val="24"/>
                <w:szCs w:val="24"/>
              </w:rPr>
              <w:t>Opţiunea</w:t>
            </w:r>
            <w:proofErr w:type="spellEnd"/>
            <w:r w:rsidRPr="003566EB">
              <w:rPr>
                <w:rFonts w:ascii="Times New Roman" w:hAnsi="Times New Roman"/>
                <w:b/>
                <w:bCs/>
                <w:sz w:val="24"/>
                <w:szCs w:val="24"/>
              </w:rPr>
              <w:t xml:space="preserve"> – </w:t>
            </w:r>
            <w:proofErr w:type="spellStart"/>
            <w:r w:rsidRPr="003566EB">
              <w:rPr>
                <w:rFonts w:ascii="Times New Roman" w:hAnsi="Times New Roman"/>
                <w:b/>
                <w:bCs/>
                <w:sz w:val="24"/>
                <w:szCs w:val="24"/>
              </w:rPr>
              <w:t>resurse</w:t>
            </w:r>
            <w:proofErr w:type="spellEnd"/>
            <w:r w:rsidRPr="003566EB">
              <w:rPr>
                <w:rFonts w:ascii="Times New Roman" w:hAnsi="Times New Roman"/>
                <w:b/>
                <w:bCs/>
                <w:sz w:val="24"/>
                <w:szCs w:val="24"/>
              </w:rPr>
              <w:t xml:space="preserve"> </w:t>
            </w:r>
            <w:proofErr w:type="spellStart"/>
            <w:r w:rsidRPr="003566EB">
              <w:rPr>
                <w:rFonts w:ascii="Times New Roman" w:hAnsi="Times New Roman"/>
                <w:b/>
                <w:bCs/>
                <w:sz w:val="24"/>
                <w:szCs w:val="24"/>
              </w:rPr>
              <w:t>umane</w:t>
            </w:r>
            <w:proofErr w:type="spellEnd"/>
            <w:r w:rsidRPr="003566EB">
              <w:rPr>
                <w:rFonts w:ascii="Times New Roman" w:hAnsi="Times New Roman"/>
                <w:b/>
                <w:bCs/>
                <w:sz w:val="24"/>
                <w:szCs w:val="24"/>
              </w:rPr>
              <w:t>:</w:t>
            </w:r>
          </w:p>
          <w:p w14:paraId="170F53C9" w14:textId="77777777" w:rsidR="00CB3C75" w:rsidRPr="00974EEE" w:rsidRDefault="00CB3C75" w:rsidP="003566EB">
            <w:pPr>
              <w:jc w:val="both"/>
              <w:rPr>
                <w:rFonts w:ascii="Times New Roman" w:hAnsi="Times New Roman"/>
                <w:sz w:val="24"/>
                <w:szCs w:val="24"/>
              </w:rPr>
            </w:pPr>
            <w:r w:rsidRPr="00974EEE">
              <w:rPr>
                <w:rFonts w:ascii="Times New Roman" w:hAnsi="Times New Roman"/>
                <w:sz w:val="24"/>
                <w:szCs w:val="24"/>
              </w:rPr>
              <w:t xml:space="preserve">a.  </w:t>
            </w:r>
            <w:proofErr w:type="spellStart"/>
            <w:r w:rsidRPr="00974EEE">
              <w:rPr>
                <w:rFonts w:ascii="Times New Roman" w:hAnsi="Times New Roman"/>
                <w:sz w:val="24"/>
                <w:szCs w:val="24"/>
              </w:rPr>
              <w:t>Întâlniri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periodice</w:t>
            </w:r>
            <w:proofErr w:type="spellEnd"/>
            <w:r w:rsidRPr="00974EEE">
              <w:rPr>
                <w:rFonts w:ascii="Times New Roman" w:hAnsi="Times New Roman"/>
                <w:sz w:val="24"/>
                <w:szCs w:val="24"/>
              </w:rPr>
              <w:t xml:space="preserve"> cu </w:t>
            </w:r>
            <w:proofErr w:type="spellStart"/>
            <w:r w:rsidRPr="00974EEE">
              <w:rPr>
                <w:rFonts w:ascii="Times New Roman" w:hAnsi="Times New Roman"/>
                <w:sz w:val="24"/>
                <w:szCs w:val="24"/>
              </w:rPr>
              <w:t>Consiliul</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Elevilor</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si</w:t>
            </w:r>
            <w:proofErr w:type="spellEnd"/>
            <w:r w:rsidRPr="00974EEE">
              <w:rPr>
                <w:rFonts w:ascii="Times New Roman" w:hAnsi="Times New Roman"/>
                <w:sz w:val="24"/>
                <w:szCs w:val="24"/>
              </w:rPr>
              <w:t xml:space="preserve"> CRP.</w:t>
            </w:r>
          </w:p>
          <w:p w14:paraId="420DF167" w14:textId="77777777" w:rsidR="00CB3C75" w:rsidRPr="00974EEE" w:rsidRDefault="00CB3C75" w:rsidP="003566EB">
            <w:pPr>
              <w:jc w:val="both"/>
              <w:rPr>
                <w:rFonts w:ascii="Times New Roman" w:hAnsi="Times New Roman"/>
                <w:sz w:val="24"/>
                <w:szCs w:val="24"/>
              </w:rPr>
            </w:pPr>
            <w:r w:rsidRPr="00974EEE">
              <w:rPr>
                <w:rFonts w:ascii="Times New Roman" w:hAnsi="Times New Roman"/>
                <w:sz w:val="24"/>
                <w:szCs w:val="24"/>
              </w:rPr>
              <w:lastRenderedPageBreak/>
              <w:t xml:space="preserve">b. </w:t>
            </w:r>
            <w:proofErr w:type="spellStart"/>
            <w:r w:rsidRPr="00974EEE">
              <w:rPr>
                <w:rFonts w:ascii="Times New Roman" w:hAnsi="Times New Roman"/>
                <w:sz w:val="24"/>
                <w:szCs w:val="24"/>
              </w:rPr>
              <w:t>Actualizarea</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permanentă</w:t>
            </w:r>
            <w:proofErr w:type="spellEnd"/>
            <w:r w:rsidRPr="00974EEE">
              <w:rPr>
                <w:rFonts w:ascii="Times New Roman" w:hAnsi="Times New Roman"/>
                <w:sz w:val="24"/>
                <w:szCs w:val="24"/>
              </w:rPr>
              <w:t xml:space="preserve"> </w:t>
            </w:r>
            <w:proofErr w:type="gramStart"/>
            <w:r w:rsidRPr="00974EEE">
              <w:rPr>
                <w:rFonts w:ascii="Times New Roman" w:hAnsi="Times New Roman"/>
                <w:sz w:val="24"/>
                <w:szCs w:val="24"/>
              </w:rPr>
              <w:t>a</w:t>
            </w:r>
            <w:proofErr w:type="gramEnd"/>
            <w:r w:rsidRPr="00974EEE">
              <w:rPr>
                <w:rFonts w:ascii="Times New Roman" w:hAnsi="Times New Roman"/>
                <w:sz w:val="24"/>
                <w:szCs w:val="24"/>
              </w:rPr>
              <w:t xml:space="preserve"> </w:t>
            </w:r>
            <w:proofErr w:type="spellStart"/>
            <w:r w:rsidRPr="00974EEE">
              <w:rPr>
                <w:rFonts w:ascii="Times New Roman" w:hAnsi="Times New Roman"/>
                <w:sz w:val="24"/>
                <w:szCs w:val="24"/>
              </w:rPr>
              <w:t>informațiilor</w:t>
            </w:r>
            <w:proofErr w:type="spellEnd"/>
            <w:r w:rsidRPr="00974EEE">
              <w:rPr>
                <w:rFonts w:ascii="Times New Roman" w:hAnsi="Times New Roman"/>
                <w:sz w:val="24"/>
                <w:szCs w:val="24"/>
              </w:rPr>
              <w:t xml:space="preserve"> la </w:t>
            </w:r>
            <w:proofErr w:type="spellStart"/>
            <w:r w:rsidRPr="00974EEE">
              <w:rPr>
                <w:rFonts w:ascii="Times New Roman" w:hAnsi="Times New Roman"/>
                <w:sz w:val="24"/>
                <w:szCs w:val="24"/>
              </w:rPr>
              <w:t>avizierele</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elevilor</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și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cadrelor</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didactice</w:t>
            </w:r>
            <w:proofErr w:type="spellEnd"/>
            <w:r w:rsidRPr="00974EEE">
              <w:rPr>
                <w:rFonts w:ascii="Times New Roman" w:hAnsi="Times New Roman"/>
                <w:sz w:val="24"/>
                <w:szCs w:val="24"/>
              </w:rPr>
              <w:t>.</w:t>
            </w:r>
          </w:p>
          <w:p w14:paraId="2BF2DCC7" w14:textId="4E4D6561" w:rsidR="00CB3C75" w:rsidRPr="00BF483A" w:rsidRDefault="00CB3C75" w:rsidP="003566EB">
            <w:pPr>
              <w:jc w:val="both"/>
              <w:rPr>
                <w:rFonts w:ascii="Times New Roman" w:hAnsi="Times New Roman"/>
              </w:rPr>
            </w:pPr>
            <w:r w:rsidRPr="00974EEE">
              <w:rPr>
                <w:rFonts w:ascii="Times New Roman" w:hAnsi="Times New Roman"/>
                <w:sz w:val="24"/>
                <w:szCs w:val="24"/>
              </w:rPr>
              <w:t xml:space="preserve">c. </w:t>
            </w:r>
            <w:proofErr w:type="spellStart"/>
            <w:r w:rsidRPr="00974EEE">
              <w:rPr>
                <w:rFonts w:ascii="Times New Roman" w:hAnsi="Times New Roman"/>
                <w:sz w:val="24"/>
                <w:szCs w:val="24"/>
              </w:rPr>
              <w:t>Comunicarea</w:t>
            </w:r>
            <w:proofErr w:type="spellEnd"/>
            <w:r w:rsidR="001A381E">
              <w:rPr>
                <w:rFonts w:ascii="Times New Roman" w:hAnsi="Times New Roman"/>
                <w:sz w:val="24"/>
                <w:szCs w:val="24"/>
              </w:rPr>
              <w:t xml:space="preserve"> </w:t>
            </w:r>
            <w:proofErr w:type="spellStart"/>
            <w:r w:rsidRPr="00974EEE">
              <w:rPr>
                <w:rFonts w:ascii="Times New Roman" w:hAnsi="Times New Roman"/>
                <w:sz w:val="24"/>
                <w:szCs w:val="24"/>
              </w:rPr>
              <w:t>permanentă</w:t>
            </w:r>
            <w:proofErr w:type="spellEnd"/>
            <w:r w:rsidR="001A381E">
              <w:rPr>
                <w:rFonts w:ascii="Times New Roman" w:hAnsi="Times New Roman"/>
                <w:sz w:val="24"/>
                <w:szCs w:val="24"/>
              </w:rPr>
              <w:t xml:space="preserve"> </w:t>
            </w:r>
            <w:r w:rsidRPr="00974EEE">
              <w:rPr>
                <w:rFonts w:ascii="Times New Roman" w:hAnsi="Times New Roman"/>
                <w:sz w:val="24"/>
                <w:szCs w:val="24"/>
              </w:rPr>
              <w:t xml:space="preserve">pe mail cu </w:t>
            </w:r>
            <w:proofErr w:type="spellStart"/>
            <w:r w:rsidRPr="00974EEE">
              <w:rPr>
                <w:rFonts w:ascii="Times New Roman" w:hAnsi="Times New Roman"/>
                <w:sz w:val="24"/>
                <w:szCs w:val="24"/>
              </w:rPr>
              <w:t>profesorii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părinții</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Consiliul</w:t>
            </w:r>
            <w:proofErr w:type="spellEnd"/>
            <w:r w:rsidRPr="00974EEE">
              <w:rPr>
                <w:rFonts w:ascii="Times New Roman" w:hAnsi="Times New Roman"/>
                <w:sz w:val="24"/>
                <w:szCs w:val="24"/>
              </w:rPr>
              <w:t xml:space="preserve"> </w:t>
            </w:r>
            <w:proofErr w:type="spellStart"/>
            <w:r w:rsidRPr="00974EEE">
              <w:rPr>
                <w:rFonts w:ascii="Times New Roman" w:hAnsi="Times New Roman"/>
                <w:sz w:val="24"/>
                <w:szCs w:val="24"/>
              </w:rPr>
              <w:t>Elevilor</w:t>
            </w:r>
            <w:proofErr w:type="spellEnd"/>
            <w:r w:rsidRPr="00974EEE">
              <w:rPr>
                <w:rFonts w:ascii="Times New Roman" w:hAnsi="Times New Roman"/>
                <w:sz w:val="24"/>
                <w:szCs w:val="24"/>
              </w:rPr>
              <w:t>.</w:t>
            </w:r>
          </w:p>
        </w:tc>
      </w:tr>
      <w:tr w:rsidR="00CB3C75" w:rsidRPr="004F6B41" w14:paraId="00F6E222" w14:textId="77777777" w:rsidTr="006A35F9">
        <w:tc>
          <w:tcPr>
            <w:tcW w:w="3241" w:type="dxa"/>
            <w:vMerge/>
            <w:tcBorders>
              <w:bottom w:val="single" w:sz="4" w:space="0" w:color="auto"/>
            </w:tcBorders>
          </w:tcPr>
          <w:p w14:paraId="3ED97D2F" w14:textId="77777777" w:rsidR="00CB3C75" w:rsidRDefault="00CB3C75" w:rsidP="00901EDF">
            <w:pPr>
              <w:spacing w:before="63" w:line="320" w:lineRule="exact"/>
              <w:rPr>
                <w:rFonts w:ascii="Times New Roman" w:hAnsi="Times New Roman"/>
                <w:b/>
                <w:bCs/>
                <w:sz w:val="24"/>
                <w:szCs w:val="24"/>
              </w:rPr>
            </w:pPr>
          </w:p>
        </w:tc>
        <w:tc>
          <w:tcPr>
            <w:tcW w:w="6613" w:type="dxa"/>
            <w:tcBorders>
              <w:top w:val="single" w:sz="4" w:space="0" w:color="auto"/>
              <w:bottom w:val="single" w:sz="4" w:space="0" w:color="auto"/>
              <w:right w:val="single" w:sz="4" w:space="0" w:color="auto"/>
            </w:tcBorders>
          </w:tcPr>
          <w:p w14:paraId="38A43C88" w14:textId="77777777" w:rsidR="00CB3C75" w:rsidRPr="003566EB" w:rsidRDefault="00CB3C75" w:rsidP="00CB3C75">
            <w:pPr>
              <w:spacing w:line="240" w:lineRule="auto"/>
              <w:jc w:val="both"/>
              <w:rPr>
                <w:rFonts w:ascii="Times New Roman" w:hAnsi="Times New Roman"/>
                <w:b/>
                <w:bCs/>
                <w:sz w:val="24"/>
                <w:szCs w:val="24"/>
              </w:rPr>
            </w:pPr>
            <w:r w:rsidRPr="004F24B4">
              <w:rPr>
                <w:rFonts w:ascii="Times New Roman" w:hAnsi="Times New Roman"/>
              </w:rPr>
              <w:t xml:space="preserve">   </w:t>
            </w:r>
            <w:r w:rsidRPr="003566EB">
              <w:rPr>
                <w:rFonts w:ascii="Times New Roman" w:hAnsi="Times New Roman"/>
                <w:b/>
                <w:bCs/>
                <w:sz w:val="24"/>
                <w:szCs w:val="24"/>
              </w:rPr>
              <w:t xml:space="preserve">4. </w:t>
            </w:r>
            <w:proofErr w:type="spellStart"/>
            <w:r w:rsidRPr="003566EB">
              <w:rPr>
                <w:rFonts w:ascii="Times New Roman" w:hAnsi="Times New Roman"/>
                <w:b/>
                <w:bCs/>
                <w:sz w:val="24"/>
                <w:szCs w:val="24"/>
              </w:rPr>
              <w:t>Opţiunea</w:t>
            </w:r>
            <w:proofErr w:type="spellEnd"/>
            <w:r w:rsidRPr="003566EB">
              <w:rPr>
                <w:rFonts w:ascii="Times New Roman" w:hAnsi="Times New Roman"/>
                <w:b/>
                <w:bCs/>
                <w:sz w:val="24"/>
                <w:szCs w:val="24"/>
              </w:rPr>
              <w:t xml:space="preserve"> – </w:t>
            </w:r>
            <w:proofErr w:type="spellStart"/>
            <w:r w:rsidRPr="003566EB">
              <w:rPr>
                <w:rFonts w:ascii="Times New Roman" w:hAnsi="Times New Roman"/>
                <w:b/>
                <w:bCs/>
                <w:sz w:val="24"/>
                <w:szCs w:val="24"/>
              </w:rPr>
              <w:t>relaţii</w:t>
            </w:r>
            <w:proofErr w:type="spellEnd"/>
            <w:r w:rsidRPr="003566EB">
              <w:rPr>
                <w:rFonts w:ascii="Times New Roman" w:hAnsi="Times New Roman"/>
                <w:b/>
                <w:bCs/>
                <w:sz w:val="24"/>
                <w:szCs w:val="24"/>
              </w:rPr>
              <w:t xml:space="preserve"> cu </w:t>
            </w:r>
            <w:proofErr w:type="spellStart"/>
            <w:r w:rsidRPr="003566EB">
              <w:rPr>
                <w:rFonts w:ascii="Times New Roman" w:hAnsi="Times New Roman"/>
                <w:b/>
                <w:bCs/>
                <w:sz w:val="24"/>
                <w:szCs w:val="24"/>
              </w:rPr>
              <w:t>comunitatea</w:t>
            </w:r>
            <w:proofErr w:type="spellEnd"/>
            <w:r w:rsidRPr="003566EB">
              <w:rPr>
                <w:rFonts w:ascii="Times New Roman" w:hAnsi="Times New Roman"/>
                <w:b/>
                <w:bCs/>
                <w:sz w:val="24"/>
                <w:szCs w:val="24"/>
              </w:rPr>
              <w:t>:</w:t>
            </w:r>
          </w:p>
          <w:p w14:paraId="0FB2F9B0" w14:textId="77777777" w:rsidR="00CB3C75" w:rsidRPr="004F24B4" w:rsidRDefault="00CB3C75" w:rsidP="003566EB">
            <w:pPr>
              <w:jc w:val="both"/>
              <w:rPr>
                <w:rFonts w:ascii="Times New Roman" w:hAnsi="Times New Roman"/>
                <w:sz w:val="24"/>
                <w:szCs w:val="24"/>
              </w:rPr>
            </w:pPr>
            <w:r w:rsidRPr="004F24B4">
              <w:rPr>
                <w:rFonts w:ascii="Times New Roman" w:hAnsi="Times New Roman"/>
                <w:sz w:val="24"/>
                <w:szCs w:val="24"/>
              </w:rPr>
              <w:t xml:space="preserve">a. </w:t>
            </w:r>
            <w:proofErr w:type="spellStart"/>
            <w:r w:rsidRPr="004F24B4">
              <w:rPr>
                <w:rFonts w:ascii="Times New Roman" w:hAnsi="Times New Roman"/>
                <w:sz w:val="24"/>
                <w:szCs w:val="24"/>
              </w:rPr>
              <w:t>Colaborarea</w:t>
            </w:r>
            <w:proofErr w:type="spellEnd"/>
            <w:r w:rsidRPr="004F24B4">
              <w:rPr>
                <w:rFonts w:ascii="Times New Roman" w:hAnsi="Times New Roman"/>
                <w:sz w:val="24"/>
                <w:szCs w:val="24"/>
              </w:rPr>
              <w:t xml:space="preserve"> cu </w:t>
            </w:r>
            <w:proofErr w:type="spellStart"/>
            <w:r w:rsidRPr="004F24B4">
              <w:rPr>
                <w:rFonts w:ascii="Times New Roman" w:hAnsi="Times New Roman"/>
                <w:sz w:val="24"/>
                <w:szCs w:val="24"/>
              </w:rPr>
              <w:t>primăria</w:t>
            </w:r>
            <w:proofErr w:type="spellEnd"/>
            <w:r w:rsidRPr="004F24B4">
              <w:rPr>
                <w:rFonts w:ascii="Times New Roman" w:hAnsi="Times New Roman"/>
                <w:sz w:val="24"/>
                <w:szCs w:val="24"/>
              </w:rPr>
              <w:t>.</w:t>
            </w:r>
          </w:p>
          <w:p w14:paraId="602184F7" w14:textId="77777777" w:rsidR="00CB3C75" w:rsidRPr="004F24B4" w:rsidRDefault="003566EB" w:rsidP="003566EB">
            <w:pPr>
              <w:jc w:val="both"/>
              <w:rPr>
                <w:rFonts w:ascii="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Colaborarea</w:t>
            </w:r>
            <w:proofErr w:type="spellEnd"/>
            <w:r>
              <w:rPr>
                <w:rFonts w:ascii="Times New Roman" w:hAnsi="Times New Roman"/>
                <w:sz w:val="24"/>
                <w:szCs w:val="24"/>
              </w:rPr>
              <w:t xml:space="preserve"> </w:t>
            </w:r>
            <w:proofErr w:type="spellStart"/>
            <w:r>
              <w:rPr>
                <w:rFonts w:ascii="Times New Roman" w:hAnsi="Times New Roman"/>
                <w:sz w:val="24"/>
                <w:szCs w:val="24"/>
              </w:rPr>
              <w:t>perma</w:t>
            </w:r>
            <w:r w:rsidR="00CB3C75" w:rsidRPr="004F24B4">
              <w:rPr>
                <w:rFonts w:ascii="Times New Roman" w:hAnsi="Times New Roman"/>
                <w:sz w:val="24"/>
                <w:szCs w:val="24"/>
              </w:rPr>
              <w:t>nentă</w:t>
            </w:r>
            <w:proofErr w:type="spellEnd"/>
            <w:r w:rsidR="00CB3C75" w:rsidRPr="004F24B4">
              <w:rPr>
                <w:rFonts w:ascii="Times New Roman" w:hAnsi="Times New Roman"/>
                <w:sz w:val="24"/>
                <w:szCs w:val="24"/>
              </w:rPr>
              <w:t xml:space="preserve"> cu </w:t>
            </w:r>
            <w:proofErr w:type="spellStart"/>
            <w:r w:rsidR="00CB3C75" w:rsidRPr="004F24B4">
              <w:rPr>
                <w:rFonts w:ascii="Times New Roman" w:hAnsi="Times New Roman"/>
                <w:sz w:val="24"/>
                <w:szCs w:val="24"/>
              </w:rPr>
              <w:t>I</w:t>
            </w:r>
            <w:r w:rsidR="00CB3C75">
              <w:rPr>
                <w:rFonts w:ascii="Times New Roman" w:hAnsi="Times New Roman"/>
                <w:sz w:val="24"/>
                <w:szCs w:val="24"/>
              </w:rPr>
              <w:t>nspectoratul</w:t>
            </w:r>
            <w:proofErr w:type="spellEnd"/>
            <w:r w:rsidR="00CB3C75">
              <w:rPr>
                <w:rFonts w:ascii="Times New Roman" w:hAnsi="Times New Roman"/>
                <w:sz w:val="24"/>
                <w:szCs w:val="24"/>
              </w:rPr>
              <w:t xml:space="preserve"> </w:t>
            </w:r>
            <w:proofErr w:type="spellStart"/>
            <w:r w:rsidR="00CB3C75">
              <w:rPr>
                <w:rFonts w:ascii="Times New Roman" w:hAnsi="Times New Roman"/>
                <w:sz w:val="24"/>
                <w:szCs w:val="24"/>
              </w:rPr>
              <w:t>Școlar</w:t>
            </w:r>
            <w:proofErr w:type="spellEnd"/>
            <w:r w:rsidR="00CB3C75">
              <w:rPr>
                <w:rFonts w:ascii="Times New Roman" w:hAnsi="Times New Roman"/>
                <w:sz w:val="24"/>
                <w:szCs w:val="24"/>
              </w:rPr>
              <w:t>.</w:t>
            </w:r>
          </w:p>
        </w:tc>
      </w:tr>
    </w:tbl>
    <w:p w14:paraId="1A4DE322" w14:textId="77777777" w:rsidR="00A876EE" w:rsidRPr="0076350F" w:rsidRDefault="00A876EE" w:rsidP="00DD2FDB">
      <w:pPr>
        <w:autoSpaceDE w:val="0"/>
        <w:autoSpaceDN w:val="0"/>
        <w:adjustRightInd w:val="0"/>
        <w:spacing w:after="0" w:line="360" w:lineRule="auto"/>
        <w:ind w:left="720" w:firstLine="720"/>
        <w:jc w:val="both"/>
        <w:rPr>
          <w:rFonts w:ascii="Times New Roman" w:hAnsi="Times New Roman"/>
          <w:b/>
          <w:sz w:val="24"/>
          <w:szCs w:val="24"/>
        </w:rPr>
      </w:pPr>
    </w:p>
    <w:p w14:paraId="390F4C58" w14:textId="77777777" w:rsidR="0076350F" w:rsidRPr="0076350F" w:rsidRDefault="0090654E" w:rsidP="00DD2FDB">
      <w:pPr>
        <w:autoSpaceDE w:val="0"/>
        <w:autoSpaceDN w:val="0"/>
        <w:adjustRightInd w:val="0"/>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Menţionăm</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prioritatea</w:t>
      </w:r>
      <w:proofErr w:type="spellEnd"/>
      <w:r>
        <w:rPr>
          <w:rFonts w:ascii="Times New Roman" w:hAnsi="Times New Roman"/>
          <w:sz w:val="24"/>
          <w:szCs w:val="24"/>
        </w:rPr>
        <w:t xml:space="preserve"> </w:t>
      </w:r>
      <w:proofErr w:type="spellStart"/>
      <w:r>
        <w:rPr>
          <w:rFonts w:ascii="Times New Roman" w:hAnsi="Times New Roman"/>
          <w:sz w:val="24"/>
          <w:szCs w:val="24"/>
        </w:rPr>
        <w:t>atingerii</w:t>
      </w:r>
      <w:proofErr w:type="spellEnd"/>
      <w:r>
        <w:rPr>
          <w:rFonts w:ascii="Times New Roman" w:hAnsi="Times New Roman"/>
          <w:sz w:val="24"/>
          <w:szCs w:val="24"/>
        </w:rPr>
        <w:t xml:space="preserve"> </w:t>
      </w:r>
      <w:proofErr w:type="spellStart"/>
      <w:r>
        <w:rPr>
          <w:rFonts w:ascii="Times New Roman" w:hAnsi="Times New Roman"/>
          <w:sz w:val="24"/>
          <w:szCs w:val="24"/>
        </w:rPr>
        <w:t>țintelor</w:t>
      </w:r>
      <w:proofErr w:type="spellEnd"/>
      <w:r>
        <w:rPr>
          <w:rFonts w:ascii="Times New Roman" w:hAnsi="Times New Roman"/>
          <w:sz w:val="24"/>
          <w:szCs w:val="24"/>
        </w:rPr>
        <w:t xml:space="preserve"> 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stabili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în</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conformitate</w:t>
      </w:r>
      <w:proofErr w:type="spellEnd"/>
      <w:r w:rsidR="0076350F" w:rsidRPr="0076350F">
        <w:rPr>
          <w:rFonts w:ascii="Times New Roman" w:hAnsi="Times New Roman"/>
          <w:sz w:val="24"/>
          <w:szCs w:val="24"/>
        </w:rPr>
        <w:t xml:space="preserve"> cu </w:t>
      </w:r>
      <w:proofErr w:type="spellStart"/>
      <w:r w:rsidR="0076350F" w:rsidRPr="0076350F">
        <w:rPr>
          <w:rFonts w:ascii="Times New Roman" w:hAnsi="Times New Roman"/>
          <w:sz w:val="24"/>
          <w:szCs w:val="24"/>
        </w:rPr>
        <w:t>rezultatele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analizelor</w:t>
      </w:r>
      <w:proofErr w:type="spellEnd"/>
      <w:r w:rsidR="0076350F">
        <w:rPr>
          <w:rFonts w:ascii="Times New Roman" w:hAnsi="Times New Roman"/>
          <w:sz w:val="24"/>
          <w:szCs w:val="24"/>
        </w:rPr>
        <w:t xml:space="preserve"> </w:t>
      </w:r>
      <w:r w:rsidR="0076350F" w:rsidRPr="0076350F">
        <w:rPr>
          <w:rFonts w:ascii="Times New Roman" w:hAnsi="Times New Roman"/>
          <w:sz w:val="24"/>
          <w:szCs w:val="24"/>
        </w:rPr>
        <w:t xml:space="preserve">SWOT, care au </w:t>
      </w:r>
      <w:proofErr w:type="spellStart"/>
      <w:r w:rsidR="0076350F" w:rsidRPr="0076350F">
        <w:rPr>
          <w:rFonts w:ascii="Times New Roman" w:hAnsi="Times New Roman"/>
          <w:sz w:val="24"/>
          <w:szCs w:val="24"/>
        </w:rPr>
        <w:t>evidenţiat</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următoarele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nevoi</w:t>
      </w:r>
      <w:proofErr w:type="spellEnd"/>
      <w:r w:rsidR="0076350F" w:rsidRPr="0076350F">
        <w:rPr>
          <w:rFonts w:ascii="Times New Roman" w:hAnsi="Times New Roman"/>
          <w:sz w:val="24"/>
          <w:szCs w:val="24"/>
        </w:rPr>
        <w:t>:</w:t>
      </w:r>
    </w:p>
    <w:p w14:paraId="1AF0ABC4" w14:textId="77777777" w:rsidR="0076350F"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importanţa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muncii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în</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echipă</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participarea</w:t>
      </w:r>
      <w:proofErr w:type="spellEnd"/>
      <w:r w:rsidRPr="0076350F">
        <w:rPr>
          <w:rFonts w:ascii="Times New Roman" w:hAnsi="Times New Roman"/>
          <w:sz w:val="24"/>
          <w:szCs w:val="24"/>
        </w:rPr>
        <w:t xml:space="preserve"> la </w:t>
      </w:r>
      <w:proofErr w:type="spellStart"/>
      <w:r w:rsidRPr="0076350F">
        <w:rPr>
          <w:rFonts w:ascii="Times New Roman" w:hAnsi="Times New Roman"/>
          <w:sz w:val="24"/>
          <w:szCs w:val="24"/>
        </w:rPr>
        <w:t>decizie</w:t>
      </w:r>
      <w:proofErr w:type="spellEnd"/>
      <w:r w:rsidRPr="0076350F">
        <w:rPr>
          <w:rFonts w:ascii="Times New Roman" w:hAnsi="Times New Roman"/>
          <w:sz w:val="24"/>
          <w:szCs w:val="24"/>
        </w:rPr>
        <w:t>;</w:t>
      </w:r>
    </w:p>
    <w:p w14:paraId="1DFA4DA1" w14:textId="5D0FA870" w:rsidR="00D75CF7" w:rsidRPr="00D75CF7" w:rsidRDefault="00D75CF7"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necesitatea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intăririi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legăturilor</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între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şcoală</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principalii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actori</w:t>
      </w:r>
      <w:proofErr w:type="spellEnd"/>
      <w:r w:rsidRPr="0076350F">
        <w:rPr>
          <w:rFonts w:ascii="Times New Roman" w:hAnsi="Times New Roman"/>
          <w:sz w:val="24"/>
          <w:szCs w:val="24"/>
        </w:rPr>
        <w:t xml:space="preserve"> ai </w:t>
      </w:r>
      <w:proofErr w:type="spellStart"/>
      <w:r w:rsidRPr="0076350F">
        <w:rPr>
          <w:rFonts w:ascii="Times New Roman" w:hAnsi="Times New Roman"/>
          <w:sz w:val="24"/>
          <w:szCs w:val="24"/>
        </w:rPr>
        <w:t>comunităţii</w:t>
      </w:r>
      <w:proofErr w:type="spellEnd"/>
      <w:r>
        <w:rPr>
          <w:rFonts w:ascii="Times New Roman" w:hAnsi="Times New Roman"/>
          <w:sz w:val="24"/>
          <w:szCs w:val="24"/>
        </w:rPr>
        <w:t xml:space="preserve"> </w:t>
      </w:r>
      <w:r w:rsidRPr="0076350F">
        <w:rPr>
          <w:rFonts w:ascii="Times New Roman" w:hAnsi="Times New Roman"/>
          <w:sz w:val="24"/>
          <w:szCs w:val="24"/>
        </w:rPr>
        <w:t>locale (</w:t>
      </w:r>
      <w:proofErr w:type="spellStart"/>
      <w:r w:rsidRPr="0076350F">
        <w:rPr>
          <w:rFonts w:ascii="Times New Roman" w:hAnsi="Times New Roman"/>
          <w:sz w:val="24"/>
          <w:szCs w:val="24"/>
        </w:rPr>
        <w:t>Consiliul</w:t>
      </w:r>
      <w:proofErr w:type="spellEnd"/>
      <w:r w:rsidRPr="0076350F">
        <w:rPr>
          <w:rFonts w:ascii="Times New Roman" w:hAnsi="Times New Roman"/>
          <w:sz w:val="24"/>
          <w:szCs w:val="24"/>
        </w:rPr>
        <w:t xml:space="preserve"> local,</w:t>
      </w:r>
      <w:r>
        <w:rPr>
          <w:rFonts w:ascii="Times New Roman" w:hAnsi="Times New Roman"/>
          <w:sz w:val="24"/>
          <w:szCs w:val="24"/>
        </w:rPr>
        <w:t xml:space="preserve"> </w:t>
      </w:r>
      <w:proofErr w:type="spellStart"/>
      <w:r>
        <w:rPr>
          <w:rFonts w:ascii="Times New Roman" w:hAnsi="Times New Roman"/>
          <w:sz w:val="24"/>
          <w:szCs w:val="24"/>
        </w:rPr>
        <w:t>Poliţie</w:t>
      </w:r>
      <w:proofErr w:type="spellEnd"/>
      <w:r>
        <w:rPr>
          <w:rFonts w:ascii="Times New Roman" w:hAnsi="Times New Roman"/>
          <w:sz w:val="24"/>
          <w:szCs w:val="24"/>
        </w:rPr>
        <w:t xml:space="preserve">, </w:t>
      </w:r>
      <w:proofErr w:type="spellStart"/>
      <w:r>
        <w:rPr>
          <w:rFonts w:ascii="Times New Roman" w:hAnsi="Times New Roman"/>
          <w:sz w:val="24"/>
          <w:szCs w:val="24"/>
        </w:rPr>
        <w:t>Biserică</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părinţi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agenţi</w:t>
      </w:r>
      <w:proofErr w:type="spellEnd"/>
      <w:r w:rsidRPr="0076350F">
        <w:rPr>
          <w:rFonts w:ascii="Times New Roman" w:hAnsi="Times New Roman"/>
          <w:sz w:val="24"/>
          <w:szCs w:val="24"/>
        </w:rPr>
        <w:t xml:space="preserve"> economici, ONG-</w:t>
      </w:r>
      <w:proofErr w:type="spellStart"/>
      <w:r w:rsidRPr="0076350F">
        <w:rPr>
          <w:rFonts w:ascii="Times New Roman" w:hAnsi="Times New Roman"/>
          <w:sz w:val="24"/>
          <w:szCs w:val="24"/>
        </w:rPr>
        <w:t>uri</w:t>
      </w:r>
      <w:proofErr w:type="spellEnd"/>
      <w:r w:rsidRPr="0076350F">
        <w:rPr>
          <w:rFonts w:ascii="Times New Roman" w:hAnsi="Times New Roman"/>
          <w:sz w:val="24"/>
          <w:szCs w:val="24"/>
        </w:rPr>
        <w:t>,</w:t>
      </w:r>
      <w:r w:rsidR="001A381E">
        <w:rPr>
          <w:rFonts w:ascii="Times New Roman" w:hAnsi="Times New Roman"/>
          <w:sz w:val="24"/>
          <w:szCs w:val="24"/>
        </w:rPr>
        <w:t xml:space="preserve"> </w:t>
      </w:r>
      <w:r w:rsidRPr="0076350F">
        <w:rPr>
          <w:rFonts w:ascii="Times New Roman" w:hAnsi="Times New Roman"/>
          <w:sz w:val="24"/>
          <w:szCs w:val="24"/>
        </w:rPr>
        <w:t>etc.);</w:t>
      </w:r>
    </w:p>
    <w:p w14:paraId="2680E1A5" w14:textId="77777777" w:rsidR="0076350F" w:rsidRPr="0076350F"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abilităţi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sociale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nevoi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afective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atât</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pentru</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elevi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cât</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și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pentru</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profesori</w:t>
      </w:r>
      <w:proofErr w:type="spellEnd"/>
      <w:r w:rsidRPr="0076350F">
        <w:rPr>
          <w:rFonts w:ascii="Times New Roman" w:hAnsi="Times New Roman"/>
          <w:sz w:val="24"/>
          <w:szCs w:val="24"/>
        </w:rPr>
        <w:t>;</w:t>
      </w:r>
    </w:p>
    <w:p w14:paraId="395D4DB6" w14:textId="77777777" w:rsidR="0076350F" w:rsidRPr="0076350F"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cooperarea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între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profesori</w:t>
      </w:r>
      <w:proofErr w:type="spellEnd"/>
      <w:r w:rsidRPr="0076350F">
        <w:rPr>
          <w:rFonts w:ascii="Times New Roman" w:hAnsi="Times New Roman"/>
          <w:sz w:val="24"/>
          <w:szCs w:val="24"/>
        </w:rPr>
        <w:t xml:space="preserve"> – </w:t>
      </w:r>
      <w:proofErr w:type="spellStart"/>
      <w:r w:rsidRPr="0076350F">
        <w:rPr>
          <w:rFonts w:ascii="Times New Roman" w:hAnsi="Times New Roman"/>
          <w:sz w:val="24"/>
          <w:szCs w:val="24"/>
        </w:rPr>
        <w:t>elevi</w:t>
      </w:r>
      <w:proofErr w:type="spellEnd"/>
      <w:r w:rsidRPr="0076350F">
        <w:rPr>
          <w:rFonts w:ascii="Times New Roman" w:hAnsi="Times New Roman"/>
          <w:sz w:val="24"/>
          <w:szCs w:val="24"/>
        </w:rPr>
        <w:t xml:space="preserve"> – </w:t>
      </w:r>
      <w:proofErr w:type="spellStart"/>
      <w:r w:rsidRPr="0076350F">
        <w:rPr>
          <w:rFonts w:ascii="Times New Roman" w:hAnsi="Times New Roman"/>
          <w:sz w:val="24"/>
          <w:szCs w:val="24"/>
        </w:rPr>
        <w:t>părinţi</w:t>
      </w:r>
      <w:proofErr w:type="spellEnd"/>
      <w:r w:rsidRPr="0076350F">
        <w:rPr>
          <w:rFonts w:ascii="Times New Roman" w:hAnsi="Times New Roman"/>
          <w:sz w:val="24"/>
          <w:szCs w:val="24"/>
        </w:rPr>
        <w:t>;</w:t>
      </w:r>
    </w:p>
    <w:p w14:paraId="4B7AFFA1" w14:textId="77777777" w:rsidR="0076350F" w:rsidRPr="0076350F"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diversificarea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ofertei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educaționale</w:t>
      </w:r>
      <w:proofErr w:type="spellEnd"/>
      <w:r w:rsidRPr="0076350F">
        <w:rPr>
          <w:rFonts w:ascii="Times New Roman" w:hAnsi="Times New Roman"/>
          <w:sz w:val="24"/>
          <w:szCs w:val="24"/>
        </w:rPr>
        <w:t>;</w:t>
      </w:r>
    </w:p>
    <w:p w14:paraId="48ADAC63" w14:textId="77777777" w:rsidR="0076350F" w:rsidRPr="00E35CB8"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formarea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continuă</w:t>
      </w:r>
      <w:proofErr w:type="spellEnd"/>
      <w:r w:rsidRPr="0076350F">
        <w:rPr>
          <w:rFonts w:ascii="Times New Roman" w:hAnsi="Times New Roman"/>
          <w:sz w:val="24"/>
          <w:szCs w:val="24"/>
        </w:rPr>
        <w:t xml:space="preserve"> a </w:t>
      </w:r>
      <w:proofErr w:type="spellStart"/>
      <w:r w:rsidRPr="0076350F">
        <w:rPr>
          <w:rFonts w:ascii="Times New Roman" w:hAnsi="Times New Roman"/>
          <w:sz w:val="24"/>
          <w:szCs w:val="24"/>
        </w:rPr>
        <w:t>cadrelor</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didactice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participarea</w:t>
      </w:r>
      <w:proofErr w:type="spellEnd"/>
      <w:r w:rsidRPr="0076350F">
        <w:rPr>
          <w:rFonts w:ascii="Times New Roman" w:hAnsi="Times New Roman"/>
          <w:sz w:val="24"/>
          <w:szCs w:val="24"/>
        </w:rPr>
        <w:t xml:space="preserve"> lor la </w:t>
      </w:r>
      <w:proofErr w:type="spellStart"/>
      <w:r w:rsidRPr="0076350F">
        <w:rPr>
          <w:rFonts w:ascii="Times New Roman" w:hAnsi="Times New Roman"/>
          <w:sz w:val="24"/>
          <w:szCs w:val="24"/>
        </w:rPr>
        <w:t>programe</w:t>
      </w:r>
      <w:proofErr w:type="spellEnd"/>
      <w:r w:rsidRPr="0076350F">
        <w:rPr>
          <w:rFonts w:ascii="Times New Roman" w:hAnsi="Times New Roman"/>
          <w:sz w:val="24"/>
          <w:szCs w:val="24"/>
        </w:rPr>
        <w:t xml:space="preserve"> de </w:t>
      </w:r>
      <w:proofErr w:type="spellStart"/>
      <w:r w:rsidRPr="0076350F">
        <w:rPr>
          <w:rFonts w:ascii="Times New Roman" w:hAnsi="Times New Roman"/>
          <w:sz w:val="24"/>
          <w:szCs w:val="24"/>
        </w:rPr>
        <w:t>dezvoltare</w:t>
      </w:r>
      <w:proofErr w:type="spellEnd"/>
      <w:r w:rsidR="00E35CB8">
        <w:rPr>
          <w:rFonts w:ascii="Times New Roman" w:hAnsi="Times New Roman"/>
          <w:sz w:val="24"/>
          <w:szCs w:val="24"/>
        </w:rPr>
        <w:t xml:space="preserve"> </w:t>
      </w:r>
      <w:proofErr w:type="spellStart"/>
      <w:r w:rsidRPr="00E35CB8">
        <w:rPr>
          <w:rFonts w:ascii="Times New Roman" w:hAnsi="Times New Roman"/>
          <w:sz w:val="24"/>
          <w:szCs w:val="24"/>
        </w:rPr>
        <w:t>p</w:t>
      </w:r>
      <w:r w:rsidR="00E35CB8">
        <w:rPr>
          <w:rFonts w:ascii="Times New Roman" w:hAnsi="Times New Roman"/>
          <w:sz w:val="24"/>
          <w:szCs w:val="24"/>
        </w:rPr>
        <w:t>rofesio</w:t>
      </w:r>
      <w:r w:rsidRPr="00E35CB8">
        <w:rPr>
          <w:rFonts w:ascii="Times New Roman" w:hAnsi="Times New Roman"/>
          <w:sz w:val="24"/>
          <w:szCs w:val="24"/>
        </w:rPr>
        <w:t>nală</w:t>
      </w:r>
      <w:proofErr w:type="spellEnd"/>
      <w:r w:rsidRPr="00E35CB8">
        <w:rPr>
          <w:rFonts w:ascii="Times New Roman" w:hAnsi="Times New Roman"/>
          <w:sz w:val="24"/>
          <w:szCs w:val="24"/>
        </w:rPr>
        <w:t>;</w:t>
      </w:r>
    </w:p>
    <w:p w14:paraId="49BB3731" w14:textId="77777777" w:rsidR="0076350F" w:rsidRPr="0076350F"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consilierea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elevilor</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în</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probleme</w:t>
      </w:r>
      <w:proofErr w:type="spellEnd"/>
      <w:r w:rsidRPr="0076350F">
        <w:rPr>
          <w:rFonts w:ascii="Times New Roman" w:hAnsi="Times New Roman"/>
          <w:sz w:val="24"/>
          <w:szCs w:val="24"/>
        </w:rPr>
        <w:t xml:space="preserve"> legate de </w:t>
      </w:r>
      <w:proofErr w:type="spellStart"/>
      <w:r w:rsidRPr="0076350F">
        <w:rPr>
          <w:rFonts w:ascii="Times New Roman" w:hAnsi="Times New Roman"/>
          <w:sz w:val="24"/>
          <w:szCs w:val="24"/>
        </w:rPr>
        <w:t>orientare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şcolară</w:t>
      </w:r>
      <w:proofErr w:type="spellEnd"/>
      <w:r w:rsidR="0090654E">
        <w:rPr>
          <w:rFonts w:ascii="Times New Roman" w:hAnsi="Times New Roman"/>
          <w:sz w:val="24"/>
          <w:szCs w:val="24"/>
        </w:rPr>
        <w:t xml:space="preserv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profesională</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dar</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în</w:t>
      </w:r>
      <w:proofErr w:type="spellEnd"/>
      <w:r w:rsidRPr="0076350F">
        <w:rPr>
          <w:rFonts w:ascii="Times New Roman" w:hAnsi="Times New Roman"/>
          <w:sz w:val="24"/>
          <w:szCs w:val="24"/>
        </w:rPr>
        <w:t xml:space="preserve"> </w:t>
      </w:r>
      <w:proofErr w:type="spellStart"/>
      <w:r>
        <w:rPr>
          <w:rFonts w:ascii="Times New Roman" w:hAnsi="Times New Roman"/>
          <w:sz w:val="24"/>
          <w:szCs w:val="24"/>
        </w:rPr>
        <w:t>aspecte</w:t>
      </w:r>
      <w:proofErr w:type="spellEnd"/>
      <w:r>
        <w:rPr>
          <w:rFonts w:ascii="Times New Roman" w:hAnsi="Times New Roman"/>
          <w:sz w:val="24"/>
          <w:szCs w:val="24"/>
        </w:rPr>
        <w:t xml:space="preserve"> </w:t>
      </w:r>
      <w:proofErr w:type="spellStart"/>
      <w:r w:rsidRPr="0076350F">
        <w:rPr>
          <w:rFonts w:ascii="Times New Roman" w:hAnsi="Times New Roman"/>
          <w:sz w:val="24"/>
          <w:szCs w:val="24"/>
        </w:rPr>
        <w:t>referitoare</w:t>
      </w:r>
      <w:proofErr w:type="spellEnd"/>
      <w:r w:rsidRPr="0076350F">
        <w:rPr>
          <w:rFonts w:ascii="Times New Roman" w:hAnsi="Times New Roman"/>
          <w:sz w:val="24"/>
          <w:szCs w:val="24"/>
        </w:rPr>
        <w:t xml:space="preserve"> la </w:t>
      </w:r>
      <w:proofErr w:type="spellStart"/>
      <w:r w:rsidRPr="0076350F">
        <w:rPr>
          <w:rFonts w:ascii="Times New Roman" w:hAnsi="Times New Roman"/>
          <w:sz w:val="24"/>
          <w:szCs w:val="24"/>
        </w:rPr>
        <w:t>viaţa</w:t>
      </w:r>
      <w:proofErr w:type="spellEnd"/>
      <w:r w:rsidRPr="0076350F">
        <w:rPr>
          <w:rFonts w:ascii="Times New Roman" w:hAnsi="Times New Roman"/>
          <w:sz w:val="24"/>
          <w:szCs w:val="24"/>
        </w:rPr>
        <w:t xml:space="preserve"> de zi cu zi;</w:t>
      </w:r>
    </w:p>
    <w:p w14:paraId="2E413BDA" w14:textId="77777777" w:rsidR="0076350F" w:rsidRPr="0076350F"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dotarea</w:t>
      </w:r>
      <w:proofErr w:type="spellEnd"/>
      <w:r w:rsidRPr="0076350F">
        <w:rPr>
          <w:rFonts w:ascii="Times New Roman" w:hAnsi="Times New Roman"/>
          <w:sz w:val="24"/>
          <w:szCs w:val="24"/>
        </w:rPr>
        <w:t xml:space="preserve"> cu </w:t>
      </w:r>
      <w:proofErr w:type="spellStart"/>
      <w:r w:rsidRPr="0076350F">
        <w:rPr>
          <w:rFonts w:ascii="Times New Roman" w:hAnsi="Times New Roman"/>
          <w:sz w:val="24"/>
          <w:szCs w:val="24"/>
        </w:rPr>
        <w:t>echipamente</w:t>
      </w:r>
      <w:proofErr w:type="spellEnd"/>
      <w:r w:rsidRPr="0076350F">
        <w:rPr>
          <w:rFonts w:ascii="Times New Roman" w:hAnsi="Times New Roman"/>
          <w:sz w:val="24"/>
          <w:szCs w:val="24"/>
        </w:rPr>
        <w:t xml:space="preserve"> IT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materiale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auxiliare</w:t>
      </w:r>
      <w:proofErr w:type="spellEnd"/>
      <w:r w:rsidRPr="0076350F">
        <w:rPr>
          <w:rFonts w:ascii="Times New Roman" w:hAnsi="Times New Roman"/>
          <w:sz w:val="24"/>
          <w:szCs w:val="24"/>
        </w:rPr>
        <w:t>;</w:t>
      </w:r>
    </w:p>
    <w:p w14:paraId="17A1E700" w14:textId="77777777" w:rsidR="0076350F" w:rsidRPr="0076350F" w:rsidRDefault="0076350F" w:rsidP="001E7D70">
      <w:pPr>
        <w:numPr>
          <w:ilvl w:val="0"/>
          <w:numId w:val="23"/>
        </w:numPr>
        <w:autoSpaceDE w:val="0"/>
        <w:autoSpaceDN w:val="0"/>
        <w:adjustRightInd w:val="0"/>
        <w:spacing w:after="0" w:line="360" w:lineRule="auto"/>
        <w:jc w:val="both"/>
        <w:rPr>
          <w:rFonts w:ascii="Times New Roman" w:hAnsi="Times New Roman"/>
          <w:sz w:val="24"/>
          <w:szCs w:val="24"/>
        </w:rPr>
      </w:pPr>
      <w:proofErr w:type="spellStart"/>
      <w:r w:rsidRPr="0076350F">
        <w:rPr>
          <w:rFonts w:ascii="Times New Roman" w:hAnsi="Times New Roman"/>
          <w:sz w:val="24"/>
          <w:szCs w:val="24"/>
        </w:rPr>
        <w:t>resurse</w:t>
      </w:r>
      <w:proofErr w:type="spellEnd"/>
      <w:r w:rsidRPr="0076350F">
        <w:rPr>
          <w:rFonts w:ascii="Times New Roman" w:hAnsi="Times New Roman"/>
          <w:sz w:val="24"/>
          <w:szCs w:val="24"/>
        </w:rPr>
        <w:t xml:space="preserve"> de </w:t>
      </w:r>
      <w:proofErr w:type="spellStart"/>
      <w:r w:rsidRPr="0076350F">
        <w:rPr>
          <w:rFonts w:ascii="Times New Roman" w:hAnsi="Times New Roman"/>
          <w:sz w:val="24"/>
          <w:szCs w:val="24"/>
        </w:rPr>
        <w:t>învăţare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facilităţi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logistice</w:t>
      </w:r>
      <w:proofErr w:type="spellEnd"/>
      <w:r w:rsidRPr="0076350F">
        <w:rPr>
          <w:rFonts w:ascii="Times New Roman" w:hAnsi="Times New Roman"/>
          <w:sz w:val="24"/>
          <w:szCs w:val="24"/>
        </w:rPr>
        <w:t>.</w:t>
      </w:r>
    </w:p>
    <w:p w14:paraId="3927A572" w14:textId="77777777" w:rsidR="0076350F" w:rsidRPr="0076350F" w:rsidRDefault="0076350F" w:rsidP="00DD2FDB">
      <w:pPr>
        <w:autoSpaceDE w:val="0"/>
        <w:autoSpaceDN w:val="0"/>
        <w:adjustRightInd w:val="0"/>
        <w:spacing w:after="0" w:line="360" w:lineRule="auto"/>
        <w:ind w:firstLine="720"/>
        <w:jc w:val="both"/>
        <w:rPr>
          <w:rFonts w:ascii="Times New Roman" w:hAnsi="Times New Roman"/>
          <w:sz w:val="24"/>
          <w:szCs w:val="24"/>
        </w:rPr>
      </w:pPr>
      <w:r w:rsidRPr="0076350F">
        <w:rPr>
          <w:rFonts w:ascii="Times New Roman" w:hAnsi="Times New Roman"/>
          <w:sz w:val="24"/>
          <w:szCs w:val="24"/>
        </w:rPr>
        <w:t xml:space="preserve">Din </w:t>
      </w:r>
      <w:proofErr w:type="spellStart"/>
      <w:r w:rsidRPr="0076350F">
        <w:rPr>
          <w:rFonts w:ascii="Times New Roman" w:hAnsi="Times New Roman"/>
          <w:sz w:val="24"/>
          <w:szCs w:val="24"/>
        </w:rPr>
        <w:t>lista</w:t>
      </w:r>
      <w:proofErr w:type="spellEnd"/>
      <w:r w:rsidRPr="0076350F">
        <w:rPr>
          <w:rFonts w:ascii="Times New Roman" w:hAnsi="Times New Roman"/>
          <w:sz w:val="24"/>
          <w:szCs w:val="24"/>
        </w:rPr>
        <w:t xml:space="preserve"> de </w:t>
      </w:r>
      <w:proofErr w:type="spellStart"/>
      <w:r w:rsidRPr="0076350F">
        <w:rPr>
          <w:rFonts w:ascii="Times New Roman" w:hAnsi="Times New Roman"/>
          <w:sz w:val="24"/>
          <w:szCs w:val="24"/>
        </w:rPr>
        <w:t>nevoi</w:t>
      </w:r>
      <w:proofErr w:type="spellEnd"/>
      <w:r w:rsidRPr="0076350F">
        <w:rPr>
          <w:rFonts w:ascii="Times New Roman" w:hAnsi="Times New Roman"/>
          <w:sz w:val="24"/>
          <w:szCs w:val="24"/>
        </w:rPr>
        <w:t xml:space="preserve"> enumerate </w:t>
      </w:r>
      <w:proofErr w:type="spellStart"/>
      <w:r w:rsidRPr="0076350F">
        <w:rPr>
          <w:rFonts w:ascii="Times New Roman" w:hAnsi="Times New Roman"/>
          <w:sz w:val="24"/>
          <w:szCs w:val="24"/>
        </w:rPr>
        <w:t>mai</w:t>
      </w:r>
      <w:proofErr w:type="spellEnd"/>
      <w:r w:rsidRPr="0076350F">
        <w:rPr>
          <w:rFonts w:ascii="Times New Roman" w:hAnsi="Times New Roman"/>
          <w:sz w:val="24"/>
          <w:szCs w:val="24"/>
        </w:rPr>
        <w:t xml:space="preserve"> sus </w:t>
      </w:r>
      <w:proofErr w:type="spellStart"/>
      <w:r w:rsidRPr="0076350F">
        <w:rPr>
          <w:rFonts w:ascii="Times New Roman" w:hAnsi="Times New Roman"/>
          <w:sz w:val="24"/>
          <w:szCs w:val="24"/>
        </w:rPr>
        <w:t>considerăm</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că</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rezolvarea</w:t>
      </w:r>
      <w:proofErr w:type="spellEnd"/>
      <w:r w:rsidRPr="0076350F">
        <w:rPr>
          <w:rFonts w:ascii="Times New Roman" w:hAnsi="Times New Roman"/>
          <w:sz w:val="24"/>
          <w:szCs w:val="24"/>
        </w:rPr>
        <w:t xml:space="preserve"> lor de </w:t>
      </w:r>
      <w:proofErr w:type="spellStart"/>
      <w:r w:rsidRPr="0076350F">
        <w:rPr>
          <w:rFonts w:ascii="Times New Roman" w:hAnsi="Times New Roman"/>
          <w:sz w:val="24"/>
          <w:szCs w:val="24"/>
        </w:rPr>
        <w:t>către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şcoală</w:t>
      </w:r>
      <w:proofErr w:type="spellEnd"/>
      <w:r w:rsidRPr="0076350F">
        <w:rPr>
          <w:rFonts w:ascii="Times New Roman" w:hAnsi="Times New Roman"/>
          <w:sz w:val="24"/>
          <w:szCs w:val="24"/>
        </w:rPr>
        <w:t xml:space="preserve"> cu</w:t>
      </w:r>
      <w:r>
        <w:rPr>
          <w:rFonts w:ascii="Times New Roman" w:hAnsi="Times New Roman"/>
          <w:sz w:val="24"/>
          <w:szCs w:val="24"/>
        </w:rPr>
        <w:t xml:space="preserve"> </w:t>
      </w:r>
      <w:proofErr w:type="spellStart"/>
      <w:r w:rsidRPr="0076350F">
        <w:rPr>
          <w:rFonts w:ascii="Times New Roman" w:hAnsi="Times New Roman"/>
          <w:sz w:val="24"/>
          <w:szCs w:val="24"/>
        </w:rPr>
        <w:t>sprijinul</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comunităţii</w:t>
      </w:r>
      <w:proofErr w:type="spellEnd"/>
      <w:r w:rsidRPr="0076350F">
        <w:rPr>
          <w:rFonts w:ascii="Times New Roman" w:hAnsi="Times New Roman"/>
          <w:sz w:val="24"/>
          <w:szCs w:val="24"/>
        </w:rPr>
        <w:t xml:space="preserve"> locale </w:t>
      </w:r>
      <w:proofErr w:type="spellStart"/>
      <w:r w:rsidRPr="0076350F">
        <w:rPr>
          <w:rFonts w:ascii="Times New Roman" w:hAnsi="Times New Roman"/>
          <w:sz w:val="24"/>
          <w:szCs w:val="24"/>
        </w:rPr>
        <w:t>şi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prin</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diferite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programe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în</w:t>
      </w:r>
      <w:proofErr w:type="spellEnd"/>
      <w:r w:rsidRPr="0076350F">
        <w:rPr>
          <w:rFonts w:ascii="Times New Roman" w:hAnsi="Times New Roman"/>
          <w:sz w:val="24"/>
          <w:szCs w:val="24"/>
        </w:rPr>
        <w:t xml:space="preserve"> care </w:t>
      </w:r>
      <w:proofErr w:type="spellStart"/>
      <w:r w:rsidRPr="0076350F">
        <w:rPr>
          <w:rFonts w:ascii="Times New Roman" w:hAnsi="Times New Roman"/>
          <w:sz w:val="24"/>
          <w:szCs w:val="24"/>
        </w:rPr>
        <w:t>aceasta</w:t>
      </w:r>
      <w:proofErr w:type="spellEnd"/>
      <w:r w:rsidRPr="0076350F">
        <w:rPr>
          <w:rFonts w:ascii="Times New Roman" w:hAnsi="Times New Roman"/>
          <w:sz w:val="24"/>
          <w:szCs w:val="24"/>
        </w:rPr>
        <w:t xml:space="preserve"> s-</w:t>
      </w:r>
      <w:proofErr w:type="spellStart"/>
      <w:r w:rsidRPr="0076350F">
        <w:rPr>
          <w:rFonts w:ascii="Times New Roman" w:hAnsi="Times New Roman"/>
          <w:sz w:val="24"/>
          <w:szCs w:val="24"/>
        </w:rPr>
        <w:t>ar</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putea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implica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ar</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putea</w:t>
      </w:r>
      <w:proofErr w:type="spellEnd"/>
      <w:r>
        <w:rPr>
          <w:rFonts w:ascii="Times New Roman" w:hAnsi="Times New Roman"/>
          <w:sz w:val="24"/>
          <w:szCs w:val="24"/>
        </w:rPr>
        <w:t xml:space="preserve"> </w:t>
      </w:r>
      <w:proofErr w:type="spellStart"/>
      <w:r w:rsidRPr="0076350F">
        <w:rPr>
          <w:rFonts w:ascii="Times New Roman" w:hAnsi="Times New Roman"/>
          <w:sz w:val="24"/>
          <w:szCs w:val="24"/>
        </w:rPr>
        <w:t>atinge</w:t>
      </w:r>
      <w:proofErr w:type="spellEnd"/>
      <w:r w:rsidRPr="0076350F">
        <w:rPr>
          <w:rFonts w:ascii="Times New Roman" w:hAnsi="Times New Roman"/>
          <w:sz w:val="24"/>
          <w:szCs w:val="24"/>
        </w:rPr>
        <w:t xml:space="preserve">, pe </w:t>
      </w:r>
      <w:proofErr w:type="spellStart"/>
      <w:r w:rsidRPr="0076350F">
        <w:rPr>
          <w:rFonts w:ascii="Times New Roman" w:hAnsi="Times New Roman"/>
          <w:sz w:val="24"/>
          <w:szCs w:val="24"/>
        </w:rPr>
        <w:t>perioada</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derulării</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acestui</w:t>
      </w:r>
      <w:proofErr w:type="spellEnd"/>
      <w:r w:rsidRPr="0076350F">
        <w:rPr>
          <w:rFonts w:ascii="Times New Roman" w:hAnsi="Times New Roman"/>
          <w:sz w:val="24"/>
          <w:szCs w:val="24"/>
        </w:rPr>
        <w:t xml:space="preserve"> plan de </w:t>
      </w:r>
      <w:proofErr w:type="spellStart"/>
      <w:r w:rsidRPr="0076350F">
        <w:rPr>
          <w:rFonts w:ascii="Times New Roman" w:hAnsi="Times New Roman"/>
          <w:sz w:val="24"/>
          <w:szCs w:val="24"/>
        </w:rPr>
        <w:t>dezvoltare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şcolară</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toate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ţintele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strategice</w:t>
      </w:r>
      <w:proofErr w:type="spellEnd"/>
      <w:r w:rsidRPr="0076350F">
        <w:rPr>
          <w:rFonts w:ascii="Times New Roman" w:hAnsi="Times New Roman"/>
          <w:sz w:val="24"/>
          <w:szCs w:val="24"/>
        </w:rPr>
        <w:t xml:space="preserve">, </w:t>
      </w:r>
      <w:proofErr w:type="spellStart"/>
      <w:r w:rsidRPr="0076350F">
        <w:rPr>
          <w:rFonts w:ascii="Times New Roman" w:hAnsi="Times New Roman"/>
          <w:sz w:val="24"/>
          <w:szCs w:val="24"/>
        </w:rPr>
        <w:t>după</w:t>
      </w:r>
      <w:proofErr w:type="spellEnd"/>
      <w:r w:rsidRPr="0076350F">
        <w:rPr>
          <w:rFonts w:ascii="Times New Roman" w:hAnsi="Times New Roman"/>
          <w:sz w:val="24"/>
          <w:szCs w:val="24"/>
        </w:rPr>
        <w:t xml:space="preserve"> cum</w:t>
      </w:r>
      <w:r>
        <w:rPr>
          <w:rFonts w:ascii="Times New Roman" w:hAnsi="Times New Roman"/>
          <w:sz w:val="24"/>
          <w:szCs w:val="24"/>
        </w:rPr>
        <w:t xml:space="preserve"> </w:t>
      </w:r>
      <w:proofErr w:type="spellStart"/>
      <w:r w:rsidR="00FE4E2D">
        <w:rPr>
          <w:rFonts w:ascii="Times New Roman" w:hAnsi="Times New Roman"/>
          <w:sz w:val="24"/>
          <w:szCs w:val="24"/>
        </w:rPr>
        <w:t>urmează</w:t>
      </w:r>
      <w:proofErr w:type="spellEnd"/>
      <w:r w:rsidR="00FE4E2D">
        <w:rPr>
          <w:rFonts w:ascii="Times New Roman" w:hAnsi="Times New Roman"/>
          <w:sz w:val="24"/>
          <w:szCs w:val="24"/>
        </w:rPr>
        <w:t>:</w:t>
      </w:r>
    </w:p>
    <w:p w14:paraId="4102D3F7" w14:textId="77777777" w:rsidR="0076350F" w:rsidRPr="0076350F" w:rsidRDefault="00FE4E2D" w:rsidP="001E7D70">
      <w:pPr>
        <w:numPr>
          <w:ilvl w:val="0"/>
          <w:numId w:val="24"/>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lastRenderedPageBreak/>
        <w:t>c</w:t>
      </w:r>
      <w:r w:rsidR="0076350F" w:rsidRPr="0076350F">
        <w:rPr>
          <w:rFonts w:ascii="Times New Roman" w:hAnsi="Times New Roman"/>
          <w:sz w:val="24"/>
          <w:szCs w:val="24"/>
        </w:rPr>
        <w:t>ooperarea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dintre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profesori</w:t>
      </w:r>
      <w:proofErr w:type="spellEnd"/>
      <w:r w:rsidR="0076350F" w:rsidRPr="0076350F">
        <w:rPr>
          <w:rFonts w:ascii="Times New Roman" w:hAnsi="Times New Roman"/>
          <w:sz w:val="24"/>
          <w:szCs w:val="24"/>
        </w:rPr>
        <w:t xml:space="preserve"> - </w:t>
      </w:r>
      <w:proofErr w:type="spellStart"/>
      <w:r w:rsidR="0076350F" w:rsidRPr="0076350F">
        <w:rPr>
          <w:rFonts w:ascii="Times New Roman" w:hAnsi="Times New Roman"/>
          <w:sz w:val="24"/>
          <w:szCs w:val="24"/>
        </w:rPr>
        <w:t>elevi</w:t>
      </w:r>
      <w:proofErr w:type="spellEnd"/>
      <w:r w:rsidR="0076350F" w:rsidRPr="0076350F">
        <w:rPr>
          <w:rFonts w:ascii="Times New Roman" w:hAnsi="Times New Roman"/>
          <w:sz w:val="24"/>
          <w:szCs w:val="24"/>
        </w:rPr>
        <w:t xml:space="preserve"> - </w:t>
      </w:r>
      <w:proofErr w:type="spellStart"/>
      <w:r w:rsidR="0076350F" w:rsidRPr="0076350F">
        <w:rPr>
          <w:rFonts w:ascii="Times New Roman" w:hAnsi="Times New Roman"/>
          <w:sz w:val="24"/>
          <w:szCs w:val="24"/>
        </w:rPr>
        <w:t>părinţi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dar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şi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consilierea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elevilor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putea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crește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motivația</w:t>
      </w:r>
      <w:proofErr w:type="spellEnd"/>
      <w:r w:rsidR="0076350F">
        <w:rPr>
          <w:rFonts w:ascii="Times New Roman" w:hAnsi="Times New Roman"/>
          <w:sz w:val="24"/>
          <w:szCs w:val="24"/>
        </w:rPr>
        <w:t xml:space="preserve"> </w:t>
      </w:r>
      <w:proofErr w:type="spellStart"/>
      <w:r w:rsidR="0076350F" w:rsidRPr="0076350F">
        <w:rPr>
          <w:rFonts w:ascii="Times New Roman" w:hAnsi="Times New Roman"/>
          <w:sz w:val="24"/>
          <w:szCs w:val="24"/>
        </w:rPr>
        <w:t>pentru</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învățare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și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performanță</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înaltă</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darşi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întărirea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colaborării</w:t>
      </w:r>
      <w:proofErr w:type="spellEnd"/>
      <w:r w:rsidR="0076350F" w:rsidRPr="0076350F">
        <w:rPr>
          <w:rFonts w:ascii="Times New Roman" w:hAnsi="Times New Roman"/>
          <w:sz w:val="24"/>
          <w:szCs w:val="24"/>
        </w:rPr>
        <w:t xml:space="preserve"> cu </w:t>
      </w:r>
      <w:proofErr w:type="spellStart"/>
      <w:r w:rsidR="0076350F" w:rsidRPr="0076350F">
        <w:rPr>
          <w:rFonts w:ascii="Times New Roman" w:hAnsi="Times New Roman"/>
          <w:sz w:val="24"/>
          <w:szCs w:val="24"/>
        </w:rPr>
        <w:t>familia</w:t>
      </w:r>
      <w:proofErr w:type="spellEnd"/>
      <w:r w:rsidR="0076350F" w:rsidRPr="0076350F">
        <w:rPr>
          <w:rFonts w:ascii="Times New Roman" w:hAnsi="Times New Roman"/>
          <w:sz w:val="24"/>
          <w:szCs w:val="24"/>
        </w:rPr>
        <w:t>.</w:t>
      </w:r>
    </w:p>
    <w:p w14:paraId="248A847F" w14:textId="77777777" w:rsidR="0076350F" w:rsidRPr="0076350F" w:rsidRDefault="00FE4E2D" w:rsidP="001E7D70">
      <w:pPr>
        <w:numPr>
          <w:ilvl w:val="0"/>
          <w:numId w:val="24"/>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r</w:t>
      </w:r>
      <w:r w:rsidR="0076350F" w:rsidRPr="0076350F">
        <w:rPr>
          <w:rFonts w:ascii="Times New Roman" w:hAnsi="Times New Roman"/>
          <w:sz w:val="24"/>
          <w:szCs w:val="24"/>
        </w:rPr>
        <w:t>ezolvarea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problemelor</w:t>
      </w:r>
      <w:proofErr w:type="spellEnd"/>
      <w:r w:rsidR="0076350F" w:rsidRPr="0076350F">
        <w:rPr>
          <w:rFonts w:ascii="Times New Roman" w:hAnsi="Times New Roman"/>
          <w:sz w:val="24"/>
          <w:szCs w:val="24"/>
        </w:rPr>
        <w:t xml:space="preserve"> de </w:t>
      </w:r>
      <w:proofErr w:type="spellStart"/>
      <w:r w:rsidR="0076350F" w:rsidRPr="0076350F">
        <w:rPr>
          <w:rFonts w:ascii="Times New Roman" w:hAnsi="Times New Roman"/>
          <w:sz w:val="24"/>
          <w:szCs w:val="24"/>
        </w:rPr>
        <w:t>dotare</w:t>
      </w:r>
      <w:proofErr w:type="spellEnd"/>
      <w:r w:rsidR="0076350F" w:rsidRPr="0076350F">
        <w:rPr>
          <w:rFonts w:ascii="Times New Roman" w:hAnsi="Times New Roman"/>
          <w:sz w:val="24"/>
          <w:szCs w:val="24"/>
        </w:rPr>
        <w:t xml:space="preserve"> cu </w:t>
      </w:r>
      <w:proofErr w:type="spellStart"/>
      <w:r w:rsidR="0076350F" w:rsidRPr="0076350F">
        <w:rPr>
          <w:rFonts w:ascii="Times New Roman" w:hAnsi="Times New Roman"/>
          <w:sz w:val="24"/>
          <w:szCs w:val="24"/>
        </w:rPr>
        <w:t>echipamente</w:t>
      </w:r>
      <w:proofErr w:type="spellEnd"/>
      <w:r w:rsidR="0076350F" w:rsidRPr="0076350F">
        <w:rPr>
          <w:rFonts w:ascii="Times New Roman" w:hAnsi="Times New Roman"/>
          <w:sz w:val="24"/>
          <w:szCs w:val="24"/>
        </w:rPr>
        <w:t xml:space="preserve"> IT </w:t>
      </w:r>
      <w:proofErr w:type="spellStart"/>
      <w:r w:rsidR="0076350F" w:rsidRPr="0076350F">
        <w:rPr>
          <w:rFonts w:ascii="Times New Roman" w:hAnsi="Times New Roman"/>
          <w:sz w:val="24"/>
          <w:szCs w:val="24"/>
        </w:rPr>
        <w:t>şi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materiale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auxiliare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asigura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resursele</w:t>
      </w:r>
      <w:proofErr w:type="spellEnd"/>
      <w:r w:rsidR="0076350F">
        <w:rPr>
          <w:rFonts w:ascii="Times New Roman" w:hAnsi="Times New Roman"/>
          <w:sz w:val="24"/>
          <w:szCs w:val="24"/>
        </w:rPr>
        <w:t xml:space="preserve"> </w:t>
      </w:r>
      <w:r w:rsidR="0076350F" w:rsidRPr="0076350F">
        <w:rPr>
          <w:rFonts w:ascii="Times New Roman" w:hAnsi="Times New Roman"/>
          <w:sz w:val="24"/>
          <w:szCs w:val="24"/>
        </w:rPr>
        <w:t xml:space="preserve">de </w:t>
      </w:r>
      <w:proofErr w:type="spellStart"/>
      <w:r w:rsidR="0076350F" w:rsidRPr="0076350F">
        <w:rPr>
          <w:rFonts w:ascii="Times New Roman" w:hAnsi="Times New Roman"/>
          <w:sz w:val="24"/>
          <w:szCs w:val="24"/>
        </w:rPr>
        <w:t>învăţare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şi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facilităţile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logistice</w:t>
      </w:r>
      <w:proofErr w:type="spellEnd"/>
      <w:r w:rsidR="0076350F" w:rsidRPr="0076350F">
        <w:rPr>
          <w:rFonts w:ascii="Times New Roman" w:hAnsi="Times New Roman"/>
          <w:sz w:val="24"/>
          <w:szCs w:val="24"/>
        </w:rPr>
        <w:t>;</w:t>
      </w:r>
    </w:p>
    <w:p w14:paraId="4FC9A543" w14:textId="1CBAF508" w:rsidR="0090654E" w:rsidRPr="00186DE6" w:rsidRDefault="00FE4E2D" w:rsidP="0090654E">
      <w:pPr>
        <w:numPr>
          <w:ilvl w:val="0"/>
          <w:numId w:val="24"/>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c</w:t>
      </w:r>
      <w:r w:rsidR="0076350F" w:rsidRPr="0076350F">
        <w:rPr>
          <w:rFonts w:ascii="Times New Roman" w:hAnsi="Times New Roman"/>
          <w:sz w:val="24"/>
          <w:szCs w:val="24"/>
        </w:rPr>
        <w:t>reşterea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calităţii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actului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educaţional</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prin</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diversificarea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ofertei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educaționale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și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prin</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formare</w:t>
      </w:r>
      <w:proofErr w:type="spellEnd"/>
      <w:r w:rsidR="0076350F">
        <w:rPr>
          <w:rFonts w:ascii="Times New Roman" w:hAnsi="Times New Roman"/>
          <w:sz w:val="24"/>
          <w:szCs w:val="24"/>
        </w:rPr>
        <w:t xml:space="preserve"> </w:t>
      </w:r>
      <w:proofErr w:type="spellStart"/>
      <w:r w:rsidR="0076350F" w:rsidRPr="0076350F">
        <w:rPr>
          <w:rFonts w:ascii="Times New Roman" w:hAnsi="Times New Roman"/>
          <w:sz w:val="24"/>
          <w:szCs w:val="24"/>
        </w:rPr>
        <w:t>continuă</w:t>
      </w:r>
      <w:proofErr w:type="spellEnd"/>
      <w:r w:rsidR="0076350F" w:rsidRPr="0076350F">
        <w:rPr>
          <w:rFonts w:ascii="Times New Roman" w:hAnsi="Times New Roman"/>
          <w:sz w:val="24"/>
          <w:szCs w:val="24"/>
        </w:rPr>
        <w:t xml:space="preserve"> a </w:t>
      </w:r>
      <w:proofErr w:type="spellStart"/>
      <w:r w:rsidR="0076350F" w:rsidRPr="0076350F">
        <w:rPr>
          <w:rFonts w:ascii="Times New Roman" w:hAnsi="Times New Roman"/>
          <w:sz w:val="24"/>
          <w:szCs w:val="24"/>
        </w:rPr>
        <w:t>cadrelor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didactice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asigura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creșterea</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abilităților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sociale</w:t>
      </w:r>
      <w:proofErr w:type="spellEnd"/>
      <w:r w:rsidR="0076350F" w:rsidRPr="0076350F">
        <w:rPr>
          <w:rFonts w:ascii="Times New Roman" w:hAnsi="Times New Roman"/>
          <w:sz w:val="24"/>
          <w:szCs w:val="24"/>
        </w:rPr>
        <w:t xml:space="preserve"> ale </w:t>
      </w:r>
      <w:proofErr w:type="spellStart"/>
      <w:r w:rsidR="0076350F" w:rsidRPr="0076350F">
        <w:rPr>
          <w:rFonts w:ascii="Times New Roman" w:hAnsi="Times New Roman"/>
          <w:sz w:val="24"/>
          <w:szCs w:val="24"/>
        </w:rPr>
        <w:t>elevilor</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integrarea</w:t>
      </w:r>
      <w:proofErr w:type="spellEnd"/>
      <w:r w:rsidR="0076350F" w:rsidRPr="0076350F">
        <w:rPr>
          <w:rFonts w:ascii="Times New Roman" w:hAnsi="Times New Roman"/>
          <w:sz w:val="24"/>
          <w:szCs w:val="24"/>
        </w:rPr>
        <w:t xml:space="preserve"> lor</w:t>
      </w:r>
      <w:r w:rsidR="0076350F">
        <w:rPr>
          <w:rFonts w:ascii="Times New Roman" w:hAnsi="Times New Roman"/>
          <w:sz w:val="24"/>
          <w:szCs w:val="24"/>
        </w:rPr>
        <w:t xml:space="preserve"> </w:t>
      </w:r>
      <w:proofErr w:type="spellStart"/>
      <w:r w:rsidR="0076350F" w:rsidRPr="0076350F">
        <w:rPr>
          <w:rFonts w:ascii="Times New Roman" w:hAnsi="Times New Roman"/>
          <w:sz w:val="24"/>
          <w:szCs w:val="24"/>
        </w:rPr>
        <w:t>mult</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mai</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eficientă</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în</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echipe</w:t>
      </w:r>
      <w:proofErr w:type="spellEnd"/>
      <w:r w:rsidR="0076350F" w:rsidRPr="0076350F">
        <w:rPr>
          <w:rFonts w:ascii="Times New Roman" w:hAnsi="Times New Roman"/>
          <w:sz w:val="24"/>
          <w:szCs w:val="24"/>
        </w:rPr>
        <w:t xml:space="preserve"> de </w:t>
      </w:r>
      <w:proofErr w:type="spellStart"/>
      <w:r w:rsidR="0076350F" w:rsidRPr="0076350F">
        <w:rPr>
          <w:rFonts w:ascii="Times New Roman" w:hAnsi="Times New Roman"/>
          <w:sz w:val="24"/>
          <w:szCs w:val="24"/>
        </w:rPr>
        <w:t>învățare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proiectare</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sau</w:t>
      </w:r>
      <w:proofErr w:type="spellEnd"/>
      <w:r w:rsidR="0076350F" w:rsidRPr="0076350F">
        <w:rPr>
          <w:rFonts w:ascii="Times New Roman" w:hAnsi="Times New Roman"/>
          <w:sz w:val="24"/>
          <w:szCs w:val="24"/>
        </w:rPr>
        <w:t xml:space="preserve"> </w:t>
      </w:r>
      <w:proofErr w:type="spellStart"/>
      <w:r w:rsidR="0076350F" w:rsidRPr="0076350F">
        <w:rPr>
          <w:rFonts w:ascii="Times New Roman" w:hAnsi="Times New Roman"/>
          <w:sz w:val="24"/>
          <w:szCs w:val="24"/>
        </w:rPr>
        <w:t>muncă</w:t>
      </w:r>
      <w:proofErr w:type="spellEnd"/>
      <w:r w:rsidR="0076350F" w:rsidRPr="0076350F">
        <w:rPr>
          <w:rFonts w:ascii="Times New Roman" w:hAnsi="Times New Roman"/>
          <w:sz w:val="24"/>
          <w:szCs w:val="24"/>
        </w:rPr>
        <w:t>.</w:t>
      </w:r>
    </w:p>
    <w:p w14:paraId="05D5DA5A" w14:textId="77777777" w:rsidR="0090654E" w:rsidRDefault="0090654E" w:rsidP="0090654E">
      <w:pPr>
        <w:pStyle w:val="Heading1101"/>
        <w:spacing w:after="0" w:line="360" w:lineRule="auto"/>
        <w:rPr>
          <w:rFonts w:ascii="Times New Roman" w:hAnsi="Times New Roman"/>
          <w:b w:val="0"/>
          <w:bCs w:val="0"/>
          <w:sz w:val="24"/>
          <w:szCs w:val="24"/>
        </w:rPr>
      </w:pPr>
    </w:p>
    <w:p w14:paraId="78266E75" w14:textId="77777777" w:rsidR="0090654E" w:rsidRDefault="0090654E" w:rsidP="0090654E">
      <w:pPr>
        <w:pStyle w:val="Heading1"/>
        <w:rPr>
          <w:lang w:eastAsia="ro-RO"/>
        </w:rPr>
      </w:pPr>
      <w:bookmarkStart w:id="40" w:name="_Toc60947411"/>
      <w:r>
        <w:t>CAPITOLUL X</w:t>
      </w:r>
      <w:r w:rsidRPr="00F011D0">
        <w:t xml:space="preserve">: </w:t>
      </w:r>
      <w:r>
        <w:t xml:space="preserve">CONSULTAREA, MONITORIZAREA, </w:t>
      </w:r>
      <w:r w:rsidRPr="00F011D0">
        <w:t>EVALUARE</w:t>
      </w:r>
      <w:r>
        <w:t>A ȘI REVIZUIREA PROIECTULUI</w:t>
      </w:r>
      <w:bookmarkEnd w:id="40"/>
    </w:p>
    <w:p w14:paraId="75686E72" w14:textId="77777777" w:rsidR="00A72632" w:rsidRPr="006C4864" w:rsidRDefault="00A72632" w:rsidP="00DD2FDB">
      <w:pPr>
        <w:autoSpaceDE w:val="0"/>
        <w:autoSpaceDN w:val="0"/>
        <w:adjustRightInd w:val="0"/>
        <w:spacing w:after="0" w:line="360" w:lineRule="auto"/>
        <w:jc w:val="both"/>
        <w:rPr>
          <w:rFonts w:ascii="Times New Roman" w:hAnsi="Times New Roman"/>
          <w:color w:val="000000"/>
          <w:sz w:val="24"/>
          <w:szCs w:val="24"/>
        </w:rPr>
      </w:pPr>
    </w:p>
    <w:p w14:paraId="4261F3A4" w14:textId="0A372278" w:rsidR="00187525" w:rsidRPr="00187525" w:rsidRDefault="00187525" w:rsidP="00DD2FDB">
      <w:pPr>
        <w:spacing w:after="0" w:line="360" w:lineRule="auto"/>
        <w:ind w:firstLine="720"/>
        <w:rPr>
          <w:rFonts w:ascii="Times New Roman" w:hAnsi="Times New Roman"/>
          <w:sz w:val="24"/>
          <w:szCs w:val="24"/>
        </w:rPr>
      </w:pPr>
      <w:proofErr w:type="spellStart"/>
      <w:r w:rsidRPr="00187525">
        <w:rPr>
          <w:rFonts w:ascii="Times New Roman" w:hAnsi="Times New Roman"/>
          <w:sz w:val="24"/>
          <w:szCs w:val="24"/>
        </w:rPr>
        <w:t>În</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elaborarea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planului</w:t>
      </w:r>
      <w:proofErr w:type="spellEnd"/>
      <w:r w:rsidRPr="00187525">
        <w:rPr>
          <w:rFonts w:ascii="Times New Roman" w:hAnsi="Times New Roman"/>
          <w:sz w:val="24"/>
          <w:szCs w:val="24"/>
        </w:rPr>
        <w:t xml:space="preserve"> </w:t>
      </w:r>
      <w:r w:rsidRPr="00187525">
        <w:rPr>
          <w:rFonts w:ascii="Times New Roman" w:hAnsi="Times New Roman"/>
          <w:b/>
          <w:i/>
          <w:sz w:val="24"/>
          <w:szCs w:val="24"/>
        </w:rPr>
        <w:t xml:space="preserve">am </w:t>
      </w:r>
      <w:proofErr w:type="spellStart"/>
      <w:r w:rsidRPr="00187525">
        <w:rPr>
          <w:rFonts w:ascii="Times New Roman" w:hAnsi="Times New Roman"/>
          <w:b/>
          <w:i/>
          <w:sz w:val="24"/>
          <w:szCs w:val="24"/>
        </w:rPr>
        <w:t>consultat</w:t>
      </w:r>
      <w:proofErr w:type="spellEnd"/>
      <w:r w:rsidRPr="00187525">
        <w:rPr>
          <w:rFonts w:ascii="Times New Roman" w:hAnsi="Times New Roman"/>
          <w:sz w:val="24"/>
          <w:szCs w:val="24"/>
        </w:rPr>
        <w:t>:</w:t>
      </w:r>
    </w:p>
    <w:p w14:paraId="42CCA788" w14:textId="77777777" w:rsidR="00187525" w:rsidRPr="00187525" w:rsidRDefault="00187525" w:rsidP="001E7D70">
      <w:pPr>
        <w:numPr>
          <w:ilvl w:val="0"/>
          <w:numId w:val="40"/>
        </w:numPr>
        <w:spacing w:after="0" w:line="360" w:lineRule="auto"/>
        <w:jc w:val="both"/>
        <w:rPr>
          <w:rFonts w:ascii="Times New Roman" w:hAnsi="Times New Roman"/>
          <w:sz w:val="24"/>
          <w:szCs w:val="24"/>
        </w:rPr>
      </w:pPr>
      <w:proofErr w:type="spellStart"/>
      <w:r>
        <w:rPr>
          <w:rFonts w:ascii="Times New Roman" w:hAnsi="Times New Roman"/>
          <w:sz w:val="24"/>
          <w:szCs w:val="24"/>
        </w:rPr>
        <w:t>cadrele</w:t>
      </w:r>
      <w:proofErr w:type="spellEnd"/>
      <w:r>
        <w:rPr>
          <w:rFonts w:ascii="Times New Roman" w:hAnsi="Times New Roman"/>
          <w:sz w:val="24"/>
          <w:szCs w:val="24"/>
        </w:rPr>
        <w:t xml:space="preserve"> </w:t>
      </w:r>
      <w:proofErr w:type="spellStart"/>
      <w:r>
        <w:rPr>
          <w:rFonts w:ascii="Times New Roman" w:hAnsi="Times New Roman"/>
          <w:sz w:val="24"/>
          <w:szCs w:val="24"/>
        </w:rPr>
        <w:t>didactice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stabilirii</w:t>
      </w:r>
      <w:proofErr w:type="spellEnd"/>
      <w:r>
        <w:rPr>
          <w:rFonts w:ascii="Times New Roman" w:hAnsi="Times New Roman"/>
          <w:sz w:val="24"/>
          <w:szCs w:val="24"/>
        </w:rPr>
        <w:t xml:space="preserve"> </w:t>
      </w:r>
      <w:proofErr w:type="spellStart"/>
      <w:r>
        <w:rPr>
          <w:rFonts w:ascii="Times New Roman" w:hAnsi="Times New Roman"/>
          <w:sz w:val="24"/>
          <w:szCs w:val="24"/>
        </w:rPr>
        <w:t>priorităț</w:t>
      </w:r>
      <w:r w:rsidRPr="00187525">
        <w:rPr>
          <w:rFonts w:ascii="Times New Roman" w:hAnsi="Times New Roman"/>
          <w:sz w:val="24"/>
          <w:szCs w:val="24"/>
        </w:rPr>
        <w:t>i</w:t>
      </w:r>
      <w:r>
        <w:rPr>
          <w:rFonts w:ascii="Times New Roman" w:hAnsi="Times New Roman"/>
          <w:sz w:val="24"/>
          <w:szCs w:val="24"/>
        </w:rPr>
        <w:t>lor</w:t>
      </w:r>
      <w:proofErr w:type="spellEnd"/>
      <w:r>
        <w:rPr>
          <w:rFonts w:ascii="Times New Roman" w:hAnsi="Times New Roman"/>
          <w:sz w:val="24"/>
          <w:szCs w:val="24"/>
        </w:rPr>
        <w:t xml:space="preserve"> </w:t>
      </w:r>
      <w:proofErr w:type="spellStart"/>
      <w:r>
        <w:rPr>
          <w:rFonts w:ascii="Times New Roman" w:hAnsi="Times New Roman"/>
          <w:sz w:val="24"/>
          <w:szCs w:val="24"/>
        </w:rPr>
        <w:t>strategice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urmă</w:t>
      </w:r>
      <w:r w:rsidRPr="00187525">
        <w:rPr>
          <w:rFonts w:ascii="Times New Roman" w:hAnsi="Times New Roman"/>
          <w:sz w:val="24"/>
          <w:szCs w:val="24"/>
        </w:rPr>
        <w:t>rite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pent</w:t>
      </w:r>
      <w:r>
        <w:rPr>
          <w:rFonts w:ascii="Times New Roman" w:hAnsi="Times New Roman"/>
          <w:sz w:val="24"/>
          <w:szCs w:val="24"/>
        </w:rPr>
        <w: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misiunii</w:t>
      </w:r>
      <w:proofErr w:type="spellEnd"/>
      <w:r>
        <w:rPr>
          <w:rFonts w:ascii="Times New Roman" w:hAnsi="Times New Roman"/>
          <w:sz w:val="24"/>
          <w:szCs w:val="24"/>
        </w:rPr>
        <w:t xml:space="preserve"> pe care </w:t>
      </w:r>
      <w:proofErr w:type="spellStart"/>
      <w:r>
        <w:rPr>
          <w:rFonts w:ascii="Times New Roman" w:hAnsi="Times New Roman"/>
          <w:sz w:val="24"/>
          <w:szCs w:val="24"/>
        </w:rPr>
        <w:t>școala</w:t>
      </w:r>
      <w:proofErr w:type="spellEnd"/>
      <w:r>
        <w:rPr>
          <w:rFonts w:ascii="Times New Roman" w:hAnsi="Times New Roman"/>
          <w:sz w:val="24"/>
          <w:szCs w:val="24"/>
        </w:rPr>
        <w:t xml:space="preserve"> </w:t>
      </w:r>
      <w:proofErr w:type="spellStart"/>
      <w:r>
        <w:rPr>
          <w:rFonts w:ascii="Times New Roman" w:hAnsi="Times New Roman"/>
          <w:sz w:val="24"/>
          <w:szCs w:val="24"/>
        </w:rPr>
        <w:t>ș</w:t>
      </w:r>
      <w:r w:rsidRPr="00187525">
        <w:rPr>
          <w:rFonts w:ascii="Times New Roman" w:hAnsi="Times New Roman"/>
          <w:sz w:val="24"/>
          <w:szCs w:val="24"/>
        </w:rPr>
        <w:t>i</w:t>
      </w:r>
      <w:proofErr w:type="spellEnd"/>
      <w:r w:rsidRPr="00187525">
        <w:rPr>
          <w:rFonts w:ascii="Times New Roman" w:hAnsi="Times New Roman"/>
          <w:sz w:val="24"/>
          <w:szCs w:val="24"/>
        </w:rPr>
        <w:t xml:space="preserve">-a </w:t>
      </w:r>
      <w:proofErr w:type="spellStart"/>
      <w:r w:rsidRPr="00187525">
        <w:rPr>
          <w:rFonts w:ascii="Times New Roman" w:hAnsi="Times New Roman"/>
          <w:sz w:val="24"/>
          <w:szCs w:val="24"/>
        </w:rPr>
        <w:t>asumat</w:t>
      </w:r>
      <w:proofErr w:type="spellEnd"/>
      <w:r w:rsidRPr="00187525">
        <w:rPr>
          <w:rFonts w:ascii="Times New Roman" w:hAnsi="Times New Roman"/>
          <w:sz w:val="24"/>
          <w:szCs w:val="24"/>
        </w:rPr>
        <w:t>-o;</w:t>
      </w:r>
    </w:p>
    <w:p w14:paraId="4043D4CA" w14:textId="77777777" w:rsidR="00187525" w:rsidRPr="00187525" w:rsidRDefault="00187525" w:rsidP="001E7D70">
      <w:pPr>
        <w:numPr>
          <w:ilvl w:val="0"/>
          <w:numId w:val="40"/>
        </w:numPr>
        <w:spacing w:after="0" w:line="360" w:lineRule="auto"/>
        <w:jc w:val="both"/>
        <w:rPr>
          <w:rFonts w:ascii="Times New Roman" w:hAnsi="Times New Roman"/>
          <w:sz w:val="24"/>
          <w:szCs w:val="24"/>
        </w:rPr>
      </w:pPr>
      <w:proofErr w:type="spellStart"/>
      <w:r>
        <w:rPr>
          <w:rFonts w:ascii="Times New Roman" w:hAnsi="Times New Roman"/>
          <w:sz w:val="24"/>
          <w:szCs w:val="24"/>
        </w:rPr>
        <w:t>reprezentanți</w:t>
      </w:r>
      <w:proofErr w:type="spellEnd"/>
      <w:r>
        <w:rPr>
          <w:rFonts w:ascii="Times New Roman" w:hAnsi="Times New Roman"/>
          <w:sz w:val="24"/>
          <w:szCs w:val="24"/>
        </w:rPr>
        <w:t xml:space="preserve"> ai </w:t>
      </w:r>
      <w:proofErr w:type="spellStart"/>
      <w:r>
        <w:rPr>
          <w:rFonts w:ascii="Times New Roman" w:hAnsi="Times New Roman"/>
          <w:sz w:val="24"/>
          <w:szCs w:val="24"/>
        </w:rPr>
        <w:t>părinț</w:t>
      </w:r>
      <w:r w:rsidRPr="00187525">
        <w:rPr>
          <w:rFonts w:ascii="Times New Roman" w:hAnsi="Times New Roman"/>
          <w:sz w:val="24"/>
          <w:szCs w:val="24"/>
        </w:rPr>
        <w:t>ilo</w:t>
      </w:r>
      <w:r>
        <w:rPr>
          <w:rFonts w:ascii="Times New Roman" w:hAnsi="Times New Roman"/>
          <w:sz w:val="24"/>
          <w:szCs w:val="24"/>
        </w:rPr>
        <w:t>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a </w:t>
      </w:r>
      <w:proofErr w:type="spellStart"/>
      <w:r>
        <w:rPr>
          <w:rFonts w:ascii="Times New Roman" w:hAnsi="Times New Roman"/>
          <w:sz w:val="24"/>
          <w:szCs w:val="24"/>
        </w:rPr>
        <w:t>determina</w:t>
      </w:r>
      <w:proofErr w:type="spellEnd"/>
      <w:r>
        <w:rPr>
          <w:rFonts w:ascii="Times New Roman" w:hAnsi="Times New Roman"/>
          <w:sz w:val="24"/>
          <w:szCs w:val="24"/>
        </w:rPr>
        <w:t xml:space="preserve"> </w:t>
      </w:r>
      <w:proofErr w:type="spellStart"/>
      <w:r>
        <w:rPr>
          <w:rFonts w:ascii="Times New Roman" w:hAnsi="Times New Roman"/>
          <w:sz w:val="24"/>
          <w:szCs w:val="24"/>
        </w:rPr>
        <w:t>așteptarile</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modul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acestea</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atinse</w:t>
      </w:r>
      <w:proofErr w:type="spellEnd"/>
      <w:r>
        <w:rPr>
          <w:rFonts w:ascii="Times New Roman" w:hAnsi="Times New Roman"/>
          <w:sz w:val="24"/>
          <w:szCs w:val="24"/>
        </w:rPr>
        <w:t xml:space="preserve"> </w:t>
      </w:r>
      <w:proofErr w:type="spellStart"/>
      <w:r>
        <w:rPr>
          <w:rFonts w:ascii="Times New Roman" w:hAnsi="Times New Roman"/>
          <w:sz w:val="24"/>
          <w:szCs w:val="24"/>
        </w:rPr>
        <w:t>până</w:t>
      </w:r>
      <w:proofErr w:type="spellEnd"/>
      <w:r>
        <w:rPr>
          <w:rFonts w:ascii="Times New Roman" w:hAnsi="Times New Roman"/>
          <w:sz w:val="24"/>
          <w:szCs w:val="24"/>
        </w:rPr>
        <w:t xml:space="preserve"> </w:t>
      </w:r>
      <w:proofErr w:type="spellStart"/>
      <w:r>
        <w:rPr>
          <w:rFonts w:ascii="Times New Roman" w:hAnsi="Times New Roman"/>
          <w:sz w:val="24"/>
          <w:szCs w:val="24"/>
        </w:rPr>
        <w:t>acum</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reținute</w:t>
      </w:r>
      <w:proofErr w:type="spellEnd"/>
      <w:r>
        <w:rPr>
          <w:rFonts w:ascii="Times New Roman" w:hAnsi="Times New Roman"/>
          <w:sz w:val="24"/>
          <w:szCs w:val="24"/>
        </w:rPr>
        <w:t xml:space="preserve"> </w:t>
      </w:r>
      <w:proofErr w:type="spellStart"/>
      <w:r>
        <w:rPr>
          <w:rFonts w:ascii="Times New Roman" w:hAnsi="Times New Roman"/>
          <w:sz w:val="24"/>
          <w:szCs w:val="24"/>
        </w:rPr>
        <w:t>aspecte</w:t>
      </w:r>
      <w:proofErr w:type="spellEnd"/>
      <w:r>
        <w:rPr>
          <w:rFonts w:ascii="Times New Roman" w:hAnsi="Times New Roman"/>
          <w:sz w:val="24"/>
          <w:szCs w:val="24"/>
        </w:rPr>
        <w:t xml:space="preserve"> pe care </w:t>
      </w:r>
      <w:proofErr w:type="spellStart"/>
      <w:r>
        <w:rPr>
          <w:rFonts w:ascii="Times New Roman" w:hAnsi="Times New Roman"/>
          <w:sz w:val="24"/>
          <w:szCs w:val="24"/>
        </w:rPr>
        <w:t>părinții</w:t>
      </w:r>
      <w:proofErr w:type="spellEnd"/>
      <w:r>
        <w:rPr>
          <w:rFonts w:ascii="Times New Roman" w:hAnsi="Times New Roman"/>
          <w:sz w:val="24"/>
          <w:szCs w:val="24"/>
        </w:rPr>
        <w:t xml:space="preserve"> </w:t>
      </w:r>
      <w:proofErr w:type="spellStart"/>
      <w:r>
        <w:rPr>
          <w:rFonts w:ascii="Times New Roman" w:hAnsi="Times New Roman"/>
          <w:sz w:val="24"/>
          <w:szCs w:val="24"/>
        </w:rPr>
        <w:t>doresc</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le </w:t>
      </w:r>
      <w:proofErr w:type="spellStart"/>
      <w:r>
        <w:rPr>
          <w:rFonts w:ascii="Times New Roman" w:hAnsi="Times New Roman"/>
          <w:sz w:val="24"/>
          <w:szCs w:val="24"/>
        </w:rPr>
        <w:t>ameliorăm</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le </w:t>
      </w:r>
      <w:proofErr w:type="spellStart"/>
      <w:r>
        <w:rPr>
          <w:rFonts w:ascii="Times New Roman" w:hAnsi="Times New Roman"/>
          <w:sz w:val="24"/>
          <w:szCs w:val="24"/>
        </w:rPr>
        <w:t>dezvoltăm</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etapele</w:t>
      </w:r>
      <w:proofErr w:type="spellEnd"/>
      <w:r>
        <w:rPr>
          <w:rFonts w:ascii="Times New Roman" w:hAnsi="Times New Roman"/>
          <w:sz w:val="24"/>
          <w:szCs w:val="24"/>
        </w:rPr>
        <w:t xml:space="preserve"> </w:t>
      </w:r>
      <w:proofErr w:type="spellStart"/>
      <w:r>
        <w:rPr>
          <w:rFonts w:ascii="Times New Roman" w:hAnsi="Times New Roman"/>
          <w:sz w:val="24"/>
          <w:szCs w:val="24"/>
        </w:rPr>
        <w:t>urmă</w:t>
      </w:r>
      <w:r w:rsidRPr="00187525">
        <w:rPr>
          <w:rFonts w:ascii="Times New Roman" w:hAnsi="Times New Roman"/>
          <w:sz w:val="24"/>
          <w:szCs w:val="24"/>
        </w:rPr>
        <w:t>toare</w:t>
      </w:r>
      <w:proofErr w:type="spellEnd"/>
      <w:r w:rsidRPr="00187525">
        <w:rPr>
          <w:rFonts w:ascii="Times New Roman" w:hAnsi="Times New Roman"/>
          <w:sz w:val="24"/>
          <w:szCs w:val="24"/>
        </w:rPr>
        <w:t>;</w:t>
      </w:r>
    </w:p>
    <w:p w14:paraId="05470EB2" w14:textId="77777777" w:rsidR="00187525" w:rsidRPr="00187525" w:rsidRDefault="00187525" w:rsidP="00DD2FDB">
      <w:pPr>
        <w:spacing w:after="0" w:line="360" w:lineRule="auto"/>
        <w:ind w:left="720"/>
        <w:jc w:val="both"/>
        <w:rPr>
          <w:rFonts w:ascii="Times New Roman" w:hAnsi="Times New Roman"/>
          <w:sz w:val="24"/>
          <w:szCs w:val="24"/>
        </w:rPr>
      </w:pPr>
      <w:proofErr w:type="spellStart"/>
      <w:r>
        <w:rPr>
          <w:rFonts w:ascii="Times New Roman" w:hAnsi="Times New Roman"/>
          <w:sz w:val="24"/>
          <w:szCs w:val="24"/>
        </w:rPr>
        <w:t>Consultările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w:t>
      </w:r>
      <w:proofErr w:type="spellStart"/>
      <w:r>
        <w:rPr>
          <w:rFonts w:ascii="Times New Roman" w:hAnsi="Times New Roman"/>
          <w:sz w:val="24"/>
          <w:szCs w:val="24"/>
        </w:rPr>
        <w:t>iunie</w:t>
      </w:r>
      <w:proofErr w:type="spellEnd"/>
      <w:r>
        <w:rPr>
          <w:rFonts w:ascii="Times New Roman" w:hAnsi="Times New Roman"/>
          <w:sz w:val="24"/>
          <w:szCs w:val="24"/>
        </w:rPr>
        <w:t xml:space="preserve"> – </w:t>
      </w:r>
      <w:proofErr w:type="spellStart"/>
      <w:r>
        <w:rPr>
          <w:rFonts w:ascii="Times New Roman" w:hAnsi="Times New Roman"/>
          <w:sz w:val="24"/>
          <w:szCs w:val="24"/>
        </w:rPr>
        <w:t>septembrie</w:t>
      </w:r>
      <w:proofErr w:type="spellEnd"/>
      <w:r>
        <w:rPr>
          <w:rFonts w:ascii="Times New Roman" w:hAnsi="Times New Roman"/>
          <w:sz w:val="24"/>
          <w:szCs w:val="24"/>
        </w:rPr>
        <w:t xml:space="preserve"> </w:t>
      </w:r>
      <w:r w:rsidR="00427885">
        <w:rPr>
          <w:rFonts w:ascii="Times New Roman" w:hAnsi="Times New Roman"/>
          <w:sz w:val="24"/>
          <w:szCs w:val="24"/>
        </w:rPr>
        <w:t>20</w:t>
      </w:r>
      <w:r w:rsidR="00E35CB8">
        <w:rPr>
          <w:rFonts w:ascii="Times New Roman" w:hAnsi="Times New Roman"/>
          <w:sz w:val="24"/>
          <w:szCs w:val="24"/>
        </w:rPr>
        <w:t>20</w:t>
      </w:r>
      <w:r>
        <w:rPr>
          <w:rFonts w:ascii="Times New Roman" w:hAnsi="Times New Roman"/>
          <w:sz w:val="24"/>
          <w:szCs w:val="24"/>
        </w:rPr>
        <w:t xml:space="preserve">, </w:t>
      </w:r>
      <w:proofErr w:type="spellStart"/>
      <w:r>
        <w:rPr>
          <w:rFonts w:ascii="Times New Roman" w:hAnsi="Times New Roman"/>
          <w:sz w:val="24"/>
          <w:szCs w:val="24"/>
        </w:rPr>
        <w:t>î</w:t>
      </w:r>
      <w:r w:rsidRPr="00187525">
        <w:rPr>
          <w:rFonts w:ascii="Times New Roman" w:hAnsi="Times New Roman"/>
          <w:sz w:val="24"/>
          <w:szCs w:val="24"/>
        </w:rPr>
        <w:t>n</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perioa</w:t>
      </w:r>
      <w:r>
        <w:rPr>
          <w:rFonts w:ascii="Times New Roman" w:hAnsi="Times New Roman"/>
          <w:sz w:val="24"/>
          <w:szCs w:val="24"/>
        </w:rPr>
        <w:t>da</w:t>
      </w:r>
      <w:proofErr w:type="spellEnd"/>
      <w:r>
        <w:rPr>
          <w:rFonts w:ascii="Times New Roman" w:hAnsi="Times New Roman"/>
          <w:sz w:val="24"/>
          <w:szCs w:val="24"/>
        </w:rPr>
        <w:t xml:space="preserve"> de </w:t>
      </w:r>
      <w:proofErr w:type="spellStart"/>
      <w:r>
        <w:rPr>
          <w:rFonts w:ascii="Times New Roman" w:hAnsi="Times New Roman"/>
          <w:sz w:val="24"/>
          <w:szCs w:val="24"/>
        </w:rPr>
        <w:t>elaborare</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
    <w:p w14:paraId="120B76D1" w14:textId="77777777" w:rsidR="00187525" w:rsidRPr="00187525" w:rsidRDefault="00187525" w:rsidP="00DD2FDB">
      <w:pPr>
        <w:spacing w:after="0" w:line="360" w:lineRule="auto"/>
        <w:jc w:val="both"/>
        <w:rPr>
          <w:rFonts w:ascii="Times New Roman" w:hAnsi="Times New Roman"/>
          <w:sz w:val="24"/>
          <w:szCs w:val="24"/>
        </w:rPr>
      </w:pPr>
    </w:p>
    <w:p w14:paraId="5CD9F396" w14:textId="77777777" w:rsidR="00187525" w:rsidRPr="00187525" w:rsidRDefault="00187525" w:rsidP="00DD2FDB">
      <w:pPr>
        <w:spacing w:after="0" w:line="360" w:lineRule="auto"/>
        <w:ind w:left="720"/>
        <w:jc w:val="both"/>
        <w:rPr>
          <w:rFonts w:ascii="Times New Roman" w:hAnsi="Times New Roman"/>
          <w:sz w:val="24"/>
          <w:szCs w:val="24"/>
        </w:rPr>
      </w:pPr>
      <w:proofErr w:type="spellStart"/>
      <w:r>
        <w:rPr>
          <w:rFonts w:ascii="Times New Roman" w:hAnsi="Times New Roman"/>
          <w:sz w:val="24"/>
          <w:szCs w:val="24"/>
        </w:rPr>
        <w:t>Activităț</w:t>
      </w:r>
      <w:r w:rsidRPr="00187525">
        <w:rPr>
          <w:rFonts w:ascii="Times New Roman" w:hAnsi="Times New Roman"/>
          <w:sz w:val="24"/>
          <w:szCs w:val="24"/>
        </w:rPr>
        <w:t>ile</w:t>
      </w:r>
      <w:proofErr w:type="spellEnd"/>
      <w:r w:rsidRPr="00187525">
        <w:rPr>
          <w:rFonts w:ascii="Times New Roman" w:hAnsi="Times New Roman"/>
          <w:sz w:val="24"/>
          <w:szCs w:val="24"/>
        </w:rPr>
        <w:t xml:space="preserve"> de </w:t>
      </w:r>
      <w:proofErr w:type="spellStart"/>
      <w:r>
        <w:rPr>
          <w:rFonts w:ascii="Times New Roman" w:hAnsi="Times New Roman"/>
          <w:b/>
          <w:i/>
          <w:sz w:val="24"/>
          <w:szCs w:val="24"/>
        </w:rPr>
        <w:t>monitorizare</w:t>
      </w:r>
      <w:proofErr w:type="spellEnd"/>
      <w:r>
        <w:rPr>
          <w:rFonts w:ascii="Times New Roman" w:hAnsi="Times New Roman"/>
          <w:b/>
          <w:i/>
          <w:sz w:val="24"/>
          <w:szCs w:val="24"/>
        </w:rPr>
        <w:t xml:space="preserve"> </w:t>
      </w:r>
      <w:proofErr w:type="spellStart"/>
      <w:r>
        <w:rPr>
          <w:rFonts w:ascii="Times New Roman" w:hAnsi="Times New Roman"/>
          <w:b/>
          <w:i/>
          <w:sz w:val="24"/>
          <w:szCs w:val="24"/>
        </w:rPr>
        <w:t>ș</w:t>
      </w:r>
      <w:r w:rsidRPr="00187525">
        <w:rPr>
          <w:rFonts w:ascii="Times New Roman" w:hAnsi="Times New Roman"/>
          <w:b/>
          <w:i/>
          <w:sz w:val="24"/>
          <w:szCs w:val="24"/>
        </w:rPr>
        <w:t>i</w:t>
      </w:r>
      <w:proofErr w:type="spellEnd"/>
      <w:r w:rsidRPr="00187525">
        <w:rPr>
          <w:rFonts w:ascii="Times New Roman" w:hAnsi="Times New Roman"/>
          <w:b/>
          <w:i/>
          <w:sz w:val="24"/>
          <w:szCs w:val="24"/>
        </w:rPr>
        <w:t xml:space="preserve"> </w:t>
      </w:r>
      <w:proofErr w:type="spellStart"/>
      <w:r w:rsidRPr="00187525">
        <w:rPr>
          <w:rFonts w:ascii="Times New Roman" w:hAnsi="Times New Roman"/>
          <w:b/>
          <w:i/>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vor</w:t>
      </w:r>
      <w:proofErr w:type="spellEnd"/>
      <w:r>
        <w:rPr>
          <w:rFonts w:ascii="Times New Roman" w:hAnsi="Times New Roman"/>
          <w:sz w:val="24"/>
          <w:szCs w:val="24"/>
        </w:rPr>
        <w:t xml:space="preserve"> </w:t>
      </w:r>
      <w:proofErr w:type="spellStart"/>
      <w:r>
        <w:rPr>
          <w:rFonts w:ascii="Times New Roman" w:hAnsi="Times New Roman"/>
          <w:sz w:val="24"/>
          <w:szCs w:val="24"/>
        </w:rPr>
        <w:t>viza</w:t>
      </w:r>
      <w:proofErr w:type="spellEnd"/>
      <w:r>
        <w:rPr>
          <w:rFonts w:ascii="Times New Roman" w:hAnsi="Times New Roman"/>
          <w:sz w:val="24"/>
          <w:szCs w:val="24"/>
        </w:rPr>
        <w:t xml:space="preserve"> </w:t>
      </w:r>
      <w:proofErr w:type="spellStart"/>
      <w:r>
        <w:rPr>
          <w:rFonts w:ascii="Times New Roman" w:hAnsi="Times New Roman"/>
          <w:sz w:val="24"/>
          <w:szCs w:val="24"/>
        </w:rPr>
        <w:t>urmă</w:t>
      </w:r>
      <w:r w:rsidRPr="00187525">
        <w:rPr>
          <w:rFonts w:ascii="Times New Roman" w:hAnsi="Times New Roman"/>
          <w:sz w:val="24"/>
          <w:szCs w:val="24"/>
        </w:rPr>
        <w:t>toarele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aspecte</w:t>
      </w:r>
      <w:proofErr w:type="spellEnd"/>
      <w:r w:rsidRPr="00187525">
        <w:rPr>
          <w:rFonts w:ascii="Times New Roman" w:hAnsi="Times New Roman"/>
          <w:sz w:val="24"/>
          <w:szCs w:val="24"/>
        </w:rPr>
        <w:t>:</w:t>
      </w:r>
    </w:p>
    <w:p w14:paraId="30629C28" w14:textId="77777777" w:rsidR="00187525" w:rsidRPr="00187525" w:rsidRDefault="00187525" w:rsidP="001E7D70">
      <w:pPr>
        <w:numPr>
          <w:ilvl w:val="0"/>
          <w:numId w:val="41"/>
        </w:numPr>
        <w:spacing w:after="0" w:line="360" w:lineRule="auto"/>
        <w:jc w:val="both"/>
        <w:rPr>
          <w:rFonts w:ascii="Times New Roman" w:hAnsi="Times New Roman"/>
          <w:sz w:val="24"/>
          <w:szCs w:val="24"/>
        </w:rPr>
      </w:pPr>
      <w:proofErr w:type="spellStart"/>
      <w:r>
        <w:rPr>
          <w:rFonts w:ascii="Times New Roman" w:hAnsi="Times New Roman"/>
          <w:sz w:val="24"/>
          <w:szCs w:val="24"/>
        </w:rPr>
        <w:t>î</w:t>
      </w:r>
      <w:r w:rsidRPr="00187525">
        <w:rPr>
          <w:rFonts w:ascii="Times New Roman" w:hAnsi="Times New Roman"/>
          <w:sz w:val="24"/>
          <w:szCs w:val="24"/>
        </w:rPr>
        <w:t>n</w:t>
      </w:r>
      <w:r>
        <w:rPr>
          <w:rFonts w:ascii="Times New Roman" w:hAnsi="Times New Roman"/>
          <w:sz w:val="24"/>
          <w:szCs w:val="24"/>
        </w:rPr>
        <w:t>tocmirea</w:t>
      </w:r>
      <w:proofErr w:type="spellEnd"/>
      <w:r>
        <w:rPr>
          <w:rFonts w:ascii="Times New Roman" w:hAnsi="Times New Roman"/>
          <w:sz w:val="24"/>
          <w:szCs w:val="24"/>
        </w:rPr>
        <w:t xml:space="preserve"> </w:t>
      </w:r>
      <w:proofErr w:type="spellStart"/>
      <w:r>
        <w:rPr>
          <w:rFonts w:ascii="Times New Roman" w:hAnsi="Times New Roman"/>
          <w:sz w:val="24"/>
          <w:szCs w:val="24"/>
        </w:rPr>
        <w:t>setului</w:t>
      </w:r>
      <w:proofErr w:type="spellEnd"/>
      <w:r>
        <w:rPr>
          <w:rFonts w:ascii="Times New Roman" w:hAnsi="Times New Roman"/>
          <w:sz w:val="24"/>
          <w:szCs w:val="24"/>
        </w:rPr>
        <w:t xml:space="preserve"> de date care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sprijne</w:t>
      </w:r>
      <w:proofErr w:type="spellEnd"/>
      <w:r>
        <w:rPr>
          <w:rFonts w:ascii="Times New Roman" w:hAnsi="Times New Roman"/>
          <w:sz w:val="24"/>
          <w:szCs w:val="24"/>
        </w:rPr>
        <w:t xml:space="preserve"> </w:t>
      </w:r>
      <w:proofErr w:type="spellStart"/>
      <w:r>
        <w:rPr>
          <w:rFonts w:ascii="Times New Roman" w:hAnsi="Times New Roman"/>
          <w:sz w:val="24"/>
          <w:szCs w:val="24"/>
        </w:rPr>
        <w:t>monitorizarea</w:t>
      </w:r>
      <w:proofErr w:type="spellEnd"/>
      <w:r>
        <w:rPr>
          <w:rFonts w:ascii="Times New Roman" w:hAnsi="Times New Roman"/>
          <w:sz w:val="24"/>
          <w:szCs w:val="24"/>
        </w:rPr>
        <w:t xml:space="preserve"> </w:t>
      </w:r>
      <w:proofErr w:type="spellStart"/>
      <w:r>
        <w:rPr>
          <w:rFonts w:ascii="Times New Roman" w:hAnsi="Times New Roman"/>
          <w:sz w:val="24"/>
          <w:szCs w:val="24"/>
        </w:rPr>
        <w:t>realizării</w:t>
      </w:r>
      <w:proofErr w:type="spellEnd"/>
      <w:r>
        <w:rPr>
          <w:rFonts w:ascii="Times New Roman" w:hAnsi="Times New Roman"/>
          <w:sz w:val="24"/>
          <w:szCs w:val="24"/>
        </w:rPr>
        <w:t xml:space="preserve"> </w:t>
      </w:r>
      <w:proofErr w:type="spellStart"/>
      <w:r>
        <w:rPr>
          <w:rFonts w:ascii="Times New Roman" w:hAnsi="Times New Roman"/>
          <w:sz w:val="24"/>
          <w:szCs w:val="24"/>
        </w:rPr>
        <w:t>țintelor</w:t>
      </w:r>
      <w:proofErr w:type="spellEnd"/>
      <w:r>
        <w:rPr>
          <w:rFonts w:ascii="Times New Roman" w:hAnsi="Times New Roman"/>
          <w:sz w:val="24"/>
          <w:szCs w:val="24"/>
        </w:rPr>
        <w:t xml:space="preserve">, </w:t>
      </w:r>
      <w:proofErr w:type="spellStart"/>
      <w:r>
        <w:rPr>
          <w:rFonts w:ascii="Times New Roman" w:hAnsi="Times New Roman"/>
          <w:sz w:val="24"/>
          <w:szCs w:val="24"/>
        </w:rPr>
        <w:t>etapă</w:t>
      </w:r>
      <w:proofErr w:type="spellEnd"/>
      <w:r>
        <w:rPr>
          <w:rFonts w:ascii="Times New Roman" w:hAnsi="Times New Roman"/>
          <w:sz w:val="24"/>
          <w:szCs w:val="24"/>
        </w:rPr>
        <w:t xml:space="preserve"> cu </w:t>
      </w:r>
      <w:proofErr w:type="spellStart"/>
      <w:r>
        <w:rPr>
          <w:rFonts w:ascii="Times New Roman" w:hAnsi="Times New Roman"/>
          <w:sz w:val="24"/>
          <w:szCs w:val="24"/>
        </w:rPr>
        <w:t>etapă</w:t>
      </w:r>
      <w:proofErr w:type="spellEnd"/>
      <w:r>
        <w:rPr>
          <w:rFonts w:ascii="Times New Roman" w:hAnsi="Times New Roman"/>
          <w:sz w:val="24"/>
          <w:szCs w:val="24"/>
        </w:rPr>
        <w:t xml:space="preserve"> (</w:t>
      </w:r>
      <w:proofErr w:type="spellStart"/>
      <w:r>
        <w:rPr>
          <w:rFonts w:ascii="Times New Roman" w:hAnsi="Times New Roman"/>
          <w:sz w:val="24"/>
          <w:szCs w:val="24"/>
        </w:rPr>
        <w:t>datele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informaț</w:t>
      </w:r>
      <w:r w:rsidRPr="00187525">
        <w:rPr>
          <w:rFonts w:ascii="Times New Roman" w:hAnsi="Times New Roman"/>
          <w:sz w:val="24"/>
          <w:szCs w:val="24"/>
        </w:rPr>
        <w:t>iile</w:t>
      </w:r>
      <w:proofErr w:type="spellEnd"/>
      <w:r w:rsidRPr="00187525">
        <w:rPr>
          <w:rFonts w:ascii="Times New Roman" w:hAnsi="Times New Roman"/>
          <w:sz w:val="24"/>
          <w:szCs w:val="24"/>
        </w:rPr>
        <w:t xml:space="preserve"> sunt </w:t>
      </w:r>
      <w:proofErr w:type="spellStart"/>
      <w:r w:rsidRPr="00187525">
        <w:rPr>
          <w:rFonts w:ascii="Times New Roman" w:hAnsi="Times New Roman"/>
          <w:sz w:val="24"/>
          <w:szCs w:val="24"/>
        </w:rPr>
        <w:t>col</w:t>
      </w:r>
      <w:r>
        <w:rPr>
          <w:rFonts w:ascii="Times New Roman" w:hAnsi="Times New Roman"/>
          <w:sz w:val="24"/>
          <w:szCs w:val="24"/>
        </w:rPr>
        <w:t>ectate</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187525">
        <w:rPr>
          <w:rFonts w:ascii="Times New Roman" w:hAnsi="Times New Roman"/>
          <w:sz w:val="24"/>
          <w:szCs w:val="24"/>
        </w:rPr>
        <w:t>n</w:t>
      </w:r>
      <w:proofErr w:type="spellEnd"/>
      <w:r w:rsidRPr="00187525">
        <w:rPr>
          <w:rFonts w:ascii="Times New Roman" w:hAnsi="Times New Roman"/>
          <w:sz w:val="24"/>
          <w:szCs w:val="24"/>
        </w:rPr>
        <w:t xml:space="preserve"> “</w:t>
      </w:r>
      <w:proofErr w:type="spellStart"/>
      <w:r>
        <w:rPr>
          <w:rFonts w:ascii="Times New Roman" w:hAnsi="Times New Roman"/>
          <w:i/>
          <w:sz w:val="24"/>
          <w:szCs w:val="24"/>
        </w:rPr>
        <w:t>baza</w:t>
      </w:r>
      <w:proofErr w:type="spellEnd"/>
      <w:r>
        <w:rPr>
          <w:rFonts w:ascii="Times New Roman" w:hAnsi="Times New Roman"/>
          <w:i/>
          <w:sz w:val="24"/>
          <w:szCs w:val="24"/>
        </w:rPr>
        <w:t xml:space="preserve"> de date a </w:t>
      </w:r>
      <w:proofErr w:type="spellStart"/>
      <w:r>
        <w:rPr>
          <w:rFonts w:ascii="Times New Roman" w:hAnsi="Times New Roman"/>
          <w:i/>
          <w:sz w:val="24"/>
          <w:szCs w:val="24"/>
        </w:rPr>
        <w:t>ș</w:t>
      </w:r>
      <w:r w:rsidRPr="00187525">
        <w:rPr>
          <w:rFonts w:ascii="Times New Roman" w:hAnsi="Times New Roman"/>
          <w:i/>
          <w:sz w:val="24"/>
          <w:szCs w:val="24"/>
        </w:rPr>
        <w:t>colii</w:t>
      </w:r>
      <w:proofErr w:type="spellEnd"/>
      <w:r w:rsidRPr="00187525">
        <w:rPr>
          <w:rFonts w:ascii="Times New Roman" w:hAnsi="Times New Roman"/>
          <w:sz w:val="24"/>
          <w:szCs w:val="24"/>
        </w:rPr>
        <w:t>”);</w:t>
      </w:r>
    </w:p>
    <w:p w14:paraId="520D7C21" w14:textId="77777777" w:rsidR="00187525" w:rsidRPr="00187525" w:rsidRDefault="00187525" w:rsidP="001E7D70">
      <w:pPr>
        <w:numPr>
          <w:ilvl w:val="0"/>
          <w:numId w:val="41"/>
        </w:numPr>
        <w:spacing w:after="0" w:line="360" w:lineRule="auto"/>
        <w:jc w:val="both"/>
        <w:rPr>
          <w:rFonts w:ascii="Times New Roman" w:hAnsi="Times New Roman"/>
          <w:sz w:val="24"/>
          <w:szCs w:val="24"/>
        </w:rPr>
      </w:pPr>
      <w:proofErr w:type="spellStart"/>
      <w:r>
        <w:rPr>
          <w:rFonts w:ascii="Times New Roman" w:hAnsi="Times New Roman"/>
          <w:sz w:val="24"/>
          <w:szCs w:val="24"/>
        </w:rPr>
        <w:t>analiza</w:t>
      </w:r>
      <w:proofErr w:type="spellEnd"/>
      <w:r>
        <w:rPr>
          <w:rFonts w:ascii="Times New Roman" w:hAnsi="Times New Roman"/>
          <w:sz w:val="24"/>
          <w:szCs w:val="24"/>
        </w:rPr>
        <w:t xml:space="preserve"> </w:t>
      </w:r>
      <w:proofErr w:type="spellStart"/>
      <w:r>
        <w:rPr>
          <w:rFonts w:ascii="Times New Roman" w:hAnsi="Times New Roman"/>
          <w:sz w:val="24"/>
          <w:szCs w:val="24"/>
        </w:rPr>
        <w:t>informațiilor</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atingerea</w:t>
      </w:r>
      <w:proofErr w:type="spellEnd"/>
      <w:r>
        <w:rPr>
          <w:rFonts w:ascii="Times New Roman" w:hAnsi="Times New Roman"/>
          <w:sz w:val="24"/>
          <w:szCs w:val="24"/>
        </w:rPr>
        <w:t xml:space="preserve"> </w:t>
      </w:r>
      <w:proofErr w:type="spellStart"/>
      <w:r>
        <w:rPr>
          <w:rFonts w:ascii="Times New Roman" w:hAnsi="Times New Roman"/>
          <w:sz w:val="24"/>
          <w:szCs w:val="24"/>
        </w:rPr>
        <w:t>ț</w:t>
      </w:r>
      <w:r w:rsidRPr="00187525">
        <w:rPr>
          <w:rFonts w:ascii="Times New Roman" w:hAnsi="Times New Roman"/>
          <w:sz w:val="24"/>
          <w:szCs w:val="24"/>
        </w:rPr>
        <w:t>intelor</w:t>
      </w:r>
      <w:proofErr w:type="spellEnd"/>
      <w:r w:rsidRPr="00187525">
        <w:rPr>
          <w:rFonts w:ascii="Times New Roman" w:hAnsi="Times New Roman"/>
          <w:sz w:val="24"/>
          <w:szCs w:val="24"/>
        </w:rPr>
        <w:t>;</w:t>
      </w:r>
    </w:p>
    <w:p w14:paraId="6A5FD068" w14:textId="77777777" w:rsidR="00187525" w:rsidRPr="00187525" w:rsidRDefault="00187525" w:rsidP="001E7D70">
      <w:pPr>
        <w:numPr>
          <w:ilvl w:val="0"/>
          <w:numId w:val="41"/>
        </w:numPr>
        <w:spacing w:after="0" w:line="360" w:lineRule="auto"/>
        <w:jc w:val="both"/>
        <w:rPr>
          <w:rFonts w:ascii="Times New Roman" w:hAnsi="Times New Roman"/>
          <w:sz w:val="24"/>
          <w:szCs w:val="24"/>
        </w:rPr>
      </w:pP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progresului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atingerea</w:t>
      </w:r>
      <w:proofErr w:type="spellEnd"/>
      <w:r>
        <w:rPr>
          <w:rFonts w:ascii="Times New Roman" w:hAnsi="Times New Roman"/>
          <w:sz w:val="24"/>
          <w:szCs w:val="24"/>
        </w:rPr>
        <w:t xml:space="preserve"> </w:t>
      </w:r>
      <w:proofErr w:type="spellStart"/>
      <w:r>
        <w:rPr>
          <w:rFonts w:ascii="Times New Roman" w:hAnsi="Times New Roman"/>
          <w:sz w:val="24"/>
          <w:szCs w:val="24"/>
        </w:rPr>
        <w:t>țintelor</w:t>
      </w:r>
      <w:proofErr w:type="spellEnd"/>
      <w:r>
        <w:rPr>
          <w:rFonts w:ascii="Times New Roman" w:hAnsi="Times New Roman"/>
          <w:sz w:val="24"/>
          <w:szCs w:val="24"/>
        </w:rPr>
        <w:t xml:space="preserve">, </w:t>
      </w:r>
      <w:proofErr w:type="spellStart"/>
      <w:r>
        <w:rPr>
          <w:rFonts w:ascii="Times New Roman" w:hAnsi="Times New Roman"/>
          <w:sz w:val="24"/>
          <w:szCs w:val="24"/>
        </w:rPr>
        <w:t>adică</w:t>
      </w:r>
      <w:proofErr w:type="spellEnd"/>
      <w:r>
        <w:rPr>
          <w:rFonts w:ascii="Times New Roman" w:hAnsi="Times New Roman"/>
          <w:sz w:val="24"/>
          <w:szCs w:val="24"/>
        </w:rPr>
        <w:t xml:space="preserve"> </w:t>
      </w:r>
      <w:proofErr w:type="spellStart"/>
      <w:r>
        <w:rPr>
          <w:rFonts w:ascii="Times New Roman" w:hAnsi="Times New Roman"/>
          <w:sz w:val="24"/>
          <w:szCs w:val="24"/>
        </w:rPr>
        <w:t>gradul</w:t>
      </w:r>
      <w:proofErr w:type="spellEnd"/>
      <w:r>
        <w:rPr>
          <w:rFonts w:ascii="Times New Roman" w:hAnsi="Times New Roman"/>
          <w:sz w:val="24"/>
          <w:szCs w:val="24"/>
        </w:rPr>
        <w:t xml:space="preserve"> de </w:t>
      </w:r>
      <w:proofErr w:type="spellStart"/>
      <w:r>
        <w:rPr>
          <w:rFonts w:ascii="Times New Roman" w:hAnsi="Times New Roman"/>
          <w:sz w:val="24"/>
          <w:szCs w:val="24"/>
        </w:rPr>
        <w:t>avansare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raport</w:t>
      </w:r>
      <w:proofErr w:type="spellEnd"/>
      <w:r>
        <w:rPr>
          <w:rFonts w:ascii="Times New Roman" w:hAnsi="Times New Roman"/>
          <w:sz w:val="24"/>
          <w:szCs w:val="24"/>
        </w:rPr>
        <w:t xml:space="preserve"> cu </w:t>
      </w:r>
      <w:proofErr w:type="spellStart"/>
      <w:r>
        <w:rPr>
          <w:rFonts w:ascii="Times New Roman" w:hAnsi="Times New Roman"/>
          <w:sz w:val="24"/>
          <w:szCs w:val="24"/>
        </w:rPr>
        <w:t>obiectivele</w:t>
      </w:r>
      <w:proofErr w:type="spellEnd"/>
      <w:r>
        <w:rPr>
          <w:rFonts w:ascii="Times New Roman" w:hAnsi="Times New Roman"/>
          <w:sz w:val="24"/>
          <w:szCs w:val="24"/>
        </w:rPr>
        <w:t xml:space="preserve"> </w:t>
      </w:r>
      <w:proofErr w:type="spellStart"/>
      <w:r>
        <w:rPr>
          <w:rFonts w:ascii="Times New Roman" w:hAnsi="Times New Roman"/>
          <w:sz w:val="24"/>
          <w:szCs w:val="24"/>
        </w:rPr>
        <w:t>ș</w:t>
      </w:r>
      <w:r w:rsidRPr="00187525">
        <w:rPr>
          <w:rFonts w:ascii="Times New Roman" w:hAnsi="Times New Roman"/>
          <w:sz w:val="24"/>
          <w:szCs w:val="24"/>
        </w:rPr>
        <w:t>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termenele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propuse</w:t>
      </w:r>
      <w:proofErr w:type="spellEnd"/>
      <w:r w:rsidRPr="00187525">
        <w:rPr>
          <w:rFonts w:ascii="Times New Roman" w:hAnsi="Times New Roman"/>
          <w:sz w:val="24"/>
          <w:szCs w:val="24"/>
        </w:rPr>
        <w:t>;</w:t>
      </w:r>
    </w:p>
    <w:p w14:paraId="78CB1E7D" w14:textId="77777777" w:rsidR="00187525" w:rsidRPr="00187525" w:rsidRDefault="00187525" w:rsidP="001E7D70">
      <w:pPr>
        <w:numPr>
          <w:ilvl w:val="0"/>
          <w:numId w:val="41"/>
        </w:numPr>
        <w:spacing w:after="0" w:line="360" w:lineRule="auto"/>
        <w:jc w:val="both"/>
        <w:rPr>
          <w:rFonts w:ascii="Times New Roman" w:hAnsi="Times New Roman"/>
          <w:sz w:val="24"/>
          <w:szCs w:val="24"/>
        </w:rPr>
      </w:pPr>
      <w:proofErr w:type="spellStart"/>
      <w:r>
        <w:rPr>
          <w:rFonts w:ascii="Times New Roman" w:hAnsi="Times New Roman"/>
          <w:sz w:val="24"/>
          <w:szCs w:val="24"/>
        </w:rPr>
        <w:t>costurile</w:t>
      </w:r>
      <w:proofErr w:type="spellEnd"/>
      <w:r>
        <w:rPr>
          <w:rFonts w:ascii="Times New Roman" w:hAnsi="Times New Roman"/>
          <w:sz w:val="24"/>
          <w:szCs w:val="24"/>
        </w:rPr>
        <w:t xml:space="preserve"> – </w:t>
      </w:r>
      <w:proofErr w:type="spellStart"/>
      <w:r>
        <w:rPr>
          <w:rFonts w:ascii="Times New Roman" w:hAnsi="Times New Roman"/>
          <w:sz w:val="24"/>
          <w:szCs w:val="24"/>
        </w:rPr>
        <w:t>concordanța</w:t>
      </w:r>
      <w:proofErr w:type="spellEnd"/>
      <w:r>
        <w:rPr>
          <w:rFonts w:ascii="Times New Roman" w:hAnsi="Times New Roman"/>
          <w:sz w:val="24"/>
          <w:szCs w:val="24"/>
        </w:rPr>
        <w:t>/</w:t>
      </w:r>
      <w:proofErr w:type="spellStart"/>
      <w:r>
        <w:rPr>
          <w:rFonts w:ascii="Times New Roman" w:hAnsi="Times New Roman"/>
          <w:sz w:val="24"/>
          <w:szCs w:val="24"/>
        </w:rPr>
        <w:t>neconcordanț</w:t>
      </w:r>
      <w:r w:rsidRPr="00187525">
        <w:rPr>
          <w:rFonts w:ascii="Times New Roman" w:hAnsi="Times New Roman"/>
          <w:sz w:val="24"/>
          <w:szCs w:val="24"/>
        </w:rPr>
        <w:t>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dintre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ceea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ce</w:t>
      </w:r>
      <w:proofErr w:type="spellEnd"/>
      <w:r w:rsidRPr="00187525">
        <w:rPr>
          <w:rFonts w:ascii="Times New Roman" w:hAnsi="Times New Roman"/>
          <w:sz w:val="24"/>
          <w:szCs w:val="24"/>
        </w:rPr>
        <w:t xml:space="preserve"> </w:t>
      </w:r>
      <w:r>
        <w:rPr>
          <w:rFonts w:ascii="Times New Roman" w:hAnsi="Times New Roman"/>
          <w:sz w:val="24"/>
          <w:szCs w:val="24"/>
        </w:rPr>
        <w:t xml:space="preserve">am </w:t>
      </w:r>
      <w:proofErr w:type="spellStart"/>
      <w:r>
        <w:rPr>
          <w:rFonts w:ascii="Times New Roman" w:hAnsi="Times New Roman"/>
          <w:sz w:val="24"/>
          <w:szCs w:val="24"/>
        </w:rPr>
        <w:t>planificat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am </w:t>
      </w:r>
      <w:proofErr w:type="spellStart"/>
      <w:r>
        <w:rPr>
          <w:rFonts w:ascii="Times New Roman" w:hAnsi="Times New Roman"/>
          <w:sz w:val="24"/>
          <w:szCs w:val="24"/>
        </w:rPr>
        <w:t>obț</w:t>
      </w:r>
      <w:r w:rsidRPr="00187525">
        <w:rPr>
          <w:rFonts w:ascii="Times New Roman" w:hAnsi="Times New Roman"/>
          <w:sz w:val="24"/>
          <w:szCs w:val="24"/>
        </w:rPr>
        <w:t>inut</w:t>
      </w:r>
      <w:proofErr w:type="spellEnd"/>
      <w:r w:rsidRPr="00187525">
        <w:rPr>
          <w:rFonts w:ascii="Times New Roman" w:hAnsi="Times New Roman"/>
          <w:sz w:val="24"/>
          <w:szCs w:val="24"/>
        </w:rPr>
        <w:t>;</w:t>
      </w:r>
    </w:p>
    <w:p w14:paraId="235D9327" w14:textId="77777777" w:rsidR="00187525" w:rsidRDefault="00187525" w:rsidP="001E7D70">
      <w:pPr>
        <w:numPr>
          <w:ilvl w:val="0"/>
          <w:numId w:val="41"/>
        </w:numPr>
        <w:spacing w:after="0" w:line="360" w:lineRule="auto"/>
        <w:jc w:val="both"/>
        <w:rPr>
          <w:rFonts w:ascii="Times New Roman" w:hAnsi="Times New Roman"/>
          <w:sz w:val="24"/>
          <w:szCs w:val="24"/>
        </w:rPr>
      </w:pPr>
      <w:proofErr w:type="spellStart"/>
      <w:r w:rsidRPr="00187525">
        <w:rPr>
          <w:rFonts w:ascii="Times New Roman" w:hAnsi="Times New Roman"/>
          <w:sz w:val="24"/>
          <w:szCs w:val="24"/>
        </w:rPr>
        <w:t>cali</w:t>
      </w:r>
      <w:r>
        <w:rPr>
          <w:rFonts w:ascii="Times New Roman" w:hAnsi="Times New Roman"/>
          <w:sz w:val="24"/>
          <w:szCs w:val="24"/>
        </w:rPr>
        <w:t>tatea</w:t>
      </w:r>
      <w:proofErr w:type="spellEnd"/>
      <w:r>
        <w:rPr>
          <w:rFonts w:ascii="Times New Roman" w:hAnsi="Times New Roman"/>
          <w:sz w:val="24"/>
          <w:szCs w:val="24"/>
        </w:rPr>
        <w:t xml:space="preserve"> –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atingerii</w:t>
      </w:r>
      <w:proofErr w:type="spellEnd"/>
      <w:r>
        <w:rPr>
          <w:rFonts w:ascii="Times New Roman" w:hAnsi="Times New Roman"/>
          <w:sz w:val="24"/>
          <w:szCs w:val="24"/>
        </w:rPr>
        <w:t xml:space="preserve"> </w:t>
      </w:r>
      <w:proofErr w:type="spellStart"/>
      <w:r>
        <w:rPr>
          <w:rFonts w:ascii="Times New Roman" w:hAnsi="Times New Roman"/>
          <w:sz w:val="24"/>
          <w:szCs w:val="24"/>
        </w:rPr>
        <w:t>cerinț</w:t>
      </w:r>
      <w:r w:rsidRPr="00187525">
        <w:rPr>
          <w:rFonts w:ascii="Times New Roman" w:hAnsi="Times New Roman"/>
          <w:sz w:val="24"/>
          <w:szCs w:val="24"/>
        </w:rPr>
        <w:t>el</w:t>
      </w:r>
      <w:r>
        <w:rPr>
          <w:rFonts w:ascii="Times New Roman" w:hAnsi="Times New Roman"/>
          <w:sz w:val="24"/>
          <w:szCs w:val="24"/>
        </w:rPr>
        <w:t>or</w:t>
      </w:r>
      <w:proofErr w:type="spellEnd"/>
      <w:r>
        <w:rPr>
          <w:rFonts w:ascii="Times New Roman" w:hAnsi="Times New Roman"/>
          <w:sz w:val="24"/>
          <w:szCs w:val="24"/>
        </w:rPr>
        <w:t xml:space="preserve"> din </w:t>
      </w:r>
      <w:proofErr w:type="spellStart"/>
      <w:r>
        <w:rPr>
          <w:rFonts w:ascii="Times New Roman" w:hAnsi="Times New Roman"/>
          <w:sz w:val="24"/>
          <w:szCs w:val="24"/>
        </w:rPr>
        <w:t>standardele</w:t>
      </w:r>
      <w:proofErr w:type="spellEnd"/>
      <w:r>
        <w:rPr>
          <w:rFonts w:ascii="Times New Roman" w:hAnsi="Times New Roman"/>
          <w:sz w:val="24"/>
          <w:szCs w:val="24"/>
        </w:rPr>
        <w:t xml:space="preserve"> de </w:t>
      </w:r>
      <w:proofErr w:type="spellStart"/>
      <w:r>
        <w:rPr>
          <w:rFonts w:ascii="Times New Roman" w:hAnsi="Times New Roman"/>
          <w:sz w:val="24"/>
          <w:szCs w:val="24"/>
        </w:rPr>
        <w:t>calitate</w:t>
      </w:r>
      <w:proofErr w:type="spellEnd"/>
      <w:r>
        <w:rPr>
          <w:rFonts w:ascii="Times New Roman" w:hAnsi="Times New Roman"/>
          <w:sz w:val="24"/>
          <w:szCs w:val="24"/>
        </w:rPr>
        <w:t>;</w:t>
      </w:r>
    </w:p>
    <w:p w14:paraId="57E30ED1" w14:textId="77777777" w:rsidR="00187525" w:rsidRPr="00187525" w:rsidRDefault="00187525" w:rsidP="00186DE6">
      <w:pPr>
        <w:spacing w:after="0" w:line="360" w:lineRule="auto"/>
        <w:ind w:left="2085"/>
        <w:jc w:val="both"/>
        <w:rPr>
          <w:rFonts w:ascii="Times New Roman" w:hAnsi="Times New Roman"/>
          <w:sz w:val="24"/>
          <w:szCs w:val="24"/>
        </w:rPr>
      </w:pPr>
    </w:p>
    <w:p w14:paraId="3CBC44FD" w14:textId="0031FC1C" w:rsidR="00187525" w:rsidRPr="00187525" w:rsidRDefault="00187525" w:rsidP="00DD2FDB">
      <w:pPr>
        <w:spacing w:after="0" w:line="360" w:lineRule="auto"/>
        <w:ind w:left="720"/>
        <w:jc w:val="both"/>
        <w:rPr>
          <w:rFonts w:ascii="Times New Roman" w:hAnsi="Times New Roman"/>
          <w:sz w:val="24"/>
          <w:szCs w:val="24"/>
        </w:rPr>
      </w:pPr>
      <w:proofErr w:type="spellStart"/>
      <w:r w:rsidRPr="00187525">
        <w:rPr>
          <w:rFonts w:ascii="Times New Roman" w:hAnsi="Times New Roman"/>
          <w:sz w:val="24"/>
          <w:szCs w:val="24"/>
        </w:rPr>
        <w:t>Monitorizarea</w:t>
      </w:r>
      <w:proofErr w:type="spellEnd"/>
      <w:r w:rsidRPr="00187525">
        <w:rPr>
          <w:rFonts w:ascii="Times New Roman" w:hAnsi="Times New Roman"/>
          <w:sz w:val="24"/>
          <w:szCs w:val="24"/>
        </w:rPr>
        <w:t xml:space="preserve"> se </w:t>
      </w:r>
      <w:proofErr w:type="spellStart"/>
      <w:r w:rsidRPr="00187525">
        <w:rPr>
          <w:rFonts w:ascii="Times New Roman" w:hAnsi="Times New Roman"/>
          <w:sz w:val="24"/>
          <w:szCs w:val="24"/>
        </w:rPr>
        <w:t>va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realiza</w:t>
      </w:r>
      <w:proofErr w:type="spellEnd"/>
      <w:r w:rsidRPr="00187525">
        <w:rPr>
          <w:rFonts w:ascii="Times New Roman" w:hAnsi="Times New Roman"/>
          <w:sz w:val="24"/>
          <w:szCs w:val="24"/>
        </w:rPr>
        <w:t xml:space="preserve"> </w:t>
      </w:r>
      <w:proofErr w:type="spellStart"/>
      <w:r w:rsidRPr="00187525">
        <w:rPr>
          <w:rFonts w:ascii="Times New Roman" w:hAnsi="Times New Roman"/>
          <w:b/>
          <w:i/>
          <w:sz w:val="24"/>
          <w:szCs w:val="24"/>
        </w:rPr>
        <w:t>prin</w:t>
      </w:r>
      <w:proofErr w:type="spellEnd"/>
      <w:r w:rsidRPr="00187525">
        <w:rPr>
          <w:rFonts w:ascii="Times New Roman" w:hAnsi="Times New Roman"/>
          <w:sz w:val="24"/>
          <w:szCs w:val="24"/>
        </w:rPr>
        <w:t>:</w:t>
      </w:r>
    </w:p>
    <w:p w14:paraId="1DAF6851" w14:textId="77777777" w:rsidR="00187525" w:rsidRPr="00187525" w:rsidRDefault="00187525" w:rsidP="001E7D70">
      <w:pPr>
        <w:numPr>
          <w:ilvl w:val="0"/>
          <w:numId w:val="42"/>
        </w:numPr>
        <w:spacing w:after="0" w:line="360" w:lineRule="auto"/>
        <w:ind w:left="2070" w:hanging="270"/>
        <w:jc w:val="both"/>
        <w:rPr>
          <w:rFonts w:ascii="Times New Roman" w:hAnsi="Times New Roman"/>
          <w:sz w:val="24"/>
          <w:szCs w:val="24"/>
        </w:rPr>
      </w:pPr>
      <w:proofErr w:type="spellStart"/>
      <w:r w:rsidRPr="00187525">
        <w:rPr>
          <w:rFonts w:ascii="Times New Roman" w:hAnsi="Times New Roman"/>
          <w:sz w:val="24"/>
          <w:szCs w:val="24"/>
        </w:rPr>
        <w:t>deciziile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curente</w:t>
      </w:r>
      <w:proofErr w:type="spellEnd"/>
      <w:r w:rsidRPr="00187525">
        <w:rPr>
          <w:rFonts w:ascii="Times New Roman" w:hAnsi="Times New Roman"/>
          <w:sz w:val="24"/>
          <w:szCs w:val="24"/>
        </w:rPr>
        <w:t xml:space="preserve"> – </w:t>
      </w:r>
      <w:proofErr w:type="spellStart"/>
      <w:r w:rsidRPr="00187525">
        <w:rPr>
          <w:rFonts w:ascii="Times New Roman" w:hAnsi="Times New Roman"/>
          <w:sz w:val="24"/>
          <w:szCs w:val="24"/>
        </w:rPr>
        <w:t>r</w:t>
      </w:r>
      <w:r>
        <w:rPr>
          <w:rFonts w:ascii="Times New Roman" w:hAnsi="Times New Roman"/>
          <w:sz w:val="24"/>
          <w:szCs w:val="24"/>
        </w:rPr>
        <w:t>eferitoare</w:t>
      </w:r>
      <w:proofErr w:type="spellEnd"/>
      <w:r>
        <w:rPr>
          <w:rFonts w:ascii="Times New Roman" w:hAnsi="Times New Roman"/>
          <w:sz w:val="24"/>
          <w:szCs w:val="24"/>
        </w:rPr>
        <w:t xml:space="preserve"> la </w:t>
      </w: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concretă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acțiunilor</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187525">
        <w:rPr>
          <w:rFonts w:ascii="Times New Roman" w:hAnsi="Times New Roman"/>
          <w:sz w:val="24"/>
          <w:szCs w:val="24"/>
        </w:rPr>
        <w:t>n</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cazul</w:t>
      </w:r>
      <w:proofErr w:type="spellEnd"/>
      <w:r w:rsidRPr="00187525">
        <w:rPr>
          <w:rFonts w:ascii="Times New Roman" w:hAnsi="Times New Roman"/>
          <w:sz w:val="24"/>
          <w:szCs w:val="24"/>
        </w:rPr>
        <w:t xml:space="preserve"> “</w:t>
      </w:r>
      <w:proofErr w:type="spellStart"/>
      <w:r w:rsidRPr="00187525">
        <w:rPr>
          <w:rFonts w:ascii="Times New Roman" w:hAnsi="Times New Roman"/>
          <w:i/>
          <w:sz w:val="24"/>
          <w:szCs w:val="24"/>
        </w:rPr>
        <w:t>problemelor</w:t>
      </w:r>
      <w:proofErr w:type="spellEnd"/>
      <w:r w:rsidRPr="00187525">
        <w:rPr>
          <w:rFonts w:ascii="Times New Roman" w:hAnsi="Times New Roman"/>
          <w:i/>
          <w:sz w:val="24"/>
          <w:szCs w:val="24"/>
        </w:rPr>
        <w:t xml:space="preserve"> bine </w:t>
      </w:r>
      <w:proofErr w:type="spellStart"/>
      <w:r w:rsidRPr="00187525">
        <w:rPr>
          <w:rFonts w:ascii="Times New Roman" w:hAnsi="Times New Roman"/>
          <w:i/>
          <w:sz w:val="24"/>
          <w:szCs w:val="24"/>
        </w:rPr>
        <w:t>structurate</w:t>
      </w:r>
      <w:proofErr w:type="spellEnd"/>
      <w:r w:rsidRPr="00187525">
        <w:rPr>
          <w:rFonts w:ascii="Times New Roman" w:hAnsi="Times New Roman"/>
          <w:sz w:val="24"/>
          <w:szCs w:val="24"/>
        </w:rPr>
        <w:t>”;</w:t>
      </w:r>
    </w:p>
    <w:p w14:paraId="6D41AD0F" w14:textId="77777777" w:rsidR="00187525" w:rsidRPr="00187525" w:rsidRDefault="00187525" w:rsidP="001E7D70">
      <w:pPr>
        <w:numPr>
          <w:ilvl w:val="0"/>
          <w:numId w:val="42"/>
        </w:numPr>
        <w:spacing w:after="0" w:line="360" w:lineRule="auto"/>
        <w:ind w:left="2070" w:hanging="270"/>
        <w:jc w:val="both"/>
        <w:rPr>
          <w:rFonts w:ascii="Times New Roman" w:hAnsi="Times New Roman"/>
          <w:sz w:val="24"/>
          <w:szCs w:val="24"/>
        </w:rPr>
      </w:pPr>
      <w:proofErr w:type="spellStart"/>
      <w:r w:rsidRPr="00187525">
        <w:rPr>
          <w:rFonts w:ascii="Times New Roman" w:hAnsi="Times New Roman"/>
          <w:sz w:val="24"/>
          <w:szCs w:val="24"/>
        </w:rPr>
        <w:t>re</w:t>
      </w:r>
      <w:r>
        <w:rPr>
          <w:rFonts w:ascii="Times New Roman" w:hAnsi="Times New Roman"/>
          <w:sz w:val="24"/>
          <w:szCs w:val="24"/>
        </w:rPr>
        <w:t>zolvarea</w:t>
      </w:r>
      <w:proofErr w:type="spellEnd"/>
      <w:r>
        <w:rPr>
          <w:rFonts w:ascii="Times New Roman" w:hAnsi="Times New Roman"/>
          <w:sz w:val="24"/>
          <w:szCs w:val="24"/>
        </w:rPr>
        <w:t xml:space="preserve"> de </w:t>
      </w:r>
      <w:proofErr w:type="spellStart"/>
      <w:r>
        <w:rPr>
          <w:rFonts w:ascii="Times New Roman" w:hAnsi="Times New Roman"/>
          <w:sz w:val="24"/>
          <w:szCs w:val="24"/>
        </w:rPr>
        <w:t>probleme</w:t>
      </w:r>
      <w:proofErr w:type="spellEnd"/>
      <w:r>
        <w:rPr>
          <w:rFonts w:ascii="Times New Roman" w:hAnsi="Times New Roman"/>
          <w:sz w:val="24"/>
          <w:szCs w:val="24"/>
        </w:rPr>
        <w:t xml:space="preserve"> – </w:t>
      </w:r>
      <w:proofErr w:type="spellStart"/>
      <w:r>
        <w:rPr>
          <w:rFonts w:ascii="Times New Roman" w:hAnsi="Times New Roman"/>
          <w:sz w:val="24"/>
          <w:szCs w:val="24"/>
        </w:rPr>
        <w:t>adică</w:t>
      </w:r>
      <w:proofErr w:type="spellEnd"/>
      <w:r>
        <w:rPr>
          <w:rFonts w:ascii="Times New Roman" w:hAnsi="Times New Roman"/>
          <w:sz w:val="24"/>
          <w:szCs w:val="24"/>
        </w:rPr>
        <w:t xml:space="preserve"> </w:t>
      </w:r>
      <w:proofErr w:type="spellStart"/>
      <w:r>
        <w:rPr>
          <w:rFonts w:ascii="Times New Roman" w:hAnsi="Times New Roman"/>
          <w:sz w:val="24"/>
          <w:szCs w:val="24"/>
        </w:rPr>
        <w:t>elaborarea</w:t>
      </w:r>
      <w:proofErr w:type="spellEnd"/>
      <w:r>
        <w:rPr>
          <w:rFonts w:ascii="Times New Roman" w:hAnsi="Times New Roman"/>
          <w:sz w:val="24"/>
          <w:szCs w:val="24"/>
        </w:rPr>
        <w:t xml:space="preserve"> </w:t>
      </w:r>
      <w:proofErr w:type="spellStart"/>
      <w:r>
        <w:rPr>
          <w:rFonts w:ascii="Times New Roman" w:hAnsi="Times New Roman"/>
          <w:sz w:val="24"/>
          <w:szCs w:val="24"/>
        </w:rPr>
        <w:t>deciziilor</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187525">
        <w:rPr>
          <w:rFonts w:ascii="Times New Roman" w:hAnsi="Times New Roman"/>
          <w:sz w:val="24"/>
          <w:szCs w:val="24"/>
        </w:rPr>
        <w:t>n</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cazul</w:t>
      </w:r>
      <w:proofErr w:type="spellEnd"/>
      <w:r w:rsidRPr="00187525">
        <w:rPr>
          <w:rFonts w:ascii="Times New Roman" w:hAnsi="Times New Roman"/>
          <w:sz w:val="24"/>
          <w:szCs w:val="24"/>
        </w:rPr>
        <w:t xml:space="preserve"> “</w:t>
      </w:r>
      <w:proofErr w:type="spellStart"/>
      <w:r w:rsidRPr="00187525">
        <w:rPr>
          <w:rFonts w:ascii="Times New Roman" w:hAnsi="Times New Roman"/>
          <w:i/>
          <w:sz w:val="24"/>
          <w:szCs w:val="24"/>
        </w:rPr>
        <w:t>problemelor</w:t>
      </w:r>
      <w:proofErr w:type="spellEnd"/>
      <w:r w:rsidRPr="00187525">
        <w:rPr>
          <w:rFonts w:ascii="Times New Roman" w:hAnsi="Times New Roman"/>
          <w:i/>
          <w:sz w:val="24"/>
          <w:szCs w:val="24"/>
        </w:rPr>
        <w:t xml:space="preserve"> </w:t>
      </w:r>
      <w:proofErr w:type="spellStart"/>
      <w:r w:rsidRPr="00187525">
        <w:rPr>
          <w:rFonts w:ascii="Times New Roman" w:hAnsi="Times New Roman"/>
          <w:i/>
          <w:sz w:val="24"/>
          <w:szCs w:val="24"/>
        </w:rPr>
        <w:t>structurate</w:t>
      </w:r>
      <w:proofErr w:type="spellEnd"/>
      <w:r w:rsidRPr="00187525">
        <w:rPr>
          <w:rFonts w:ascii="Times New Roman" w:hAnsi="Times New Roman"/>
          <w:i/>
          <w:sz w:val="24"/>
          <w:szCs w:val="24"/>
        </w:rPr>
        <w:t xml:space="preserve"> </w:t>
      </w:r>
      <w:proofErr w:type="spellStart"/>
      <w:r w:rsidRPr="00187525">
        <w:rPr>
          <w:rFonts w:ascii="Times New Roman" w:hAnsi="Times New Roman"/>
          <w:i/>
          <w:sz w:val="24"/>
          <w:szCs w:val="24"/>
        </w:rPr>
        <w:t>impropriu</w:t>
      </w:r>
      <w:proofErr w:type="spellEnd"/>
      <w:r w:rsidRPr="00187525">
        <w:rPr>
          <w:rFonts w:ascii="Times New Roman" w:hAnsi="Times New Roman"/>
          <w:sz w:val="24"/>
          <w:szCs w:val="24"/>
        </w:rPr>
        <w:t>”;</w:t>
      </w:r>
    </w:p>
    <w:p w14:paraId="0B991D27" w14:textId="77777777" w:rsidR="00187525" w:rsidRPr="00187525" w:rsidRDefault="00187525" w:rsidP="001E7D70">
      <w:pPr>
        <w:numPr>
          <w:ilvl w:val="0"/>
          <w:numId w:val="42"/>
        </w:numPr>
        <w:spacing w:after="0" w:line="360" w:lineRule="auto"/>
        <w:ind w:left="2070" w:hanging="270"/>
        <w:jc w:val="both"/>
        <w:rPr>
          <w:rFonts w:ascii="Times New Roman" w:hAnsi="Times New Roman"/>
          <w:sz w:val="24"/>
          <w:szCs w:val="24"/>
        </w:rPr>
      </w:pPr>
      <w:proofErr w:type="spellStart"/>
      <w:r w:rsidRPr="00187525">
        <w:rPr>
          <w:rFonts w:ascii="Times New Roman" w:hAnsi="Times New Roman"/>
          <w:sz w:val="24"/>
          <w:szCs w:val="24"/>
        </w:rPr>
        <w:t>stilul</w:t>
      </w:r>
      <w:proofErr w:type="spellEnd"/>
      <w:r w:rsidRPr="00187525">
        <w:rPr>
          <w:rFonts w:ascii="Times New Roman" w:hAnsi="Times New Roman"/>
          <w:sz w:val="24"/>
          <w:szCs w:val="24"/>
        </w:rPr>
        <w:t xml:space="preserve"> managerial – </w:t>
      </w:r>
      <w:proofErr w:type="spellStart"/>
      <w:r w:rsidRPr="00187525">
        <w:rPr>
          <w:rFonts w:ascii="Times New Roman" w:hAnsi="Times New Roman"/>
          <w:sz w:val="24"/>
          <w:szCs w:val="24"/>
        </w:rPr>
        <w:t>alternarea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stilurilor</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manageriale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i</w:t>
      </w:r>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functie</w:t>
      </w:r>
      <w:proofErr w:type="spellEnd"/>
      <w:r>
        <w:rPr>
          <w:rFonts w:ascii="Times New Roman" w:hAnsi="Times New Roman"/>
          <w:sz w:val="24"/>
          <w:szCs w:val="24"/>
        </w:rPr>
        <w:t xml:space="preserve"> de </w:t>
      </w:r>
      <w:proofErr w:type="spellStart"/>
      <w:r>
        <w:rPr>
          <w:rFonts w:ascii="Times New Roman" w:hAnsi="Times New Roman"/>
          <w:sz w:val="24"/>
          <w:szCs w:val="24"/>
        </w:rPr>
        <w:t>situaț</w:t>
      </w:r>
      <w:r w:rsidRPr="00187525">
        <w:rPr>
          <w:rFonts w:ascii="Times New Roman" w:hAnsi="Times New Roman"/>
          <w:sz w:val="24"/>
          <w:szCs w:val="24"/>
        </w:rPr>
        <w:t>iile</w:t>
      </w:r>
      <w:proofErr w:type="spellEnd"/>
      <w:r w:rsidRPr="00187525">
        <w:rPr>
          <w:rFonts w:ascii="Times New Roman" w:hAnsi="Times New Roman"/>
          <w:sz w:val="24"/>
          <w:szCs w:val="24"/>
        </w:rPr>
        <w:t xml:space="preserve"> concrete;</w:t>
      </w:r>
    </w:p>
    <w:p w14:paraId="0C0008A9" w14:textId="4044B17E" w:rsidR="00187525" w:rsidRPr="00187525" w:rsidRDefault="00187525" w:rsidP="00416325">
      <w:pPr>
        <w:spacing w:after="0" w:line="360" w:lineRule="auto"/>
        <w:ind w:left="2070"/>
        <w:jc w:val="both"/>
        <w:rPr>
          <w:rFonts w:ascii="Times New Roman" w:hAnsi="Times New Roman"/>
          <w:sz w:val="24"/>
          <w:szCs w:val="24"/>
        </w:rPr>
      </w:pPr>
    </w:p>
    <w:p w14:paraId="7858E44D" w14:textId="18A17F96" w:rsidR="00187525" w:rsidRPr="00187525" w:rsidRDefault="00187525" w:rsidP="00DD2FDB">
      <w:pPr>
        <w:spacing w:after="0" w:line="360" w:lineRule="auto"/>
        <w:ind w:left="720"/>
        <w:jc w:val="both"/>
        <w:rPr>
          <w:rFonts w:ascii="Times New Roman" w:hAnsi="Times New Roman"/>
          <w:sz w:val="24"/>
          <w:szCs w:val="24"/>
        </w:rPr>
      </w:pPr>
      <w:proofErr w:type="spellStart"/>
      <w:r w:rsidRPr="00187525">
        <w:rPr>
          <w:rFonts w:ascii="Times New Roman" w:hAnsi="Times New Roman"/>
          <w:i/>
          <w:sz w:val="24"/>
          <w:szCs w:val="24"/>
        </w:rPr>
        <w:t>Monitorizarea</w:t>
      </w:r>
      <w:proofErr w:type="spellEnd"/>
      <w:r w:rsidRPr="00187525">
        <w:rPr>
          <w:rFonts w:ascii="Times New Roman" w:hAnsi="Times New Roman"/>
          <w:i/>
          <w:sz w:val="24"/>
          <w:szCs w:val="24"/>
        </w:rPr>
        <w:t xml:space="preserve"> de tip managerial.</w:t>
      </w:r>
      <w:r>
        <w:rPr>
          <w:rFonts w:ascii="Times New Roman" w:hAnsi="Times New Roman"/>
          <w:sz w:val="24"/>
          <w:szCs w:val="24"/>
        </w:rPr>
        <w:t xml:space="preserve"> </w:t>
      </w:r>
      <w:proofErr w:type="spellStart"/>
      <w:r>
        <w:rPr>
          <w:rFonts w:ascii="Times New Roman" w:hAnsi="Times New Roman"/>
          <w:sz w:val="24"/>
          <w:szCs w:val="24"/>
        </w:rPr>
        <w:t>Cea</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frecventă</w:t>
      </w:r>
      <w:proofErr w:type="spellEnd"/>
      <w:r>
        <w:rPr>
          <w:rFonts w:ascii="Times New Roman" w:hAnsi="Times New Roman"/>
          <w:sz w:val="24"/>
          <w:szCs w:val="24"/>
        </w:rPr>
        <w:t xml:space="preserve"> </w:t>
      </w:r>
      <w:proofErr w:type="spellStart"/>
      <w:r>
        <w:rPr>
          <w:rFonts w:ascii="Times New Roman" w:hAnsi="Times New Roman"/>
          <w:sz w:val="24"/>
          <w:szCs w:val="24"/>
        </w:rPr>
        <w:t>formă</w:t>
      </w:r>
      <w:proofErr w:type="spellEnd"/>
      <w:r w:rsidRPr="00187525">
        <w:rPr>
          <w:rFonts w:ascii="Times New Roman" w:hAnsi="Times New Roman"/>
          <w:sz w:val="24"/>
          <w:szCs w:val="24"/>
        </w:rPr>
        <w:t xml:space="preserve"> de </w:t>
      </w:r>
      <w:proofErr w:type="spellStart"/>
      <w:r w:rsidRPr="00187525">
        <w:rPr>
          <w:rFonts w:ascii="Times New Roman" w:hAnsi="Times New Roman"/>
          <w:sz w:val="24"/>
          <w:szCs w:val="24"/>
        </w:rPr>
        <w:t>monitorizare</w:t>
      </w:r>
      <w:proofErr w:type="spellEnd"/>
      <w:r w:rsidRPr="00187525">
        <w:rPr>
          <w:rFonts w:ascii="Times New Roman" w:hAnsi="Times New Roman"/>
          <w:sz w:val="24"/>
          <w:szCs w:val="24"/>
        </w:rPr>
        <w:t xml:space="preserve"> pe care o </w:t>
      </w:r>
      <w:proofErr w:type="spellStart"/>
      <w:r w:rsidRPr="00187525">
        <w:rPr>
          <w:rFonts w:ascii="Times New Roman" w:hAnsi="Times New Roman"/>
          <w:sz w:val="24"/>
          <w:szCs w:val="24"/>
        </w:rPr>
        <w:t>vom</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folosi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va</w:t>
      </w:r>
      <w:proofErr w:type="spellEnd"/>
      <w:r>
        <w:rPr>
          <w:rFonts w:ascii="Times New Roman" w:hAnsi="Times New Roman"/>
          <w:sz w:val="24"/>
          <w:szCs w:val="24"/>
        </w:rPr>
        <w:t xml:space="preserve"> fi </w:t>
      </w:r>
      <w:proofErr w:type="spellStart"/>
      <w:r>
        <w:rPr>
          <w:rFonts w:ascii="Times New Roman" w:hAnsi="Times New Roman"/>
          <w:sz w:val="24"/>
          <w:szCs w:val="24"/>
        </w:rPr>
        <w:t>cea</w:t>
      </w:r>
      <w:proofErr w:type="spellEnd"/>
      <w:r>
        <w:rPr>
          <w:rFonts w:ascii="Times New Roman" w:hAnsi="Times New Roman"/>
          <w:sz w:val="24"/>
          <w:szCs w:val="24"/>
        </w:rPr>
        <w:t xml:space="preserve"> de tip managerial, </w:t>
      </w:r>
      <w:proofErr w:type="spellStart"/>
      <w:r>
        <w:rPr>
          <w:rFonts w:ascii="Times New Roman" w:hAnsi="Times New Roman"/>
          <w:sz w:val="24"/>
          <w:szCs w:val="24"/>
        </w:rPr>
        <w:t>adică</w:t>
      </w:r>
      <w:proofErr w:type="spellEnd"/>
      <w:r>
        <w:rPr>
          <w:rFonts w:ascii="Times New Roman" w:hAnsi="Times New Roman"/>
          <w:sz w:val="24"/>
          <w:szCs w:val="24"/>
        </w:rPr>
        <w:t xml:space="preserve"> </w:t>
      </w:r>
      <w:proofErr w:type="spellStart"/>
      <w:r>
        <w:rPr>
          <w:rFonts w:ascii="Times New Roman" w:hAnsi="Times New Roman"/>
          <w:sz w:val="24"/>
          <w:szCs w:val="24"/>
        </w:rPr>
        <w:t>vor</w:t>
      </w:r>
      <w:proofErr w:type="spellEnd"/>
      <w:r>
        <w:rPr>
          <w:rFonts w:ascii="Times New Roman" w:hAnsi="Times New Roman"/>
          <w:sz w:val="24"/>
          <w:szCs w:val="24"/>
        </w:rPr>
        <w:t xml:space="preserve"> fi </w:t>
      </w:r>
      <w:proofErr w:type="spellStart"/>
      <w:r>
        <w:rPr>
          <w:rFonts w:ascii="Times New Roman" w:hAnsi="Times New Roman"/>
          <w:sz w:val="24"/>
          <w:szCs w:val="24"/>
        </w:rPr>
        <w:t>monitorizaț</w:t>
      </w:r>
      <w:r w:rsidRPr="00187525">
        <w:rPr>
          <w:rFonts w:ascii="Times New Roman" w:hAnsi="Times New Roman"/>
          <w:sz w:val="24"/>
          <w:szCs w:val="24"/>
        </w:rPr>
        <w:t>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indicatorii</w:t>
      </w:r>
      <w:proofErr w:type="spellEnd"/>
      <w:r w:rsidRPr="00187525">
        <w:rPr>
          <w:rFonts w:ascii="Times New Roman" w:hAnsi="Times New Roman"/>
          <w:sz w:val="24"/>
          <w:szCs w:val="24"/>
        </w:rPr>
        <w:t>:</w:t>
      </w:r>
    </w:p>
    <w:p w14:paraId="053B64EC" w14:textId="77777777" w:rsidR="00187525" w:rsidRPr="00187525" w:rsidRDefault="00187525" w:rsidP="001E7D70">
      <w:pPr>
        <w:numPr>
          <w:ilvl w:val="0"/>
          <w:numId w:val="43"/>
        </w:numPr>
        <w:spacing w:after="0" w:line="360" w:lineRule="auto"/>
        <w:ind w:left="2070" w:hanging="270"/>
        <w:jc w:val="both"/>
        <w:rPr>
          <w:rFonts w:ascii="Times New Roman" w:hAnsi="Times New Roman"/>
          <w:sz w:val="24"/>
          <w:szCs w:val="24"/>
        </w:rPr>
      </w:pPr>
      <w:proofErr w:type="spellStart"/>
      <w:r w:rsidRPr="00187525">
        <w:rPr>
          <w:rFonts w:ascii="Times New Roman" w:hAnsi="Times New Roman"/>
          <w:i/>
          <w:sz w:val="24"/>
          <w:szCs w:val="24"/>
        </w:rPr>
        <w:t>eficacitate</w:t>
      </w:r>
      <w:proofErr w:type="spellEnd"/>
      <w:r>
        <w:rPr>
          <w:rFonts w:ascii="Times New Roman" w:hAnsi="Times New Roman"/>
          <w:sz w:val="24"/>
          <w:szCs w:val="24"/>
        </w:rPr>
        <w:t xml:space="preserve"> – </w:t>
      </w:r>
      <w:proofErr w:type="spellStart"/>
      <w:r>
        <w:rPr>
          <w:rFonts w:ascii="Times New Roman" w:hAnsi="Times New Roman"/>
          <w:sz w:val="24"/>
          <w:szCs w:val="24"/>
        </w:rPr>
        <w:t>indicatorii</w:t>
      </w:r>
      <w:proofErr w:type="spellEnd"/>
      <w:r>
        <w:rPr>
          <w:rFonts w:ascii="Times New Roman" w:hAnsi="Times New Roman"/>
          <w:sz w:val="24"/>
          <w:szCs w:val="24"/>
        </w:rPr>
        <w:t xml:space="preserve"> care </w:t>
      </w:r>
      <w:proofErr w:type="spellStart"/>
      <w:r>
        <w:rPr>
          <w:rFonts w:ascii="Times New Roman" w:hAnsi="Times New Roman"/>
          <w:sz w:val="24"/>
          <w:szCs w:val="24"/>
        </w:rPr>
        <w:t>arată</w:t>
      </w:r>
      <w:proofErr w:type="spellEnd"/>
      <w:r>
        <w:rPr>
          <w:rFonts w:ascii="Times New Roman" w:hAnsi="Times New Roman"/>
          <w:sz w:val="24"/>
          <w:szCs w:val="24"/>
        </w:rPr>
        <w:t xml:space="preserve"> </w:t>
      </w:r>
      <w:proofErr w:type="spellStart"/>
      <w:r>
        <w:rPr>
          <w:rFonts w:ascii="Times New Roman" w:hAnsi="Times New Roman"/>
          <w:sz w:val="24"/>
          <w:szCs w:val="24"/>
        </w:rPr>
        <w:t>atingerea</w:t>
      </w:r>
      <w:proofErr w:type="spellEnd"/>
      <w:r>
        <w:rPr>
          <w:rFonts w:ascii="Times New Roman" w:hAnsi="Times New Roman"/>
          <w:sz w:val="24"/>
          <w:szCs w:val="24"/>
        </w:rPr>
        <w:t xml:space="preserve"> </w:t>
      </w:r>
      <w:proofErr w:type="spellStart"/>
      <w:r>
        <w:rPr>
          <w:rFonts w:ascii="Times New Roman" w:hAnsi="Times New Roman"/>
          <w:sz w:val="24"/>
          <w:szCs w:val="24"/>
        </w:rPr>
        <w:t>finalităț</w:t>
      </w:r>
      <w:r w:rsidRPr="00187525">
        <w:rPr>
          <w:rFonts w:ascii="Times New Roman" w:hAnsi="Times New Roman"/>
          <w:sz w:val="24"/>
          <w:szCs w:val="24"/>
        </w:rPr>
        <w:t>ilor</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propuse</w:t>
      </w:r>
      <w:proofErr w:type="spellEnd"/>
      <w:r w:rsidRPr="00187525">
        <w:rPr>
          <w:rFonts w:ascii="Times New Roman" w:hAnsi="Times New Roman"/>
          <w:sz w:val="24"/>
          <w:szCs w:val="24"/>
        </w:rPr>
        <w:t>;</w:t>
      </w:r>
    </w:p>
    <w:p w14:paraId="529B6A74" w14:textId="77777777" w:rsidR="00187525" w:rsidRPr="00187525" w:rsidRDefault="00187525" w:rsidP="001E7D70">
      <w:pPr>
        <w:numPr>
          <w:ilvl w:val="0"/>
          <w:numId w:val="43"/>
        </w:numPr>
        <w:spacing w:after="0" w:line="360" w:lineRule="auto"/>
        <w:ind w:left="2070" w:hanging="270"/>
        <w:jc w:val="both"/>
        <w:rPr>
          <w:rFonts w:ascii="Times New Roman" w:hAnsi="Times New Roman"/>
          <w:sz w:val="24"/>
          <w:szCs w:val="24"/>
        </w:rPr>
      </w:pPr>
      <w:proofErr w:type="spellStart"/>
      <w:r w:rsidRPr="00187525">
        <w:rPr>
          <w:rFonts w:ascii="Times New Roman" w:hAnsi="Times New Roman"/>
          <w:i/>
          <w:sz w:val="24"/>
          <w:szCs w:val="24"/>
        </w:rPr>
        <w:t>economicitate</w:t>
      </w:r>
      <w:proofErr w:type="spellEnd"/>
      <w:r>
        <w:rPr>
          <w:rFonts w:ascii="Times New Roman" w:hAnsi="Times New Roman"/>
          <w:sz w:val="24"/>
          <w:szCs w:val="24"/>
        </w:rPr>
        <w:t xml:space="preserve"> – </w:t>
      </w:r>
      <w:proofErr w:type="spellStart"/>
      <w:r>
        <w:rPr>
          <w:rFonts w:ascii="Times New Roman" w:hAnsi="Times New Roman"/>
          <w:sz w:val="24"/>
          <w:szCs w:val="24"/>
        </w:rPr>
        <w:t>indicatorii</w:t>
      </w:r>
      <w:proofErr w:type="spellEnd"/>
      <w:r>
        <w:rPr>
          <w:rFonts w:ascii="Times New Roman" w:hAnsi="Times New Roman"/>
          <w:sz w:val="24"/>
          <w:szCs w:val="24"/>
        </w:rPr>
        <w:t xml:space="preserve"> care </w:t>
      </w:r>
      <w:proofErr w:type="spellStart"/>
      <w:r>
        <w:rPr>
          <w:rFonts w:ascii="Times New Roman" w:hAnsi="Times New Roman"/>
          <w:sz w:val="24"/>
          <w:szCs w:val="24"/>
        </w:rPr>
        <w:t>arată</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nivelul</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consumului</w:t>
      </w:r>
      <w:proofErr w:type="spellEnd"/>
      <w:r w:rsidRPr="00187525">
        <w:rPr>
          <w:rFonts w:ascii="Times New Roman" w:hAnsi="Times New Roman"/>
          <w:sz w:val="24"/>
          <w:szCs w:val="24"/>
        </w:rPr>
        <w:t xml:space="preserve"> de </w:t>
      </w:r>
      <w:proofErr w:type="spellStart"/>
      <w:r w:rsidRPr="00187525">
        <w:rPr>
          <w:rFonts w:ascii="Times New Roman" w:hAnsi="Times New Roman"/>
          <w:sz w:val="24"/>
          <w:szCs w:val="24"/>
        </w:rPr>
        <w:t>resurse</w:t>
      </w:r>
      <w:proofErr w:type="spellEnd"/>
      <w:r w:rsidRPr="00187525">
        <w:rPr>
          <w:rFonts w:ascii="Times New Roman" w:hAnsi="Times New Roman"/>
          <w:sz w:val="24"/>
          <w:szCs w:val="24"/>
        </w:rPr>
        <w:t>;</w:t>
      </w:r>
    </w:p>
    <w:p w14:paraId="2F4FD13D" w14:textId="77777777" w:rsidR="00187525" w:rsidRPr="00187525" w:rsidRDefault="00187525" w:rsidP="001E7D70">
      <w:pPr>
        <w:numPr>
          <w:ilvl w:val="0"/>
          <w:numId w:val="43"/>
        </w:numPr>
        <w:spacing w:after="0" w:line="360" w:lineRule="auto"/>
        <w:ind w:left="2070" w:hanging="270"/>
        <w:jc w:val="both"/>
        <w:rPr>
          <w:rFonts w:ascii="Times New Roman" w:hAnsi="Times New Roman"/>
          <w:sz w:val="24"/>
          <w:szCs w:val="24"/>
        </w:rPr>
      </w:pPr>
      <w:proofErr w:type="spellStart"/>
      <w:r>
        <w:rPr>
          <w:rFonts w:ascii="Times New Roman" w:hAnsi="Times New Roman"/>
          <w:i/>
          <w:sz w:val="24"/>
          <w:szCs w:val="24"/>
        </w:rPr>
        <w:t>eficiență</w:t>
      </w:r>
      <w:proofErr w:type="spellEnd"/>
      <w:r w:rsidRPr="00187525">
        <w:rPr>
          <w:rFonts w:ascii="Times New Roman" w:hAnsi="Times New Roman"/>
          <w:sz w:val="24"/>
          <w:szCs w:val="24"/>
        </w:rPr>
        <w:t xml:space="preserve"> – </w:t>
      </w:r>
      <w:proofErr w:type="spellStart"/>
      <w:r w:rsidRPr="00187525">
        <w:rPr>
          <w:rFonts w:ascii="Times New Roman" w:hAnsi="Times New Roman"/>
          <w:sz w:val="24"/>
          <w:szCs w:val="24"/>
        </w:rPr>
        <w:t>indic</w:t>
      </w:r>
      <w:r>
        <w:rPr>
          <w:rFonts w:ascii="Times New Roman" w:hAnsi="Times New Roman"/>
          <w:sz w:val="24"/>
          <w:szCs w:val="24"/>
        </w:rPr>
        <w:t>atorii</w:t>
      </w:r>
      <w:proofErr w:type="spellEnd"/>
      <w:r>
        <w:rPr>
          <w:rFonts w:ascii="Times New Roman" w:hAnsi="Times New Roman"/>
          <w:sz w:val="24"/>
          <w:szCs w:val="24"/>
        </w:rPr>
        <w:t xml:space="preserve"> care </w:t>
      </w:r>
      <w:proofErr w:type="spellStart"/>
      <w:r>
        <w:rPr>
          <w:rFonts w:ascii="Times New Roman" w:hAnsi="Times New Roman"/>
          <w:sz w:val="24"/>
          <w:szCs w:val="24"/>
        </w:rPr>
        <w:t>arată</w:t>
      </w:r>
      <w:proofErr w:type="spellEnd"/>
      <w:r>
        <w:rPr>
          <w:rFonts w:ascii="Times New Roman" w:hAnsi="Times New Roman"/>
          <w:sz w:val="24"/>
          <w:szCs w:val="24"/>
        </w:rPr>
        <w:t xml:space="preserve"> </w:t>
      </w:r>
      <w:proofErr w:type="spellStart"/>
      <w:r>
        <w:rPr>
          <w:rFonts w:ascii="Times New Roman" w:hAnsi="Times New Roman"/>
          <w:sz w:val="24"/>
          <w:szCs w:val="24"/>
        </w:rPr>
        <w:t>relația</w:t>
      </w:r>
      <w:proofErr w:type="spellEnd"/>
      <w:r>
        <w:rPr>
          <w:rFonts w:ascii="Times New Roman" w:hAnsi="Times New Roman"/>
          <w:sz w:val="24"/>
          <w:szCs w:val="24"/>
        </w:rPr>
        <w:t xml:space="preserve"> </w:t>
      </w:r>
      <w:proofErr w:type="spellStart"/>
      <w:r>
        <w:rPr>
          <w:rFonts w:ascii="Times New Roman" w:hAnsi="Times New Roman"/>
          <w:sz w:val="24"/>
          <w:szCs w:val="24"/>
        </w:rPr>
        <w:t>dintre</w:t>
      </w:r>
      <w:proofErr w:type="spellEnd"/>
      <w:r>
        <w:rPr>
          <w:rFonts w:ascii="Times New Roman" w:hAnsi="Times New Roman"/>
          <w:sz w:val="24"/>
          <w:szCs w:val="24"/>
        </w:rPr>
        <w:t xml:space="preserve"> </w:t>
      </w:r>
      <w:proofErr w:type="spellStart"/>
      <w:r>
        <w:rPr>
          <w:rFonts w:ascii="Times New Roman" w:hAnsi="Times New Roman"/>
          <w:sz w:val="24"/>
          <w:szCs w:val="24"/>
        </w:rPr>
        <w:t>eficacitate</w:t>
      </w:r>
      <w:proofErr w:type="spellEnd"/>
      <w:r>
        <w:rPr>
          <w:rFonts w:ascii="Times New Roman" w:hAnsi="Times New Roman"/>
          <w:sz w:val="24"/>
          <w:szCs w:val="24"/>
        </w:rPr>
        <w:t xml:space="preserve"> </w:t>
      </w:r>
      <w:proofErr w:type="spellStart"/>
      <w:r>
        <w:rPr>
          <w:rFonts w:ascii="Times New Roman" w:hAnsi="Times New Roman"/>
          <w:sz w:val="24"/>
          <w:szCs w:val="24"/>
        </w:rPr>
        <w:t>ș</w:t>
      </w:r>
      <w:r w:rsidRPr="00187525">
        <w:rPr>
          <w:rFonts w:ascii="Times New Roman" w:hAnsi="Times New Roman"/>
          <w:sz w:val="24"/>
          <w:szCs w:val="24"/>
        </w:rPr>
        <w:t>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economicitate</w:t>
      </w:r>
      <w:proofErr w:type="spellEnd"/>
      <w:r w:rsidRPr="00187525">
        <w:rPr>
          <w:rFonts w:ascii="Times New Roman" w:hAnsi="Times New Roman"/>
          <w:sz w:val="24"/>
          <w:szCs w:val="24"/>
        </w:rPr>
        <w:t>;</w:t>
      </w:r>
    </w:p>
    <w:p w14:paraId="241AD69F" w14:textId="77777777" w:rsidR="00187525" w:rsidRPr="00187525" w:rsidRDefault="00187525" w:rsidP="001E7D70">
      <w:pPr>
        <w:numPr>
          <w:ilvl w:val="0"/>
          <w:numId w:val="43"/>
        </w:numPr>
        <w:spacing w:after="0" w:line="360" w:lineRule="auto"/>
        <w:ind w:left="2070" w:hanging="270"/>
        <w:jc w:val="both"/>
        <w:rPr>
          <w:rFonts w:ascii="Times New Roman" w:hAnsi="Times New Roman"/>
          <w:sz w:val="24"/>
          <w:szCs w:val="24"/>
        </w:rPr>
      </w:pPr>
      <w:proofErr w:type="spellStart"/>
      <w:r w:rsidRPr="00187525">
        <w:rPr>
          <w:rFonts w:ascii="Times New Roman" w:hAnsi="Times New Roman"/>
          <w:i/>
          <w:sz w:val="24"/>
          <w:szCs w:val="24"/>
        </w:rPr>
        <w:t>efectivitate</w:t>
      </w:r>
      <w:proofErr w:type="spellEnd"/>
      <w:r>
        <w:rPr>
          <w:rFonts w:ascii="Times New Roman" w:hAnsi="Times New Roman"/>
          <w:sz w:val="24"/>
          <w:szCs w:val="24"/>
        </w:rPr>
        <w:t xml:space="preserve"> – </w:t>
      </w:r>
      <w:proofErr w:type="spellStart"/>
      <w:r>
        <w:rPr>
          <w:rFonts w:ascii="Times New Roman" w:hAnsi="Times New Roman"/>
          <w:sz w:val="24"/>
          <w:szCs w:val="24"/>
        </w:rPr>
        <w:t>aspectele</w:t>
      </w:r>
      <w:proofErr w:type="spellEnd"/>
      <w:r>
        <w:rPr>
          <w:rFonts w:ascii="Times New Roman" w:hAnsi="Times New Roman"/>
          <w:sz w:val="24"/>
          <w:szCs w:val="24"/>
        </w:rPr>
        <w:t xml:space="preserve"> care </w:t>
      </w:r>
      <w:proofErr w:type="spellStart"/>
      <w:r>
        <w:rPr>
          <w:rFonts w:ascii="Times New Roman" w:hAnsi="Times New Roman"/>
          <w:sz w:val="24"/>
          <w:szCs w:val="24"/>
        </w:rPr>
        <w:t>arată</w:t>
      </w:r>
      <w:proofErr w:type="spellEnd"/>
      <w:r>
        <w:rPr>
          <w:rFonts w:ascii="Times New Roman" w:hAnsi="Times New Roman"/>
          <w:sz w:val="24"/>
          <w:szCs w:val="24"/>
        </w:rPr>
        <w:t xml:space="preserve"> </w:t>
      </w:r>
      <w:proofErr w:type="spellStart"/>
      <w:r>
        <w:rPr>
          <w:rFonts w:ascii="Times New Roman" w:hAnsi="Times New Roman"/>
          <w:sz w:val="24"/>
          <w:szCs w:val="24"/>
        </w:rPr>
        <w:t>dacă</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ceea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fac</w:t>
      </w:r>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chiar</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facem</w:t>
      </w:r>
      <w:proofErr w:type="spellEnd"/>
      <w:r w:rsidRPr="00187525">
        <w:rPr>
          <w:rFonts w:ascii="Times New Roman" w:hAnsi="Times New Roman"/>
          <w:sz w:val="24"/>
          <w:szCs w:val="24"/>
        </w:rPr>
        <w:t>;</w:t>
      </w:r>
    </w:p>
    <w:p w14:paraId="34A853D9" w14:textId="77777777" w:rsidR="00187525" w:rsidRDefault="00187525" w:rsidP="00DD2FDB">
      <w:pPr>
        <w:spacing w:after="0" w:line="360" w:lineRule="auto"/>
        <w:ind w:firstLine="720"/>
        <w:jc w:val="both"/>
        <w:rPr>
          <w:rFonts w:ascii="Times New Roman" w:hAnsi="Times New Roman"/>
          <w:sz w:val="24"/>
          <w:szCs w:val="24"/>
        </w:rPr>
      </w:pPr>
      <w:proofErr w:type="spellStart"/>
      <w:r w:rsidRPr="00187525">
        <w:rPr>
          <w:rFonts w:ascii="Times New Roman" w:hAnsi="Times New Roman"/>
          <w:sz w:val="24"/>
          <w:szCs w:val="24"/>
        </w:rPr>
        <w:t>În</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asociere</w:t>
      </w:r>
      <w:proofErr w:type="spellEnd"/>
      <w:r w:rsidRPr="00187525">
        <w:rPr>
          <w:rFonts w:ascii="Times New Roman" w:hAnsi="Times New Roman"/>
          <w:sz w:val="24"/>
          <w:szCs w:val="24"/>
        </w:rPr>
        <w:t xml:space="preserve"> cu </w:t>
      </w:r>
      <w:proofErr w:type="spellStart"/>
      <w:r w:rsidRPr="00187525">
        <w:rPr>
          <w:rFonts w:ascii="Times New Roman" w:hAnsi="Times New Roman"/>
          <w:sz w:val="24"/>
          <w:szCs w:val="24"/>
        </w:rPr>
        <w:t>ace</w:t>
      </w:r>
      <w:r>
        <w:rPr>
          <w:rFonts w:ascii="Times New Roman" w:hAnsi="Times New Roman"/>
          <w:sz w:val="24"/>
          <w:szCs w:val="24"/>
        </w:rPr>
        <w:t>ș</w:t>
      </w:r>
      <w:r w:rsidRPr="00187525">
        <w:rPr>
          <w:rFonts w:ascii="Times New Roman" w:hAnsi="Times New Roman"/>
          <w:sz w:val="24"/>
          <w:szCs w:val="24"/>
        </w:rPr>
        <w:t>ti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indicatori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vom</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monitor</w:t>
      </w:r>
      <w:r>
        <w:rPr>
          <w:rFonts w:ascii="Times New Roman" w:hAnsi="Times New Roman"/>
          <w:sz w:val="24"/>
          <w:szCs w:val="24"/>
        </w:rPr>
        <w:t>iza</w:t>
      </w:r>
      <w:proofErr w:type="spellEnd"/>
      <w:r>
        <w:rPr>
          <w:rFonts w:ascii="Times New Roman" w:hAnsi="Times New Roman"/>
          <w:sz w:val="24"/>
          <w:szCs w:val="24"/>
        </w:rPr>
        <w:t xml:space="preserve"> </w:t>
      </w:r>
      <w:proofErr w:type="spellStart"/>
      <w:r>
        <w:rPr>
          <w:rFonts w:ascii="Times New Roman" w:hAnsi="Times New Roman"/>
          <w:sz w:val="24"/>
          <w:szCs w:val="24"/>
        </w:rPr>
        <w:t>frecvent</w:t>
      </w:r>
      <w:proofErr w:type="spellEnd"/>
      <w:r>
        <w:rPr>
          <w:rFonts w:ascii="Times New Roman" w:hAnsi="Times New Roman"/>
          <w:sz w:val="24"/>
          <w:szCs w:val="24"/>
        </w:rPr>
        <w:t xml:space="preserve"> </w:t>
      </w:r>
      <w:proofErr w:type="spellStart"/>
      <w:r>
        <w:rPr>
          <w:rFonts w:ascii="Times New Roman" w:hAnsi="Times New Roman"/>
          <w:sz w:val="24"/>
          <w:szCs w:val="24"/>
        </w:rPr>
        <w:t>gradul</w:t>
      </w:r>
      <w:proofErr w:type="spellEnd"/>
      <w:r>
        <w:rPr>
          <w:rFonts w:ascii="Times New Roman" w:hAnsi="Times New Roman"/>
          <w:sz w:val="24"/>
          <w:szCs w:val="24"/>
        </w:rPr>
        <w:t xml:space="preserve"> de </w:t>
      </w:r>
      <w:proofErr w:type="spellStart"/>
      <w:r>
        <w:rPr>
          <w:rFonts w:ascii="Times New Roman" w:hAnsi="Times New Roman"/>
          <w:sz w:val="24"/>
          <w:szCs w:val="24"/>
        </w:rPr>
        <w:t>satisfacț</w:t>
      </w:r>
      <w:r w:rsidRPr="00187525">
        <w:rPr>
          <w:rFonts w:ascii="Times New Roman" w:hAnsi="Times New Roman"/>
          <w:sz w:val="24"/>
          <w:szCs w:val="24"/>
        </w:rPr>
        <w:t>ie</w:t>
      </w:r>
      <w:proofErr w:type="spellEnd"/>
      <w:r w:rsidRPr="00187525">
        <w:rPr>
          <w:rFonts w:ascii="Times New Roman" w:hAnsi="Times New Roman"/>
          <w:sz w:val="24"/>
          <w:szCs w:val="24"/>
        </w:rPr>
        <w:t xml:space="preserve"> al </w:t>
      </w:r>
      <w:proofErr w:type="spellStart"/>
      <w:r w:rsidRPr="00187525">
        <w:rPr>
          <w:rFonts w:ascii="Times New Roman" w:hAnsi="Times New Roman"/>
          <w:sz w:val="24"/>
          <w:szCs w:val="24"/>
        </w:rPr>
        <w:t>beneficiarilor</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ser</w:t>
      </w:r>
      <w:r>
        <w:rPr>
          <w:rFonts w:ascii="Times New Roman" w:hAnsi="Times New Roman"/>
          <w:sz w:val="24"/>
          <w:szCs w:val="24"/>
        </w:rPr>
        <w:t>viciilor</w:t>
      </w:r>
      <w:proofErr w:type="spellEnd"/>
      <w:r>
        <w:rPr>
          <w:rFonts w:ascii="Times New Roman" w:hAnsi="Times New Roman"/>
          <w:sz w:val="24"/>
          <w:szCs w:val="24"/>
        </w:rPr>
        <w:t xml:space="preserve"> </w:t>
      </w:r>
      <w:proofErr w:type="spellStart"/>
      <w:r>
        <w:rPr>
          <w:rFonts w:ascii="Times New Roman" w:hAnsi="Times New Roman"/>
          <w:sz w:val="24"/>
          <w:szCs w:val="24"/>
        </w:rPr>
        <w:t>educațioanle</w:t>
      </w:r>
      <w:proofErr w:type="spellEnd"/>
      <w:r>
        <w:rPr>
          <w:rFonts w:ascii="Times New Roman" w:hAnsi="Times New Roman"/>
          <w:sz w:val="24"/>
          <w:szCs w:val="24"/>
        </w:rPr>
        <w:t xml:space="preserve"> </w:t>
      </w:r>
      <w:proofErr w:type="spellStart"/>
      <w:r>
        <w:rPr>
          <w:rFonts w:ascii="Times New Roman" w:hAnsi="Times New Roman"/>
          <w:sz w:val="24"/>
          <w:szCs w:val="24"/>
        </w:rPr>
        <w:t>oferite</w:t>
      </w:r>
      <w:proofErr w:type="spellEnd"/>
      <w:r>
        <w:rPr>
          <w:rFonts w:ascii="Times New Roman" w:hAnsi="Times New Roman"/>
          <w:sz w:val="24"/>
          <w:szCs w:val="24"/>
        </w:rPr>
        <w:t xml:space="preserve"> de </w:t>
      </w:r>
      <w:proofErr w:type="spellStart"/>
      <w:r>
        <w:rPr>
          <w:rFonts w:ascii="Times New Roman" w:hAnsi="Times New Roman"/>
          <w:sz w:val="24"/>
          <w:szCs w:val="24"/>
        </w:rPr>
        <w:t>școala</w:t>
      </w:r>
      <w:proofErr w:type="spellEnd"/>
      <w:r>
        <w:rPr>
          <w:rFonts w:ascii="Times New Roman" w:hAnsi="Times New Roman"/>
          <w:sz w:val="24"/>
          <w:szCs w:val="24"/>
        </w:rPr>
        <w:t xml:space="preserve"> </w:t>
      </w:r>
      <w:proofErr w:type="spellStart"/>
      <w:r>
        <w:rPr>
          <w:rFonts w:ascii="Times New Roman" w:hAnsi="Times New Roman"/>
          <w:sz w:val="24"/>
          <w:szCs w:val="24"/>
        </w:rPr>
        <w:t>noastră</w:t>
      </w:r>
      <w:proofErr w:type="spellEnd"/>
      <w:r w:rsidRPr="00187525">
        <w:rPr>
          <w:rFonts w:ascii="Times New Roman" w:hAnsi="Times New Roman"/>
          <w:sz w:val="24"/>
          <w:szCs w:val="24"/>
        </w:rPr>
        <w:t>.</w:t>
      </w:r>
    </w:p>
    <w:p w14:paraId="38A58D9D" w14:textId="77777777" w:rsidR="00187525" w:rsidRPr="00187525" w:rsidRDefault="00187525" w:rsidP="00DD2FDB">
      <w:pPr>
        <w:spacing w:after="0" w:line="360" w:lineRule="auto"/>
        <w:ind w:left="720" w:firstLine="720"/>
        <w:jc w:val="both"/>
        <w:rPr>
          <w:rFonts w:ascii="Times New Roman" w:hAnsi="Times New Roman"/>
          <w:sz w:val="24"/>
          <w:szCs w:val="24"/>
        </w:rPr>
      </w:pPr>
    </w:p>
    <w:p w14:paraId="42369B73" w14:textId="77777777" w:rsidR="00187525" w:rsidRPr="00187525" w:rsidRDefault="00187525" w:rsidP="00DD2FDB">
      <w:pPr>
        <w:spacing w:after="0" w:line="360" w:lineRule="auto"/>
        <w:ind w:firstLine="720"/>
        <w:jc w:val="both"/>
        <w:rPr>
          <w:rFonts w:ascii="Times New Roman" w:hAnsi="Times New Roman"/>
          <w:i/>
          <w:sz w:val="24"/>
          <w:szCs w:val="24"/>
        </w:rPr>
      </w:pPr>
      <w:proofErr w:type="spellStart"/>
      <w:r>
        <w:rPr>
          <w:rFonts w:ascii="Times New Roman" w:hAnsi="Times New Roman"/>
          <w:i/>
          <w:sz w:val="24"/>
          <w:szCs w:val="24"/>
        </w:rPr>
        <w:t>Monitorizarea</w:t>
      </w:r>
      <w:proofErr w:type="spellEnd"/>
      <w:r>
        <w:rPr>
          <w:rFonts w:ascii="Times New Roman" w:hAnsi="Times New Roman"/>
          <w:i/>
          <w:sz w:val="24"/>
          <w:szCs w:val="24"/>
        </w:rPr>
        <w:t xml:space="preserve"> </w:t>
      </w:r>
      <w:proofErr w:type="spellStart"/>
      <w:r>
        <w:rPr>
          <w:rFonts w:ascii="Times New Roman" w:hAnsi="Times New Roman"/>
          <w:i/>
          <w:sz w:val="24"/>
          <w:szCs w:val="24"/>
        </w:rPr>
        <w:t>inovaț</w:t>
      </w:r>
      <w:r w:rsidRPr="00187525">
        <w:rPr>
          <w:rFonts w:ascii="Times New Roman" w:hAnsi="Times New Roman"/>
          <w:i/>
          <w:sz w:val="24"/>
          <w:szCs w:val="24"/>
        </w:rPr>
        <w:t>iei</w:t>
      </w:r>
      <w:proofErr w:type="spellEnd"/>
      <w:r w:rsidRPr="00187525">
        <w:rPr>
          <w:rFonts w:ascii="Times New Roman" w:hAnsi="Times New Roman"/>
          <w:i/>
          <w:sz w:val="24"/>
          <w:szCs w:val="24"/>
        </w:rPr>
        <w:t>.</w:t>
      </w:r>
      <w:r>
        <w:rPr>
          <w:rFonts w:ascii="Times New Roman" w:hAnsi="Times New Roman"/>
          <w:sz w:val="24"/>
          <w:szCs w:val="24"/>
        </w:rPr>
        <w:t xml:space="preserve"> </w:t>
      </w:r>
      <w:proofErr w:type="spellStart"/>
      <w:r>
        <w:rPr>
          <w:rFonts w:ascii="Times New Roman" w:hAnsi="Times New Roman"/>
          <w:sz w:val="24"/>
          <w:szCs w:val="24"/>
        </w:rPr>
        <w:t>Vom</w:t>
      </w:r>
      <w:proofErr w:type="spellEnd"/>
      <w:r>
        <w:rPr>
          <w:rFonts w:ascii="Times New Roman" w:hAnsi="Times New Roman"/>
          <w:sz w:val="24"/>
          <w:szCs w:val="24"/>
        </w:rPr>
        <w:t xml:space="preserve"> </w:t>
      </w:r>
      <w:proofErr w:type="spellStart"/>
      <w:r>
        <w:rPr>
          <w:rFonts w:ascii="Times New Roman" w:hAnsi="Times New Roman"/>
          <w:sz w:val="24"/>
          <w:szCs w:val="24"/>
        </w:rPr>
        <w:t>folosi</w:t>
      </w:r>
      <w:proofErr w:type="spellEnd"/>
      <w:r>
        <w:rPr>
          <w:rFonts w:ascii="Times New Roman" w:hAnsi="Times New Roman"/>
          <w:sz w:val="24"/>
          <w:szCs w:val="24"/>
        </w:rPr>
        <w:t xml:space="preserve"> de </w:t>
      </w:r>
      <w:proofErr w:type="spellStart"/>
      <w:r>
        <w:rPr>
          <w:rFonts w:ascii="Times New Roman" w:hAnsi="Times New Roman"/>
          <w:sz w:val="24"/>
          <w:szCs w:val="24"/>
        </w:rPr>
        <w:t>asemenea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tip de </w:t>
      </w:r>
      <w:proofErr w:type="spellStart"/>
      <w:r>
        <w:rPr>
          <w:rFonts w:ascii="Times New Roman" w:hAnsi="Times New Roman"/>
          <w:sz w:val="24"/>
          <w:szCs w:val="24"/>
        </w:rPr>
        <w:t>monitorizare</w:t>
      </w:r>
      <w:proofErr w:type="spellEnd"/>
      <w:r>
        <w:rPr>
          <w:rFonts w:ascii="Times New Roman" w:hAnsi="Times New Roman"/>
          <w:sz w:val="24"/>
          <w:szCs w:val="24"/>
        </w:rPr>
        <w:t xml:space="preserve">, </w:t>
      </w: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ca </w:t>
      </w:r>
      <w:proofErr w:type="spellStart"/>
      <w:r>
        <w:rPr>
          <w:rFonts w:ascii="Times New Roman" w:hAnsi="Times New Roman"/>
          <w:sz w:val="24"/>
          <w:szCs w:val="24"/>
        </w:rPr>
        <w:t>inovația</w:t>
      </w:r>
      <w:proofErr w:type="spellEnd"/>
      <w:r>
        <w:rPr>
          <w:rFonts w:ascii="Times New Roman" w:hAnsi="Times New Roman"/>
          <w:sz w:val="24"/>
          <w:szCs w:val="24"/>
        </w:rPr>
        <w:t xml:space="preserve">, </w:t>
      </w:r>
      <w:proofErr w:type="spellStart"/>
      <w:r>
        <w:rPr>
          <w:rFonts w:ascii="Times New Roman" w:hAnsi="Times New Roman"/>
          <w:sz w:val="24"/>
          <w:szCs w:val="24"/>
        </w:rPr>
        <w:t>creativitatea</w:t>
      </w:r>
      <w:proofErr w:type="spellEnd"/>
      <w:r>
        <w:rPr>
          <w:rFonts w:ascii="Times New Roman" w:hAnsi="Times New Roman"/>
          <w:sz w:val="24"/>
          <w:szCs w:val="24"/>
        </w:rPr>
        <w:t xml:space="preserve"> </w:t>
      </w:r>
      <w:proofErr w:type="spellStart"/>
      <w:r>
        <w:rPr>
          <w:rFonts w:ascii="Times New Roman" w:hAnsi="Times New Roman"/>
          <w:sz w:val="24"/>
          <w:szCs w:val="24"/>
        </w:rPr>
        <w:t>reprezintă</w:t>
      </w:r>
      <w:proofErr w:type="spellEnd"/>
      <w:r>
        <w:rPr>
          <w:rFonts w:ascii="Times New Roman" w:hAnsi="Times New Roman"/>
          <w:sz w:val="24"/>
          <w:szCs w:val="24"/>
        </w:rPr>
        <w:t xml:space="preserve"> o </w:t>
      </w:r>
      <w:proofErr w:type="spellStart"/>
      <w:r>
        <w:rPr>
          <w:rFonts w:ascii="Times New Roman" w:hAnsi="Times New Roman"/>
          <w:sz w:val="24"/>
          <w:szCs w:val="24"/>
        </w:rPr>
        <w:t>cale</w:t>
      </w:r>
      <w:proofErr w:type="spellEnd"/>
      <w:r>
        <w:rPr>
          <w:rFonts w:ascii="Times New Roman" w:hAnsi="Times New Roman"/>
          <w:sz w:val="24"/>
          <w:szCs w:val="24"/>
        </w:rPr>
        <w:t xml:space="preserve"> </w:t>
      </w:r>
      <w:proofErr w:type="spellStart"/>
      <w:r>
        <w:rPr>
          <w:rFonts w:ascii="Times New Roman" w:hAnsi="Times New Roman"/>
          <w:sz w:val="24"/>
          <w:szCs w:val="24"/>
        </w:rPr>
        <w:t>esențială</w:t>
      </w:r>
      <w:proofErr w:type="spellEnd"/>
      <w:r w:rsidRPr="00187525">
        <w:rPr>
          <w:rFonts w:ascii="Times New Roman" w:hAnsi="Times New Roman"/>
          <w:sz w:val="24"/>
          <w:szCs w:val="24"/>
        </w:rPr>
        <w:t xml:space="preserve"> de </w:t>
      </w:r>
      <w:proofErr w:type="spellStart"/>
      <w:r>
        <w:rPr>
          <w:rFonts w:ascii="Times New Roman" w:hAnsi="Times New Roman"/>
          <w:i/>
          <w:sz w:val="24"/>
          <w:szCs w:val="24"/>
        </w:rPr>
        <w:t>asigurare</w:t>
      </w:r>
      <w:proofErr w:type="spellEnd"/>
      <w:r>
        <w:rPr>
          <w:rFonts w:ascii="Times New Roman" w:hAnsi="Times New Roman"/>
          <w:i/>
          <w:sz w:val="24"/>
          <w:szCs w:val="24"/>
        </w:rPr>
        <w:t xml:space="preserve"> a </w:t>
      </w:r>
      <w:proofErr w:type="spellStart"/>
      <w:r>
        <w:rPr>
          <w:rFonts w:ascii="Times New Roman" w:hAnsi="Times New Roman"/>
          <w:i/>
          <w:sz w:val="24"/>
          <w:szCs w:val="24"/>
        </w:rPr>
        <w:t>calității</w:t>
      </w:r>
      <w:proofErr w:type="spellEnd"/>
      <w:r>
        <w:rPr>
          <w:rFonts w:ascii="Times New Roman" w:hAnsi="Times New Roman"/>
          <w:i/>
          <w:sz w:val="24"/>
          <w:szCs w:val="24"/>
        </w:rPr>
        <w:t xml:space="preserve"> </w:t>
      </w:r>
      <w:proofErr w:type="spellStart"/>
      <w:r>
        <w:rPr>
          <w:rFonts w:ascii="Times New Roman" w:hAnsi="Times New Roman"/>
          <w:i/>
          <w:sz w:val="24"/>
          <w:szCs w:val="24"/>
        </w:rPr>
        <w:t>educaț</w:t>
      </w:r>
      <w:r w:rsidRPr="00187525">
        <w:rPr>
          <w:rFonts w:ascii="Times New Roman" w:hAnsi="Times New Roman"/>
          <w:i/>
          <w:sz w:val="24"/>
          <w:szCs w:val="24"/>
        </w:rPr>
        <w:t>iei</w:t>
      </w:r>
      <w:proofErr w:type="spellEnd"/>
      <w:r w:rsidRPr="00187525">
        <w:rPr>
          <w:rFonts w:ascii="Times New Roman" w:hAnsi="Times New Roman"/>
          <w:i/>
          <w:sz w:val="24"/>
          <w:szCs w:val="24"/>
        </w:rPr>
        <w:t>:</w:t>
      </w:r>
    </w:p>
    <w:p w14:paraId="43F65555" w14:textId="77777777" w:rsidR="00187525" w:rsidRPr="00187525" w:rsidRDefault="00187525" w:rsidP="001E7D70">
      <w:pPr>
        <w:numPr>
          <w:ilvl w:val="0"/>
          <w:numId w:val="44"/>
        </w:numPr>
        <w:spacing w:after="0" w:line="360" w:lineRule="auto"/>
        <w:ind w:left="2160"/>
        <w:jc w:val="both"/>
        <w:rPr>
          <w:rFonts w:ascii="Times New Roman" w:hAnsi="Times New Roman"/>
          <w:sz w:val="24"/>
          <w:szCs w:val="24"/>
        </w:rPr>
      </w:pPr>
      <w:proofErr w:type="spellStart"/>
      <w:r>
        <w:rPr>
          <w:rFonts w:ascii="Times New Roman" w:hAnsi="Times New Roman"/>
          <w:sz w:val="24"/>
          <w:szCs w:val="24"/>
        </w:rPr>
        <w:t>măsura</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187525">
        <w:rPr>
          <w:rFonts w:ascii="Times New Roman" w:hAnsi="Times New Roman"/>
          <w:sz w:val="24"/>
          <w:szCs w:val="24"/>
        </w:rPr>
        <w:t>n</w:t>
      </w:r>
      <w:proofErr w:type="spellEnd"/>
      <w:r w:rsidRPr="00187525">
        <w:rPr>
          <w:rFonts w:ascii="Times New Roman" w:hAnsi="Times New Roman"/>
          <w:sz w:val="24"/>
          <w:szCs w:val="24"/>
        </w:rPr>
        <w:t xml:space="preserve"> care </w:t>
      </w:r>
      <w:proofErr w:type="spellStart"/>
      <w:r w:rsidRPr="00187525">
        <w:rPr>
          <w:rFonts w:ascii="Times New Roman" w:hAnsi="Times New Roman"/>
          <w:sz w:val="24"/>
          <w:szCs w:val="24"/>
        </w:rPr>
        <w:t>perso</w:t>
      </w:r>
      <w:r>
        <w:rPr>
          <w:rFonts w:ascii="Times New Roman" w:hAnsi="Times New Roman"/>
          <w:sz w:val="24"/>
          <w:szCs w:val="24"/>
        </w:rPr>
        <w:t>nalul</w:t>
      </w:r>
      <w:proofErr w:type="spellEnd"/>
      <w:r>
        <w:rPr>
          <w:rFonts w:ascii="Times New Roman" w:hAnsi="Times New Roman"/>
          <w:sz w:val="24"/>
          <w:szCs w:val="24"/>
        </w:rPr>
        <w:t xml:space="preserve"> </w:t>
      </w:r>
      <w:proofErr w:type="spellStart"/>
      <w:r>
        <w:rPr>
          <w:rFonts w:ascii="Times New Roman" w:hAnsi="Times New Roman"/>
          <w:sz w:val="24"/>
          <w:szCs w:val="24"/>
        </w:rPr>
        <w:t>ș</w:t>
      </w:r>
      <w:r w:rsidRPr="00187525">
        <w:rPr>
          <w:rFonts w:ascii="Times New Roman" w:hAnsi="Times New Roman"/>
          <w:sz w:val="24"/>
          <w:szCs w:val="24"/>
        </w:rPr>
        <w:t>colii</w:t>
      </w:r>
      <w:proofErr w:type="spellEnd"/>
      <w:r w:rsidRPr="00187525">
        <w:rPr>
          <w:rFonts w:ascii="Times New Roman" w:hAnsi="Times New Roman"/>
          <w:sz w:val="24"/>
          <w:szCs w:val="24"/>
        </w:rPr>
        <w:t xml:space="preserve"> (cadre </w:t>
      </w:r>
      <w:proofErr w:type="spellStart"/>
      <w:r w:rsidRPr="00187525">
        <w:rPr>
          <w:rFonts w:ascii="Times New Roman" w:hAnsi="Times New Roman"/>
          <w:sz w:val="24"/>
          <w:szCs w:val="24"/>
        </w:rPr>
        <w:t>didactice</w:t>
      </w:r>
      <w:proofErr w:type="spellEnd"/>
      <w:r w:rsidRPr="00187525">
        <w:rPr>
          <w:rFonts w:ascii="Times New Roman" w:hAnsi="Times New Roman"/>
          <w:sz w:val="24"/>
          <w:szCs w:val="24"/>
        </w:rPr>
        <w:t>, personal au</w:t>
      </w:r>
      <w:r>
        <w:rPr>
          <w:rFonts w:ascii="Times New Roman" w:hAnsi="Times New Roman"/>
          <w:sz w:val="24"/>
          <w:szCs w:val="24"/>
        </w:rPr>
        <w:t xml:space="preserve">xiliar, personal </w:t>
      </w:r>
      <w:proofErr w:type="spellStart"/>
      <w:r>
        <w:rPr>
          <w:rFonts w:ascii="Times New Roman" w:hAnsi="Times New Roman"/>
          <w:sz w:val="24"/>
          <w:szCs w:val="24"/>
        </w:rPr>
        <w:t>nedidactic</w:t>
      </w:r>
      <w:proofErr w:type="spellEnd"/>
      <w:r>
        <w:rPr>
          <w:rFonts w:ascii="Times New Roman" w:hAnsi="Times New Roman"/>
          <w:sz w:val="24"/>
          <w:szCs w:val="24"/>
        </w:rPr>
        <w:t xml:space="preserve">), </w:t>
      </w:r>
      <w:proofErr w:type="spellStart"/>
      <w:r>
        <w:rPr>
          <w:rFonts w:ascii="Times New Roman" w:hAnsi="Times New Roman"/>
          <w:sz w:val="24"/>
          <w:szCs w:val="24"/>
        </w:rPr>
        <w:t>părinți</w:t>
      </w:r>
      <w:proofErr w:type="spellEnd"/>
      <w:r>
        <w:rPr>
          <w:rFonts w:ascii="Times New Roman" w:hAnsi="Times New Roman"/>
          <w:sz w:val="24"/>
          <w:szCs w:val="24"/>
        </w:rPr>
        <w:t xml:space="preserve">, </w:t>
      </w:r>
      <w:proofErr w:type="spellStart"/>
      <w:r>
        <w:rPr>
          <w:rFonts w:ascii="Times New Roman" w:hAnsi="Times New Roman"/>
          <w:sz w:val="24"/>
          <w:szCs w:val="24"/>
        </w:rPr>
        <w:t>elevi</w:t>
      </w:r>
      <w:proofErr w:type="spellEnd"/>
      <w:r>
        <w:rPr>
          <w:rFonts w:ascii="Times New Roman" w:hAnsi="Times New Roman"/>
          <w:sz w:val="24"/>
          <w:szCs w:val="24"/>
        </w:rPr>
        <w:t xml:space="preserve">, </w:t>
      </w:r>
      <w:proofErr w:type="spellStart"/>
      <w:r>
        <w:rPr>
          <w:rFonts w:ascii="Times New Roman" w:hAnsi="Times New Roman"/>
          <w:sz w:val="24"/>
          <w:szCs w:val="24"/>
        </w:rPr>
        <w:t>actori</w:t>
      </w:r>
      <w:proofErr w:type="spellEnd"/>
      <w:r>
        <w:rPr>
          <w:rFonts w:ascii="Times New Roman" w:hAnsi="Times New Roman"/>
          <w:sz w:val="24"/>
          <w:szCs w:val="24"/>
        </w:rPr>
        <w:t xml:space="preserve"> </w:t>
      </w:r>
      <w:proofErr w:type="spellStart"/>
      <w:r>
        <w:rPr>
          <w:rFonts w:ascii="Times New Roman" w:hAnsi="Times New Roman"/>
          <w:sz w:val="24"/>
          <w:szCs w:val="24"/>
        </w:rPr>
        <w:t>educaț</w:t>
      </w:r>
      <w:r w:rsidRPr="00187525">
        <w:rPr>
          <w:rFonts w:ascii="Times New Roman" w:hAnsi="Times New Roman"/>
          <w:sz w:val="24"/>
          <w:szCs w:val="24"/>
        </w:rPr>
        <w:t>ionali</w:t>
      </w:r>
      <w:proofErr w:type="spellEnd"/>
      <w:r w:rsidRPr="00187525">
        <w:rPr>
          <w:rFonts w:ascii="Times New Roman" w:hAnsi="Times New Roman"/>
          <w:sz w:val="24"/>
          <w:szCs w:val="24"/>
        </w:rPr>
        <w:t xml:space="preserve"> din </w:t>
      </w:r>
      <w:proofErr w:type="spellStart"/>
      <w:r w:rsidRPr="00187525">
        <w:rPr>
          <w:rFonts w:ascii="Times New Roman" w:hAnsi="Times New Roman"/>
          <w:sz w:val="24"/>
          <w:szCs w:val="24"/>
        </w:rPr>
        <w:t>comunitate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s.a.</w:t>
      </w:r>
      <w:proofErr w:type="spellEnd"/>
      <w:r w:rsidRPr="00187525">
        <w:rPr>
          <w:rFonts w:ascii="Times New Roman" w:hAnsi="Times New Roman"/>
          <w:sz w:val="24"/>
          <w:szCs w:val="24"/>
        </w:rPr>
        <w:t xml:space="preserve"> </w:t>
      </w:r>
      <w:proofErr w:type="spellStart"/>
      <w:r w:rsidRPr="00187525">
        <w:rPr>
          <w:rFonts w:ascii="Times New Roman" w:hAnsi="Times New Roman"/>
          <w:i/>
          <w:sz w:val="24"/>
          <w:szCs w:val="24"/>
        </w:rPr>
        <w:t>adopta</w:t>
      </w:r>
      <w:r>
        <w:rPr>
          <w:rFonts w:ascii="Times New Roman" w:hAnsi="Times New Roman"/>
          <w:i/>
          <w:sz w:val="24"/>
          <w:szCs w:val="24"/>
        </w:rPr>
        <w:t>ă</w:t>
      </w:r>
      <w:proofErr w:type="spellEnd"/>
      <w:r w:rsidRPr="00187525">
        <w:rPr>
          <w:rFonts w:ascii="Times New Roman" w:hAnsi="Times New Roman"/>
          <w:sz w:val="24"/>
          <w:szCs w:val="24"/>
        </w:rPr>
        <w:t>/</w:t>
      </w:r>
      <w:proofErr w:type="spellStart"/>
      <w:r>
        <w:rPr>
          <w:rFonts w:ascii="Times New Roman" w:hAnsi="Times New Roman"/>
          <w:i/>
          <w:sz w:val="24"/>
          <w:szCs w:val="24"/>
        </w:rPr>
        <w:t>participă</w:t>
      </w:r>
      <w:proofErr w:type="spellEnd"/>
      <w:r w:rsidRPr="00187525">
        <w:rPr>
          <w:rFonts w:ascii="Times New Roman" w:hAnsi="Times New Roman"/>
          <w:sz w:val="24"/>
          <w:szCs w:val="24"/>
        </w:rPr>
        <w:t>/</w:t>
      </w:r>
      <w:proofErr w:type="spellStart"/>
      <w:r>
        <w:rPr>
          <w:rFonts w:ascii="Times New Roman" w:hAnsi="Times New Roman"/>
          <w:i/>
          <w:sz w:val="24"/>
          <w:szCs w:val="24"/>
        </w:rPr>
        <w:t>inițiază</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procese</w:t>
      </w:r>
      <w:proofErr w:type="spellEnd"/>
      <w:r w:rsidRPr="00187525">
        <w:rPr>
          <w:rFonts w:ascii="Times New Roman" w:hAnsi="Times New Roman"/>
          <w:sz w:val="24"/>
          <w:szCs w:val="24"/>
        </w:rPr>
        <w:t xml:space="preserve"> de </w:t>
      </w:r>
      <w:proofErr w:type="spellStart"/>
      <w:r w:rsidRPr="00187525">
        <w:rPr>
          <w:rFonts w:ascii="Times New Roman" w:hAnsi="Times New Roman"/>
          <w:sz w:val="24"/>
          <w:szCs w:val="24"/>
        </w:rPr>
        <w:t>schimbare</w:t>
      </w:r>
      <w:proofErr w:type="spellEnd"/>
      <w:r w:rsidRPr="00187525">
        <w:rPr>
          <w:rFonts w:ascii="Times New Roman" w:hAnsi="Times New Roman"/>
          <w:sz w:val="24"/>
          <w:szCs w:val="24"/>
        </w:rPr>
        <w:t>;</w:t>
      </w:r>
    </w:p>
    <w:p w14:paraId="5C346D74" w14:textId="77777777" w:rsidR="00187525" w:rsidRPr="0090654E" w:rsidRDefault="00187525" w:rsidP="00DD2FDB">
      <w:pPr>
        <w:numPr>
          <w:ilvl w:val="0"/>
          <w:numId w:val="44"/>
        </w:numPr>
        <w:spacing w:after="0" w:line="360" w:lineRule="auto"/>
        <w:ind w:left="2160"/>
        <w:jc w:val="both"/>
        <w:rPr>
          <w:rFonts w:ascii="Times New Roman" w:hAnsi="Times New Roman"/>
          <w:sz w:val="24"/>
          <w:szCs w:val="24"/>
        </w:rPr>
      </w:pPr>
      <w:proofErr w:type="spellStart"/>
      <w:r>
        <w:rPr>
          <w:rFonts w:ascii="Times New Roman" w:hAnsi="Times New Roman"/>
          <w:sz w:val="24"/>
          <w:szCs w:val="24"/>
        </w:rPr>
        <w:t>măsura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cei</w:t>
      </w:r>
      <w:proofErr w:type="spellEnd"/>
      <w:r>
        <w:rPr>
          <w:rFonts w:ascii="Times New Roman" w:hAnsi="Times New Roman"/>
          <w:sz w:val="24"/>
          <w:szCs w:val="24"/>
        </w:rPr>
        <w:t xml:space="preserve"> </w:t>
      </w:r>
      <w:proofErr w:type="spellStart"/>
      <w:r>
        <w:rPr>
          <w:rFonts w:ascii="Times New Roman" w:hAnsi="Times New Roman"/>
          <w:sz w:val="24"/>
          <w:szCs w:val="24"/>
        </w:rPr>
        <w:t>implicați</w:t>
      </w:r>
      <w:proofErr w:type="spellEnd"/>
      <w:r>
        <w:rPr>
          <w:rFonts w:ascii="Times New Roman" w:hAnsi="Times New Roman"/>
          <w:sz w:val="24"/>
          <w:szCs w:val="24"/>
        </w:rPr>
        <w:t xml:space="preserve"> </w:t>
      </w:r>
      <w:proofErr w:type="spellStart"/>
      <w:r>
        <w:rPr>
          <w:rFonts w:ascii="Times New Roman" w:hAnsi="Times New Roman"/>
          <w:sz w:val="24"/>
          <w:szCs w:val="24"/>
        </w:rPr>
        <w:t>corectează</w:t>
      </w:r>
      <w:proofErr w:type="spellEnd"/>
      <w:r>
        <w:rPr>
          <w:rFonts w:ascii="Times New Roman" w:hAnsi="Times New Roman"/>
          <w:sz w:val="24"/>
          <w:szCs w:val="24"/>
        </w:rPr>
        <w:t>/</w:t>
      </w:r>
      <w:proofErr w:type="spellStart"/>
      <w:r>
        <w:rPr>
          <w:rFonts w:ascii="Times New Roman" w:hAnsi="Times New Roman"/>
          <w:sz w:val="24"/>
          <w:szCs w:val="24"/>
        </w:rPr>
        <w:t>remediază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îmbunătățesc</w:t>
      </w:r>
      <w:proofErr w:type="spellEnd"/>
      <w:r>
        <w:rPr>
          <w:rFonts w:ascii="Times New Roman" w:hAnsi="Times New Roman"/>
          <w:sz w:val="24"/>
          <w:szCs w:val="24"/>
        </w:rPr>
        <w:t>/</w:t>
      </w:r>
      <w:proofErr w:type="spellStart"/>
      <w:r>
        <w:rPr>
          <w:rFonts w:ascii="Times New Roman" w:hAnsi="Times New Roman"/>
          <w:sz w:val="24"/>
          <w:szCs w:val="24"/>
        </w:rPr>
        <w:t>crează</w:t>
      </w:r>
      <w:proofErr w:type="spellEnd"/>
      <w:r w:rsidRPr="00187525">
        <w:rPr>
          <w:rFonts w:ascii="Times New Roman" w:hAnsi="Times New Roman"/>
          <w:sz w:val="24"/>
          <w:szCs w:val="24"/>
        </w:rPr>
        <w:t xml:space="preserve"> o </w:t>
      </w:r>
      <w:proofErr w:type="spellStart"/>
      <w:r w:rsidRPr="00187525">
        <w:rPr>
          <w:rFonts w:ascii="Times New Roman" w:hAnsi="Times New Roman"/>
          <w:sz w:val="24"/>
          <w:szCs w:val="24"/>
        </w:rPr>
        <w:t>anumi</w:t>
      </w:r>
      <w:r>
        <w:rPr>
          <w:rFonts w:ascii="Times New Roman" w:hAnsi="Times New Roman"/>
          <w:sz w:val="24"/>
          <w:szCs w:val="24"/>
        </w:rPr>
        <w:t>tă</w:t>
      </w:r>
      <w:proofErr w:type="spellEnd"/>
      <w:r>
        <w:rPr>
          <w:rFonts w:ascii="Times New Roman" w:hAnsi="Times New Roman"/>
          <w:sz w:val="24"/>
          <w:szCs w:val="24"/>
        </w:rPr>
        <w:t xml:space="preserve"> </w:t>
      </w:r>
      <w:proofErr w:type="spellStart"/>
      <w:r>
        <w:rPr>
          <w:rFonts w:ascii="Times New Roman" w:hAnsi="Times New Roman"/>
          <w:sz w:val="24"/>
          <w:szCs w:val="24"/>
        </w:rPr>
        <w:t>schimbare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concordanță</w:t>
      </w:r>
      <w:proofErr w:type="spellEnd"/>
      <w:r>
        <w:rPr>
          <w:rFonts w:ascii="Times New Roman" w:hAnsi="Times New Roman"/>
          <w:sz w:val="24"/>
          <w:szCs w:val="24"/>
        </w:rPr>
        <w:t xml:space="preserve"> cu </w:t>
      </w:r>
      <w:proofErr w:type="spellStart"/>
      <w:r>
        <w:rPr>
          <w:rFonts w:ascii="Times New Roman" w:hAnsi="Times New Roman"/>
          <w:sz w:val="24"/>
          <w:szCs w:val="24"/>
        </w:rPr>
        <w:t>cerinț</w:t>
      </w:r>
      <w:r w:rsidRPr="00187525">
        <w:rPr>
          <w:rFonts w:ascii="Times New Roman" w:hAnsi="Times New Roman"/>
          <w:sz w:val="24"/>
          <w:szCs w:val="24"/>
        </w:rPr>
        <w:t>ele</w:t>
      </w:r>
      <w:proofErr w:type="spellEnd"/>
      <w:r w:rsidRPr="00187525">
        <w:rPr>
          <w:rFonts w:ascii="Times New Roman" w:hAnsi="Times New Roman"/>
          <w:sz w:val="24"/>
          <w:szCs w:val="24"/>
        </w:rPr>
        <w:t xml:space="preserve"> din </w:t>
      </w:r>
      <w:proofErr w:type="spellStart"/>
      <w:r w:rsidRPr="00187525">
        <w:rPr>
          <w:rFonts w:ascii="Times New Roman" w:hAnsi="Times New Roman"/>
          <w:sz w:val="24"/>
          <w:szCs w:val="24"/>
        </w:rPr>
        <w:t>standardele</w:t>
      </w:r>
      <w:proofErr w:type="spellEnd"/>
      <w:r w:rsidRPr="00187525">
        <w:rPr>
          <w:rFonts w:ascii="Times New Roman" w:hAnsi="Times New Roman"/>
          <w:sz w:val="24"/>
          <w:szCs w:val="24"/>
        </w:rPr>
        <w:t xml:space="preserve"> de </w:t>
      </w:r>
      <w:proofErr w:type="spellStart"/>
      <w:r w:rsidRPr="00187525">
        <w:rPr>
          <w:rFonts w:ascii="Times New Roman" w:hAnsi="Times New Roman"/>
          <w:sz w:val="24"/>
          <w:szCs w:val="24"/>
        </w:rPr>
        <w:t>calitate</w:t>
      </w:r>
      <w:proofErr w:type="spellEnd"/>
      <w:r w:rsidRPr="00187525">
        <w:rPr>
          <w:rFonts w:ascii="Times New Roman" w:hAnsi="Times New Roman"/>
          <w:sz w:val="24"/>
          <w:szCs w:val="24"/>
        </w:rPr>
        <w:t>;</w:t>
      </w:r>
    </w:p>
    <w:p w14:paraId="6257D13B" w14:textId="0581543F" w:rsidR="00187525" w:rsidRPr="00187525" w:rsidRDefault="00187525" w:rsidP="00DD2FDB">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Datele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informaț</w:t>
      </w:r>
      <w:r w:rsidRPr="00187525">
        <w:rPr>
          <w:rFonts w:ascii="Times New Roman" w:hAnsi="Times New Roman"/>
          <w:sz w:val="24"/>
          <w:szCs w:val="24"/>
        </w:rPr>
        <w:t>i</w:t>
      </w:r>
      <w:r>
        <w:rPr>
          <w:rFonts w:ascii="Times New Roman" w:hAnsi="Times New Roman"/>
          <w:sz w:val="24"/>
          <w:szCs w:val="24"/>
        </w:rPr>
        <w:t>ile</w:t>
      </w:r>
      <w:proofErr w:type="spellEnd"/>
      <w:r>
        <w:rPr>
          <w:rFonts w:ascii="Times New Roman" w:hAnsi="Times New Roman"/>
          <w:sz w:val="24"/>
          <w:szCs w:val="24"/>
        </w:rPr>
        <w:t xml:space="preserve"> </w:t>
      </w:r>
      <w:proofErr w:type="spellStart"/>
      <w:r>
        <w:rPr>
          <w:rFonts w:ascii="Times New Roman" w:hAnsi="Times New Roman"/>
          <w:sz w:val="24"/>
          <w:szCs w:val="24"/>
        </w:rPr>
        <w:t>colectate</w:t>
      </w:r>
      <w:proofErr w:type="spellEnd"/>
      <w:r>
        <w:rPr>
          <w:rFonts w:ascii="Times New Roman" w:hAnsi="Times New Roman"/>
          <w:sz w:val="24"/>
          <w:szCs w:val="24"/>
        </w:rPr>
        <w:t xml:space="preserve"> pe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monitoriză</w:t>
      </w:r>
      <w:r w:rsidRPr="00187525">
        <w:rPr>
          <w:rFonts w:ascii="Times New Roman" w:hAnsi="Times New Roman"/>
          <w:sz w:val="24"/>
          <w:szCs w:val="24"/>
        </w:rPr>
        <w:t>rii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vor</w:t>
      </w:r>
      <w:proofErr w:type="spellEnd"/>
      <w:r w:rsidRPr="00187525">
        <w:rPr>
          <w:rFonts w:ascii="Times New Roman" w:hAnsi="Times New Roman"/>
          <w:sz w:val="24"/>
          <w:szCs w:val="24"/>
        </w:rPr>
        <w:t xml:space="preserve"> fi </w:t>
      </w:r>
      <w:proofErr w:type="spellStart"/>
      <w:r w:rsidRPr="00187525">
        <w:rPr>
          <w:rFonts w:ascii="Times New Roman" w:hAnsi="Times New Roman"/>
          <w:sz w:val="24"/>
          <w:szCs w:val="24"/>
        </w:rPr>
        <w:t>valorificat</w:t>
      </w:r>
      <w:r>
        <w:rPr>
          <w:rFonts w:ascii="Times New Roman" w:hAnsi="Times New Roman"/>
          <w:sz w:val="24"/>
          <w:szCs w:val="24"/>
        </w:rPr>
        <w: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propriu-zisă</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stabilirea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gradului</w:t>
      </w:r>
      <w:proofErr w:type="spellEnd"/>
      <w:r w:rsidRPr="00187525">
        <w:rPr>
          <w:rFonts w:ascii="Times New Roman" w:hAnsi="Times New Roman"/>
          <w:sz w:val="24"/>
          <w:szCs w:val="24"/>
        </w:rPr>
        <w:t xml:space="preserve"> de </w:t>
      </w:r>
      <w:proofErr w:type="spellStart"/>
      <w:r w:rsidRPr="00187525">
        <w:rPr>
          <w:rFonts w:ascii="Times New Roman" w:hAnsi="Times New Roman"/>
          <w:sz w:val="24"/>
          <w:szCs w:val="24"/>
        </w:rPr>
        <w:t>atingere</w:t>
      </w:r>
      <w:proofErr w:type="spellEnd"/>
      <w:r w:rsidRPr="00187525">
        <w:rPr>
          <w:rFonts w:ascii="Times New Roman" w:hAnsi="Times New Roman"/>
          <w:sz w:val="24"/>
          <w:szCs w:val="24"/>
        </w:rPr>
        <w:t xml:space="preserve"> </w:t>
      </w:r>
      <w:proofErr w:type="gramStart"/>
      <w:r w:rsidRPr="00187525">
        <w:rPr>
          <w:rFonts w:ascii="Times New Roman" w:hAnsi="Times New Roman"/>
          <w:sz w:val="24"/>
          <w:szCs w:val="24"/>
        </w:rPr>
        <w:t>a</w:t>
      </w:r>
      <w:proofErr w:type="gramEnd"/>
      <w:r w:rsidRPr="00187525">
        <w:rPr>
          <w:rFonts w:ascii="Times New Roman" w:hAnsi="Times New Roman"/>
          <w:sz w:val="24"/>
          <w:szCs w:val="24"/>
        </w:rPr>
        <w:t xml:space="preserve"> </w:t>
      </w:r>
      <w:proofErr w:type="spellStart"/>
      <w:r w:rsidRPr="00187525">
        <w:rPr>
          <w:rFonts w:ascii="Times New Roman" w:hAnsi="Times New Roman"/>
          <w:sz w:val="24"/>
          <w:szCs w:val="24"/>
        </w:rPr>
        <w:t>obiectivelor</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propuse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gradul</w:t>
      </w:r>
      <w:proofErr w:type="spellEnd"/>
      <w:r w:rsidRPr="00187525">
        <w:rPr>
          <w:rFonts w:ascii="Times New Roman" w:hAnsi="Times New Roman"/>
          <w:sz w:val="24"/>
          <w:szCs w:val="24"/>
        </w:rPr>
        <w:t xml:space="preserve"> de </w:t>
      </w:r>
      <w:proofErr w:type="spellStart"/>
      <w:r w:rsidRPr="00187525">
        <w:rPr>
          <w:rFonts w:ascii="Times New Roman" w:hAnsi="Times New Roman"/>
          <w:sz w:val="24"/>
          <w:szCs w:val="24"/>
        </w:rPr>
        <w:t>implicare</w:t>
      </w:r>
      <w:proofErr w:type="spellEnd"/>
      <w:r w:rsidRPr="00187525">
        <w:rPr>
          <w:rFonts w:ascii="Times New Roman" w:hAnsi="Times New Roman"/>
          <w:sz w:val="24"/>
          <w:szCs w:val="24"/>
        </w:rPr>
        <w:t xml:space="preserve"> </w:t>
      </w:r>
      <w:r>
        <w:rPr>
          <w:rFonts w:ascii="Times New Roman" w:hAnsi="Times New Roman"/>
          <w:sz w:val="24"/>
          <w:szCs w:val="24"/>
        </w:rPr>
        <w:t xml:space="preserve">a </w:t>
      </w:r>
      <w:proofErr w:type="spellStart"/>
      <w:r>
        <w:rPr>
          <w:rFonts w:ascii="Times New Roman" w:hAnsi="Times New Roman"/>
          <w:sz w:val="24"/>
          <w:szCs w:val="24"/>
        </w:rPr>
        <w:t>actorilor</w:t>
      </w:r>
      <w:proofErr w:type="spellEnd"/>
      <w:r>
        <w:rPr>
          <w:rFonts w:ascii="Times New Roman" w:hAnsi="Times New Roman"/>
          <w:sz w:val="24"/>
          <w:szCs w:val="24"/>
        </w:rPr>
        <w:t xml:space="preserve"> </w:t>
      </w:r>
      <w:proofErr w:type="spellStart"/>
      <w:r>
        <w:rPr>
          <w:rFonts w:ascii="Times New Roman" w:hAnsi="Times New Roman"/>
          <w:sz w:val="24"/>
          <w:szCs w:val="24"/>
        </w:rPr>
        <w:t>educaț</w:t>
      </w:r>
      <w:r w:rsidRPr="00187525">
        <w:rPr>
          <w:rFonts w:ascii="Times New Roman" w:hAnsi="Times New Roman"/>
          <w:sz w:val="24"/>
          <w:szCs w:val="24"/>
        </w:rPr>
        <w:t>ionali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i</w:t>
      </w:r>
      <w:r>
        <w:rPr>
          <w:rFonts w:ascii="Times New Roman" w:hAnsi="Times New Roman"/>
          <w:sz w:val="24"/>
          <w:szCs w:val="24"/>
        </w:rPr>
        <w:t>mpactul</w:t>
      </w:r>
      <w:proofErr w:type="spellEnd"/>
      <w:r>
        <w:rPr>
          <w:rFonts w:ascii="Times New Roman" w:hAnsi="Times New Roman"/>
          <w:sz w:val="24"/>
          <w:szCs w:val="24"/>
        </w:rPr>
        <w:t xml:space="preserve"> </w:t>
      </w:r>
      <w:proofErr w:type="spellStart"/>
      <w:r>
        <w:rPr>
          <w:rFonts w:ascii="Times New Roman" w:hAnsi="Times New Roman"/>
          <w:sz w:val="24"/>
          <w:szCs w:val="24"/>
        </w:rPr>
        <w:t>asupra</w:t>
      </w:r>
      <w:proofErr w:type="spellEnd"/>
      <w:r>
        <w:rPr>
          <w:rFonts w:ascii="Times New Roman" w:hAnsi="Times New Roman"/>
          <w:sz w:val="24"/>
          <w:szCs w:val="24"/>
        </w:rPr>
        <w:t xml:space="preserve"> </w:t>
      </w:r>
      <w:proofErr w:type="spellStart"/>
      <w:r>
        <w:rPr>
          <w:rFonts w:ascii="Times New Roman" w:hAnsi="Times New Roman"/>
          <w:sz w:val="24"/>
          <w:szCs w:val="24"/>
        </w:rPr>
        <w:t>mediului</w:t>
      </w:r>
      <w:proofErr w:type="spellEnd"/>
      <w:r>
        <w:rPr>
          <w:rFonts w:ascii="Times New Roman" w:hAnsi="Times New Roman"/>
          <w:sz w:val="24"/>
          <w:szCs w:val="24"/>
        </w:rPr>
        <w:t xml:space="preserve"> intern </w:t>
      </w:r>
      <w:proofErr w:type="spellStart"/>
      <w:r>
        <w:rPr>
          <w:rFonts w:ascii="Times New Roman" w:hAnsi="Times New Roman"/>
          <w:sz w:val="24"/>
          <w:szCs w:val="24"/>
        </w:rPr>
        <w:t>ș</w:t>
      </w:r>
      <w:r w:rsidRPr="00187525">
        <w:rPr>
          <w:rFonts w:ascii="Times New Roman" w:hAnsi="Times New Roman"/>
          <w:sz w:val="24"/>
          <w:szCs w:val="24"/>
        </w:rPr>
        <w:t>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cel</w:t>
      </w:r>
      <w:proofErr w:type="spellEnd"/>
      <w:r w:rsidRPr="00187525">
        <w:rPr>
          <w:rFonts w:ascii="Times New Roman" w:hAnsi="Times New Roman"/>
          <w:sz w:val="24"/>
          <w:szCs w:val="24"/>
        </w:rPr>
        <w:t xml:space="preserve"> extern, </w:t>
      </w:r>
      <w:proofErr w:type="spellStart"/>
      <w:r w:rsidRPr="00187525">
        <w:rPr>
          <w:rFonts w:ascii="Times New Roman" w:hAnsi="Times New Roman"/>
          <w:sz w:val="24"/>
          <w:szCs w:val="24"/>
        </w:rPr>
        <w:t>nivelul</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co</w:t>
      </w:r>
      <w:r>
        <w:rPr>
          <w:rFonts w:ascii="Times New Roman" w:hAnsi="Times New Roman"/>
          <w:sz w:val="24"/>
          <w:szCs w:val="24"/>
        </w:rPr>
        <w:t>sturilor</w:t>
      </w:r>
      <w:proofErr w:type="spellEnd"/>
      <w:r>
        <w:rPr>
          <w:rFonts w:ascii="Times New Roman" w:hAnsi="Times New Roman"/>
          <w:sz w:val="24"/>
          <w:szCs w:val="24"/>
        </w:rPr>
        <w:t xml:space="preserve">, </w:t>
      </w:r>
      <w:proofErr w:type="spellStart"/>
      <w:r>
        <w:rPr>
          <w:rFonts w:ascii="Times New Roman" w:hAnsi="Times New Roman"/>
          <w:sz w:val="24"/>
          <w:szCs w:val="24"/>
        </w:rPr>
        <w:t>oportunitatea</w:t>
      </w:r>
      <w:proofErr w:type="spellEnd"/>
      <w:r>
        <w:rPr>
          <w:rFonts w:ascii="Times New Roman" w:hAnsi="Times New Roman"/>
          <w:sz w:val="24"/>
          <w:szCs w:val="24"/>
        </w:rPr>
        <w:t xml:space="preserve"> </w:t>
      </w:r>
      <w:proofErr w:type="spellStart"/>
      <w:r>
        <w:rPr>
          <w:rFonts w:ascii="Times New Roman" w:hAnsi="Times New Roman"/>
          <w:sz w:val="24"/>
          <w:szCs w:val="24"/>
        </w:rPr>
        <w:t>continuării</w:t>
      </w:r>
      <w:proofErr w:type="spellEnd"/>
      <w:r>
        <w:rPr>
          <w:rFonts w:ascii="Times New Roman" w:hAnsi="Times New Roman"/>
          <w:sz w:val="24"/>
          <w:szCs w:val="24"/>
        </w:rPr>
        <w:t>/</w:t>
      </w:r>
      <w:r w:rsidR="001A381E">
        <w:rPr>
          <w:rFonts w:ascii="Times New Roman" w:hAnsi="Times New Roman"/>
          <w:sz w:val="24"/>
          <w:szCs w:val="24"/>
        </w:rPr>
        <w:t xml:space="preserve"> </w:t>
      </w:r>
      <w:proofErr w:type="spellStart"/>
      <w:r>
        <w:rPr>
          <w:rFonts w:ascii="Times New Roman" w:hAnsi="Times New Roman"/>
          <w:sz w:val="24"/>
          <w:szCs w:val="24"/>
        </w:rPr>
        <w:t>dezvoltării</w:t>
      </w:r>
      <w:proofErr w:type="spellEnd"/>
      <w:r>
        <w:rPr>
          <w:rFonts w:ascii="Times New Roman" w:hAnsi="Times New Roman"/>
          <w:sz w:val="24"/>
          <w:szCs w:val="24"/>
        </w:rPr>
        <w:t>/</w:t>
      </w:r>
      <w:r w:rsidR="001A381E">
        <w:rPr>
          <w:rFonts w:ascii="Times New Roman" w:hAnsi="Times New Roman"/>
          <w:sz w:val="24"/>
          <w:szCs w:val="24"/>
        </w:rPr>
        <w:t xml:space="preserve"> </w:t>
      </w:r>
      <w:proofErr w:type="spellStart"/>
      <w:r>
        <w:rPr>
          <w:rFonts w:ascii="Times New Roman" w:hAnsi="Times New Roman"/>
          <w:sz w:val="24"/>
          <w:szCs w:val="24"/>
        </w:rPr>
        <w:t>diversificarii</w:t>
      </w:r>
      <w:proofErr w:type="spellEnd"/>
      <w:r>
        <w:rPr>
          <w:rFonts w:ascii="Times New Roman" w:hAnsi="Times New Roman"/>
          <w:sz w:val="24"/>
          <w:szCs w:val="24"/>
        </w:rPr>
        <w:t xml:space="preserve"> </w:t>
      </w:r>
      <w:proofErr w:type="spellStart"/>
      <w:r>
        <w:rPr>
          <w:rFonts w:ascii="Times New Roman" w:hAnsi="Times New Roman"/>
          <w:sz w:val="24"/>
          <w:szCs w:val="24"/>
        </w:rPr>
        <w:t>acț</w:t>
      </w:r>
      <w:r w:rsidRPr="00187525">
        <w:rPr>
          <w:rFonts w:ascii="Times New Roman" w:hAnsi="Times New Roman"/>
          <w:sz w:val="24"/>
          <w:szCs w:val="24"/>
        </w:rPr>
        <w:t>iunilor</w:t>
      </w:r>
      <w:proofErr w:type="spellEnd"/>
      <w:r w:rsidRPr="00187525">
        <w:rPr>
          <w:rFonts w:ascii="Times New Roman" w:hAnsi="Times New Roman"/>
          <w:sz w:val="24"/>
          <w:szCs w:val="24"/>
        </w:rPr>
        <w:t>.</w:t>
      </w:r>
    </w:p>
    <w:p w14:paraId="5E02B952" w14:textId="77777777" w:rsidR="00187525" w:rsidRPr="00187525" w:rsidRDefault="00187525" w:rsidP="00DD2FDB">
      <w:pPr>
        <w:spacing w:after="0" w:line="360" w:lineRule="auto"/>
        <w:ind w:left="720"/>
        <w:jc w:val="both"/>
        <w:rPr>
          <w:rFonts w:ascii="Times New Roman" w:hAnsi="Times New Roman"/>
          <w:sz w:val="24"/>
          <w:szCs w:val="24"/>
        </w:rPr>
      </w:pPr>
    </w:p>
    <w:p w14:paraId="298C666B" w14:textId="77777777" w:rsidR="00187525" w:rsidRDefault="0090654E" w:rsidP="00CB3C75">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Atingerea</w:t>
      </w:r>
      <w:proofErr w:type="spellEnd"/>
      <w:r>
        <w:rPr>
          <w:rFonts w:ascii="Times New Roman" w:hAnsi="Times New Roman"/>
          <w:sz w:val="24"/>
          <w:szCs w:val="24"/>
        </w:rPr>
        <w:t xml:space="preserve"> </w:t>
      </w:r>
      <w:proofErr w:type="spellStart"/>
      <w:r>
        <w:rPr>
          <w:rFonts w:ascii="Times New Roman" w:hAnsi="Times New Roman"/>
          <w:sz w:val="24"/>
          <w:szCs w:val="24"/>
        </w:rPr>
        <w:t>anuală</w:t>
      </w:r>
      <w:proofErr w:type="spellEnd"/>
      <w:r>
        <w:rPr>
          <w:rFonts w:ascii="Times New Roman" w:hAnsi="Times New Roman"/>
          <w:sz w:val="24"/>
          <w:szCs w:val="24"/>
        </w:rPr>
        <w:t xml:space="preserve"> a </w:t>
      </w:r>
      <w:proofErr w:type="spellStart"/>
      <w:r>
        <w:rPr>
          <w:rFonts w:ascii="Times New Roman" w:hAnsi="Times New Roman"/>
          <w:sz w:val="24"/>
          <w:szCs w:val="24"/>
        </w:rPr>
        <w:t>țintelor</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fi </w:t>
      </w:r>
      <w:proofErr w:type="spellStart"/>
      <w:r>
        <w:rPr>
          <w:rFonts w:ascii="Times New Roman" w:hAnsi="Times New Roman"/>
          <w:sz w:val="24"/>
          <w:szCs w:val="24"/>
        </w:rPr>
        <w:t>monitorizată</w:t>
      </w:r>
      <w:proofErr w:type="spellEnd"/>
      <w:r>
        <w:rPr>
          <w:rFonts w:ascii="Times New Roman" w:hAnsi="Times New Roman"/>
          <w:sz w:val="24"/>
          <w:szCs w:val="24"/>
        </w:rPr>
        <w:t xml:space="preserve"> </w:t>
      </w:r>
      <w:r w:rsidR="00187525" w:rsidRPr="00187525">
        <w:rPr>
          <w:rFonts w:ascii="Times New Roman" w:hAnsi="Times New Roman"/>
          <w:sz w:val="24"/>
          <w:szCs w:val="24"/>
        </w:rPr>
        <w:t xml:space="preserve">de </w:t>
      </w:r>
      <w:proofErr w:type="spellStart"/>
      <w:r w:rsidR="00187525" w:rsidRPr="00187525">
        <w:rPr>
          <w:rFonts w:ascii="Times New Roman" w:hAnsi="Times New Roman"/>
          <w:sz w:val="24"/>
          <w:szCs w:val="24"/>
        </w:rPr>
        <w:t>e</w:t>
      </w:r>
      <w:r>
        <w:rPr>
          <w:rFonts w:ascii="Times New Roman" w:hAnsi="Times New Roman"/>
          <w:sz w:val="24"/>
          <w:szCs w:val="24"/>
        </w:rPr>
        <w:t>chipa</w:t>
      </w:r>
      <w:proofErr w:type="spellEnd"/>
      <w:r>
        <w:rPr>
          <w:rFonts w:ascii="Times New Roman" w:hAnsi="Times New Roman"/>
          <w:sz w:val="24"/>
          <w:szCs w:val="24"/>
        </w:rPr>
        <w:t xml:space="preserve"> de cadre </w:t>
      </w:r>
      <w:proofErr w:type="spellStart"/>
      <w:r>
        <w:rPr>
          <w:rFonts w:ascii="Times New Roman" w:hAnsi="Times New Roman"/>
          <w:sz w:val="24"/>
          <w:szCs w:val="24"/>
        </w:rPr>
        <w:t>didactice</w:t>
      </w:r>
      <w:proofErr w:type="spellEnd"/>
      <w:r>
        <w:rPr>
          <w:rFonts w:ascii="Times New Roman" w:hAnsi="Times New Roman"/>
          <w:sz w:val="24"/>
          <w:szCs w:val="24"/>
        </w:rPr>
        <w:t xml:space="preserve"> care a</w:t>
      </w:r>
      <w:r w:rsidR="00187525" w:rsidRPr="00187525">
        <w:rPr>
          <w:rFonts w:ascii="Times New Roman" w:hAnsi="Times New Roman"/>
          <w:sz w:val="24"/>
          <w:szCs w:val="24"/>
        </w:rPr>
        <w:t xml:space="preserve"> </w:t>
      </w:r>
      <w:proofErr w:type="spellStart"/>
      <w:r w:rsidR="00187525" w:rsidRPr="00187525">
        <w:rPr>
          <w:rFonts w:ascii="Times New Roman" w:hAnsi="Times New Roman"/>
          <w:sz w:val="24"/>
          <w:szCs w:val="24"/>
        </w:rPr>
        <w:t>contribuit</w:t>
      </w:r>
      <w:proofErr w:type="spellEnd"/>
      <w:r w:rsidR="00187525" w:rsidRPr="00187525">
        <w:rPr>
          <w:rFonts w:ascii="Times New Roman" w:hAnsi="Times New Roman"/>
          <w:sz w:val="24"/>
          <w:szCs w:val="24"/>
        </w:rPr>
        <w:t xml:space="preserve"> la </w:t>
      </w:r>
      <w:proofErr w:type="spellStart"/>
      <w:r w:rsidR="00187525" w:rsidRPr="00187525">
        <w:rPr>
          <w:rFonts w:ascii="Times New Roman" w:hAnsi="Times New Roman"/>
          <w:sz w:val="24"/>
          <w:szCs w:val="24"/>
        </w:rPr>
        <w:t>realizarea</w:t>
      </w:r>
      <w:proofErr w:type="spellEnd"/>
      <w:r w:rsidR="00187525" w:rsidRPr="00187525">
        <w:rPr>
          <w:rFonts w:ascii="Times New Roman" w:hAnsi="Times New Roman"/>
          <w:sz w:val="24"/>
          <w:szCs w:val="24"/>
        </w:rPr>
        <w:t xml:space="preserve"> </w:t>
      </w:r>
      <w:r>
        <w:rPr>
          <w:rFonts w:ascii="Times New Roman" w:hAnsi="Times New Roman"/>
          <w:sz w:val="24"/>
          <w:szCs w:val="24"/>
        </w:rPr>
        <w:t>PDI-</w:t>
      </w:r>
      <w:proofErr w:type="spellStart"/>
      <w:r>
        <w:rPr>
          <w:rFonts w:ascii="Times New Roman" w:hAnsi="Times New Roman"/>
          <w:sz w:val="24"/>
          <w:szCs w:val="24"/>
        </w:rPr>
        <w:t>ului</w:t>
      </w:r>
      <w:proofErr w:type="spellEnd"/>
      <w:r>
        <w:rPr>
          <w:rFonts w:ascii="Times New Roman" w:hAnsi="Times New Roman"/>
          <w:sz w:val="24"/>
          <w:szCs w:val="24"/>
        </w:rPr>
        <w:t xml:space="preserve">. </w:t>
      </w:r>
      <w:proofErr w:type="spellStart"/>
      <w:r>
        <w:rPr>
          <w:rFonts w:ascii="Times New Roman" w:hAnsi="Times New Roman"/>
          <w:sz w:val="24"/>
          <w:szCs w:val="24"/>
        </w:rPr>
        <w:t>Membrii</w:t>
      </w:r>
      <w:proofErr w:type="spellEnd"/>
      <w:r>
        <w:rPr>
          <w:rFonts w:ascii="Times New Roman" w:hAnsi="Times New Roman"/>
          <w:sz w:val="24"/>
          <w:szCs w:val="24"/>
        </w:rPr>
        <w:t xml:space="preserve"> </w:t>
      </w:r>
      <w:proofErr w:type="spellStart"/>
      <w:r>
        <w:rPr>
          <w:rFonts w:ascii="Times New Roman" w:hAnsi="Times New Roman"/>
          <w:sz w:val="24"/>
          <w:szCs w:val="24"/>
        </w:rPr>
        <w:t>comisiei</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asigurare</w:t>
      </w:r>
      <w:proofErr w:type="spellEnd"/>
      <w:r>
        <w:rPr>
          <w:rFonts w:ascii="Times New Roman" w:hAnsi="Times New Roman"/>
          <w:sz w:val="24"/>
          <w:szCs w:val="24"/>
        </w:rPr>
        <w:t xml:space="preserve"> a </w:t>
      </w:r>
      <w:proofErr w:type="spellStart"/>
      <w:r>
        <w:rPr>
          <w:rFonts w:ascii="Times New Roman" w:hAnsi="Times New Roman"/>
          <w:sz w:val="24"/>
          <w:szCs w:val="24"/>
        </w:rPr>
        <w:t>calității</w:t>
      </w:r>
      <w:proofErr w:type="spellEnd"/>
      <w:r w:rsidR="00D902B2">
        <w:rPr>
          <w:rFonts w:ascii="Times New Roman" w:hAnsi="Times New Roman"/>
          <w:sz w:val="24"/>
          <w:szCs w:val="24"/>
        </w:rPr>
        <w:t xml:space="preserve"> </w:t>
      </w:r>
      <w:proofErr w:type="spellStart"/>
      <w:r w:rsidR="00D902B2">
        <w:rPr>
          <w:rFonts w:ascii="Times New Roman" w:hAnsi="Times New Roman"/>
          <w:sz w:val="24"/>
          <w:szCs w:val="24"/>
        </w:rPr>
        <w:t>și</w:t>
      </w:r>
      <w:proofErr w:type="spellEnd"/>
      <w:r w:rsidR="00D902B2">
        <w:rPr>
          <w:rFonts w:ascii="Times New Roman" w:hAnsi="Times New Roman"/>
          <w:sz w:val="24"/>
          <w:szCs w:val="24"/>
        </w:rPr>
        <w:t xml:space="preserve"> </w:t>
      </w:r>
      <w:proofErr w:type="spellStart"/>
      <w:r w:rsidR="00D902B2">
        <w:rPr>
          <w:rFonts w:ascii="Times New Roman" w:hAnsi="Times New Roman"/>
          <w:sz w:val="24"/>
          <w:szCs w:val="24"/>
        </w:rPr>
        <w:t>memebrii</w:t>
      </w:r>
      <w:proofErr w:type="spellEnd"/>
      <w:r w:rsidR="00D902B2">
        <w:rPr>
          <w:rFonts w:ascii="Times New Roman" w:hAnsi="Times New Roman"/>
          <w:sz w:val="24"/>
          <w:szCs w:val="24"/>
        </w:rPr>
        <w:t xml:space="preserve"> </w:t>
      </w:r>
      <w:proofErr w:type="spellStart"/>
      <w:r w:rsidR="00D902B2">
        <w:rPr>
          <w:rFonts w:ascii="Times New Roman" w:hAnsi="Times New Roman"/>
          <w:sz w:val="24"/>
          <w:szCs w:val="24"/>
        </w:rPr>
        <w:t>comisiei</w:t>
      </w:r>
      <w:proofErr w:type="spellEnd"/>
      <w:r w:rsidR="00D902B2">
        <w:rPr>
          <w:rFonts w:ascii="Times New Roman" w:hAnsi="Times New Roman"/>
          <w:sz w:val="24"/>
          <w:szCs w:val="24"/>
        </w:rPr>
        <w:t xml:space="preserve"> de curriculum</w:t>
      </w:r>
      <w:r>
        <w:rPr>
          <w:rFonts w:ascii="Times New Roman" w:hAnsi="Times New Roman"/>
          <w:sz w:val="24"/>
          <w:szCs w:val="24"/>
        </w:rPr>
        <w:t xml:space="preserve"> </w:t>
      </w:r>
      <w:proofErr w:type="spellStart"/>
      <w:r>
        <w:rPr>
          <w:rFonts w:ascii="Times New Roman" w:hAnsi="Times New Roman"/>
          <w:sz w:val="24"/>
          <w:szCs w:val="24"/>
        </w:rPr>
        <w:t>v</w:t>
      </w:r>
      <w:r w:rsidR="00187525">
        <w:rPr>
          <w:rFonts w:ascii="Times New Roman" w:hAnsi="Times New Roman"/>
          <w:sz w:val="24"/>
          <w:szCs w:val="24"/>
        </w:rPr>
        <w:t>or</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evalua</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activitatea</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î</w:t>
      </w:r>
      <w:r w:rsidR="00187525" w:rsidRPr="00187525">
        <w:rPr>
          <w:rFonts w:ascii="Times New Roman" w:hAnsi="Times New Roman"/>
          <w:sz w:val="24"/>
          <w:szCs w:val="24"/>
        </w:rPr>
        <w:t>n</w:t>
      </w:r>
      <w:proofErr w:type="spellEnd"/>
      <w:r w:rsidR="00187525" w:rsidRPr="00187525">
        <w:rPr>
          <w:rFonts w:ascii="Times New Roman" w:hAnsi="Times New Roman"/>
          <w:sz w:val="24"/>
          <w:szCs w:val="24"/>
        </w:rPr>
        <w:t xml:space="preserve"> </w:t>
      </w:r>
      <w:proofErr w:type="spellStart"/>
      <w:r w:rsidR="00187525" w:rsidRPr="00187525">
        <w:rPr>
          <w:rFonts w:ascii="Times New Roman" w:hAnsi="Times New Roman"/>
          <w:sz w:val="24"/>
          <w:szCs w:val="24"/>
        </w:rPr>
        <w:t>orizontul</w:t>
      </w:r>
      <w:proofErr w:type="spellEnd"/>
      <w:r w:rsidR="00187525" w:rsidRPr="00187525">
        <w:rPr>
          <w:rFonts w:ascii="Times New Roman" w:hAnsi="Times New Roman"/>
          <w:sz w:val="24"/>
          <w:szCs w:val="24"/>
        </w:rPr>
        <w:t xml:space="preserve"> </w:t>
      </w:r>
      <w:proofErr w:type="spellStart"/>
      <w:r w:rsidR="00187525" w:rsidRPr="00187525">
        <w:rPr>
          <w:rFonts w:ascii="Times New Roman" w:hAnsi="Times New Roman"/>
          <w:sz w:val="24"/>
          <w:szCs w:val="24"/>
        </w:rPr>
        <w:t>sarcinilor</w:t>
      </w:r>
      <w:proofErr w:type="spellEnd"/>
      <w:r w:rsidR="00187525" w:rsidRPr="00187525">
        <w:rPr>
          <w:rFonts w:ascii="Times New Roman" w:hAnsi="Times New Roman"/>
          <w:sz w:val="24"/>
          <w:szCs w:val="24"/>
        </w:rPr>
        <w:t xml:space="preserve"> ca</w:t>
      </w:r>
      <w:r w:rsidR="00187525">
        <w:rPr>
          <w:rFonts w:ascii="Times New Roman" w:hAnsi="Times New Roman"/>
          <w:sz w:val="24"/>
          <w:szCs w:val="24"/>
        </w:rPr>
        <w:t xml:space="preserve">re le </w:t>
      </w:r>
      <w:proofErr w:type="spellStart"/>
      <w:r w:rsidR="00187525">
        <w:rPr>
          <w:rFonts w:ascii="Times New Roman" w:hAnsi="Times New Roman"/>
          <w:sz w:val="24"/>
          <w:szCs w:val="24"/>
        </w:rPr>
        <w:t>revin</w:t>
      </w:r>
      <w:proofErr w:type="spellEnd"/>
      <w:r w:rsidR="00187525">
        <w:rPr>
          <w:rFonts w:ascii="Times New Roman" w:hAnsi="Times New Roman"/>
          <w:sz w:val="24"/>
          <w:szCs w:val="24"/>
        </w:rPr>
        <w:t xml:space="preserve"> din </w:t>
      </w:r>
      <w:proofErr w:type="spellStart"/>
      <w:r w:rsidR="00187525">
        <w:rPr>
          <w:rFonts w:ascii="Times New Roman" w:hAnsi="Times New Roman"/>
          <w:sz w:val="24"/>
          <w:szCs w:val="24"/>
        </w:rPr>
        <w:t>planu</w:t>
      </w:r>
      <w:r>
        <w:rPr>
          <w:rFonts w:ascii="Times New Roman" w:hAnsi="Times New Roman"/>
          <w:sz w:val="24"/>
          <w:szCs w:val="24"/>
        </w:rPr>
        <w:t>l</w:t>
      </w:r>
      <w:proofErr w:type="spellEnd"/>
      <w:r>
        <w:rPr>
          <w:rFonts w:ascii="Times New Roman" w:hAnsi="Times New Roman"/>
          <w:sz w:val="24"/>
          <w:szCs w:val="24"/>
        </w:rPr>
        <w:t xml:space="preserve"> managerial</w:t>
      </w:r>
      <w:r w:rsidR="00187525">
        <w:rPr>
          <w:rFonts w:ascii="Times New Roman" w:hAnsi="Times New Roman"/>
          <w:sz w:val="24"/>
          <w:szCs w:val="24"/>
        </w:rPr>
        <w:t xml:space="preserve">, </w:t>
      </w:r>
      <w:proofErr w:type="spellStart"/>
      <w:r w:rsidR="00187525">
        <w:rPr>
          <w:rFonts w:ascii="Times New Roman" w:hAnsi="Times New Roman"/>
          <w:sz w:val="24"/>
          <w:szCs w:val="24"/>
        </w:rPr>
        <w:t>cel</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putin</w:t>
      </w:r>
      <w:proofErr w:type="spellEnd"/>
      <w:r w:rsidR="00187525">
        <w:rPr>
          <w:rFonts w:ascii="Times New Roman" w:hAnsi="Times New Roman"/>
          <w:sz w:val="24"/>
          <w:szCs w:val="24"/>
        </w:rPr>
        <w:t xml:space="preserve"> o </w:t>
      </w:r>
      <w:proofErr w:type="spellStart"/>
      <w:r w:rsidR="00187525">
        <w:rPr>
          <w:rFonts w:ascii="Times New Roman" w:hAnsi="Times New Roman"/>
          <w:sz w:val="24"/>
          <w:szCs w:val="24"/>
        </w:rPr>
        <w:lastRenderedPageBreak/>
        <w:t>dată</w:t>
      </w:r>
      <w:proofErr w:type="spellEnd"/>
      <w:r w:rsidR="00187525">
        <w:rPr>
          <w:rFonts w:ascii="Times New Roman" w:hAnsi="Times New Roman"/>
          <w:sz w:val="24"/>
          <w:szCs w:val="24"/>
        </w:rPr>
        <w:t xml:space="preserve"> la </w:t>
      </w:r>
      <w:proofErr w:type="spellStart"/>
      <w:r w:rsidR="00187525">
        <w:rPr>
          <w:rFonts w:ascii="Times New Roman" w:hAnsi="Times New Roman"/>
          <w:sz w:val="24"/>
          <w:szCs w:val="24"/>
        </w:rPr>
        <w:t>sfârș</w:t>
      </w:r>
      <w:r w:rsidR="00187525" w:rsidRPr="00187525">
        <w:rPr>
          <w:rFonts w:ascii="Times New Roman" w:hAnsi="Times New Roman"/>
          <w:sz w:val="24"/>
          <w:szCs w:val="24"/>
        </w:rPr>
        <w:t>itu</w:t>
      </w:r>
      <w:r w:rsidR="00187525">
        <w:rPr>
          <w:rFonts w:ascii="Times New Roman" w:hAnsi="Times New Roman"/>
          <w:sz w:val="24"/>
          <w:szCs w:val="24"/>
        </w:rPr>
        <w:t>l</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semestrelor</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Concluziile</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reieșite</w:t>
      </w:r>
      <w:proofErr w:type="spellEnd"/>
      <w:r>
        <w:rPr>
          <w:rFonts w:ascii="Times New Roman" w:hAnsi="Times New Roman"/>
          <w:sz w:val="24"/>
          <w:szCs w:val="24"/>
        </w:rPr>
        <w:t xml:space="preserve"> </w:t>
      </w:r>
      <w:r w:rsidR="00187525">
        <w:rPr>
          <w:rFonts w:ascii="Times New Roman" w:hAnsi="Times New Roman"/>
          <w:sz w:val="24"/>
          <w:szCs w:val="24"/>
        </w:rPr>
        <w:t xml:space="preserve">din </w:t>
      </w:r>
      <w:proofErr w:type="spellStart"/>
      <w:r w:rsidR="00187525">
        <w:rPr>
          <w:rFonts w:ascii="Times New Roman" w:hAnsi="Times New Roman"/>
          <w:sz w:val="24"/>
          <w:szCs w:val="24"/>
        </w:rPr>
        <w:t>evaluarea</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realizată</w:t>
      </w:r>
      <w:proofErr w:type="spellEnd"/>
      <w:r>
        <w:rPr>
          <w:rFonts w:ascii="Times New Roman" w:hAnsi="Times New Roman"/>
          <w:sz w:val="24"/>
          <w:szCs w:val="24"/>
        </w:rPr>
        <w:t xml:space="preserve"> la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comisi</w:t>
      </w:r>
      <w:r w:rsidR="00D902B2">
        <w:rPr>
          <w:rFonts w:ascii="Times New Roman" w:hAnsi="Times New Roman"/>
          <w:sz w:val="24"/>
          <w:szCs w:val="24"/>
        </w:rPr>
        <w:t>ilor</w:t>
      </w:r>
      <w:proofErr w:type="spellEnd"/>
      <w:r w:rsidR="00187525" w:rsidRPr="00187525">
        <w:rPr>
          <w:rFonts w:ascii="Times New Roman" w:hAnsi="Times New Roman"/>
          <w:sz w:val="24"/>
          <w:szCs w:val="24"/>
        </w:rPr>
        <w:t xml:space="preserve"> </w:t>
      </w:r>
      <w:proofErr w:type="spellStart"/>
      <w:r w:rsidR="00187525" w:rsidRPr="00187525">
        <w:rPr>
          <w:rFonts w:ascii="Times New Roman" w:hAnsi="Times New Roman"/>
          <w:sz w:val="24"/>
          <w:szCs w:val="24"/>
        </w:rPr>
        <w:t>vor</w:t>
      </w:r>
      <w:proofErr w:type="spellEnd"/>
      <w:r w:rsidR="00187525" w:rsidRPr="00187525">
        <w:rPr>
          <w:rFonts w:ascii="Times New Roman" w:hAnsi="Times New Roman"/>
          <w:sz w:val="24"/>
          <w:szCs w:val="24"/>
        </w:rPr>
        <w:t xml:space="preserve"> fi</w:t>
      </w:r>
      <w:r w:rsidR="00187525">
        <w:rPr>
          <w:rFonts w:ascii="Times New Roman" w:hAnsi="Times New Roman"/>
          <w:sz w:val="24"/>
          <w:szCs w:val="24"/>
        </w:rPr>
        <w:t xml:space="preserve"> </w:t>
      </w:r>
      <w:proofErr w:type="spellStart"/>
      <w:r w:rsidR="00187525">
        <w:rPr>
          <w:rFonts w:ascii="Times New Roman" w:hAnsi="Times New Roman"/>
          <w:sz w:val="24"/>
          <w:szCs w:val="24"/>
        </w:rPr>
        <w:t>incluse</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în</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raportul</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anual</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privind</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starea</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învățământului</w:t>
      </w:r>
      <w:proofErr w:type="spellEnd"/>
      <w:r w:rsidR="00187525">
        <w:rPr>
          <w:rFonts w:ascii="Times New Roman" w:hAnsi="Times New Roman"/>
          <w:sz w:val="24"/>
          <w:szCs w:val="24"/>
        </w:rPr>
        <w:t xml:space="preserve"> din </w:t>
      </w:r>
      <w:proofErr w:type="spellStart"/>
      <w:r w:rsidR="00187525">
        <w:rPr>
          <w:rFonts w:ascii="Times New Roman" w:hAnsi="Times New Roman"/>
          <w:sz w:val="24"/>
          <w:szCs w:val="24"/>
        </w:rPr>
        <w:t>unitatea</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noastră</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și</w:t>
      </w:r>
      <w:proofErr w:type="spellEnd"/>
      <w:r w:rsidR="00187525">
        <w:rPr>
          <w:rFonts w:ascii="Times New Roman" w:hAnsi="Times New Roman"/>
          <w:sz w:val="24"/>
          <w:szCs w:val="24"/>
        </w:rPr>
        <w:t xml:space="preserve"> se </w:t>
      </w:r>
      <w:proofErr w:type="spellStart"/>
      <w:r w:rsidR="00187525">
        <w:rPr>
          <w:rFonts w:ascii="Times New Roman" w:hAnsi="Times New Roman"/>
          <w:sz w:val="24"/>
          <w:szCs w:val="24"/>
        </w:rPr>
        <w:t>vor</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stabili</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măsuri</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corective</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ș</w:t>
      </w:r>
      <w:r w:rsidR="00187525" w:rsidRPr="00187525">
        <w:rPr>
          <w:rFonts w:ascii="Times New Roman" w:hAnsi="Times New Roman"/>
          <w:sz w:val="24"/>
          <w:szCs w:val="24"/>
        </w:rPr>
        <w:t>i</w:t>
      </w:r>
      <w:proofErr w:type="spellEnd"/>
      <w:r w:rsidR="00187525" w:rsidRPr="00187525">
        <w:rPr>
          <w:rFonts w:ascii="Times New Roman" w:hAnsi="Times New Roman"/>
          <w:sz w:val="24"/>
          <w:szCs w:val="24"/>
        </w:rPr>
        <w:t xml:space="preserve"> ameliorative. </w:t>
      </w:r>
      <w:proofErr w:type="spellStart"/>
      <w:r w:rsidR="00187525">
        <w:rPr>
          <w:rFonts w:ascii="Times New Roman" w:hAnsi="Times New Roman"/>
          <w:sz w:val="24"/>
          <w:szCs w:val="24"/>
        </w:rPr>
        <w:t>Consiliile</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profesorale</w:t>
      </w:r>
      <w:proofErr w:type="spellEnd"/>
      <w:r w:rsidR="00187525">
        <w:rPr>
          <w:rFonts w:ascii="Times New Roman" w:hAnsi="Times New Roman"/>
          <w:sz w:val="24"/>
          <w:szCs w:val="24"/>
        </w:rPr>
        <w:t xml:space="preserve"> de la </w:t>
      </w:r>
      <w:proofErr w:type="spellStart"/>
      <w:r w:rsidR="00187525">
        <w:rPr>
          <w:rFonts w:ascii="Times New Roman" w:hAnsi="Times New Roman"/>
          <w:sz w:val="24"/>
          <w:szCs w:val="24"/>
        </w:rPr>
        <w:t>sfârșitul</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semestrelor</w:t>
      </w:r>
      <w:proofErr w:type="spellEnd"/>
      <w:r w:rsidR="00187525">
        <w:rPr>
          <w:rFonts w:ascii="Times New Roman" w:hAnsi="Times New Roman"/>
          <w:sz w:val="24"/>
          <w:szCs w:val="24"/>
        </w:rPr>
        <w:t xml:space="preserve"> I </w:t>
      </w:r>
      <w:proofErr w:type="spellStart"/>
      <w:r w:rsidR="00187525">
        <w:rPr>
          <w:rFonts w:ascii="Times New Roman" w:hAnsi="Times New Roman"/>
          <w:sz w:val="24"/>
          <w:szCs w:val="24"/>
        </w:rPr>
        <w:t>ș</w:t>
      </w:r>
      <w:r w:rsidR="00187525" w:rsidRPr="00187525">
        <w:rPr>
          <w:rFonts w:ascii="Times New Roman" w:hAnsi="Times New Roman"/>
          <w:sz w:val="24"/>
          <w:szCs w:val="24"/>
        </w:rPr>
        <w:t>i</w:t>
      </w:r>
      <w:proofErr w:type="spellEnd"/>
      <w:r w:rsidR="00187525" w:rsidRPr="00187525">
        <w:rPr>
          <w:rFonts w:ascii="Times New Roman" w:hAnsi="Times New Roman"/>
          <w:sz w:val="24"/>
          <w:szCs w:val="24"/>
        </w:rPr>
        <w:t xml:space="preserve"> II </w:t>
      </w:r>
      <w:proofErr w:type="spellStart"/>
      <w:r w:rsidR="00187525" w:rsidRPr="00187525">
        <w:rPr>
          <w:rFonts w:ascii="Times New Roman" w:hAnsi="Times New Roman"/>
          <w:sz w:val="24"/>
          <w:szCs w:val="24"/>
        </w:rPr>
        <w:t>vor</w:t>
      </w:r>
      <w:proofErr w:type="spellEnd"/>
      <w:r w:rsidR="00187525" w:rsidRPr="00187525">
        <w:rPr>
          <w:rFonts w:ascii="Times New Roman" w:hAnsi="Times New Roman"/>
          <w:sz w:val="24"/>
          <w:szCs w:val="24"/>
        </w:rPr>
        <w:t xml:space="preserve"> </w:t>
      </w:r>
      <w:proofErr w:type="spellStart"/>
      <w:r w:rsidR="00187525" w:rsidRPr="00187525">
        <w:rPr>
          <w:rFonts w:ascii="Times New Roman" w:hAnsi="Times New Roman"/>
          <w:sz w:val="24"/>
          <w:szCs w:val="24"/>
        </w:rPr>
        <w:t>analiza</w:t>
      </w:r>
      <w:proofErr w:type="spellEnd"/>
      <w:r w:rsidR="00187525" w:rsidRPr="00187525">
        <w:rPr>
          <w:rFonts w:ascii="Times New Roman" w:hAnsi="Times New Roman"/>
          <w:sz w:val="24"/>
          <w:szCs w:val="24"/>
        </w:rPr>
        <w:t xml:space="preserve"> </w:t>
      </w:r>
      <w:proofErr w:type="spellStart"/>
      <w:r w:rsidR="00187525" w:rsidRPr="00187525">
        <w:rPr>
          <w:rFonts w:ascii="Times New Roman" w:hAnsi="Times New Roman"/>
          <w:sz w:val="24"/>
          <w:szCs w:val="24"/>
        </w:rPr>
        <w:t>gr</w:t>
      </w:r>
      <w:r w:rsidR="00D902B2">
        <w:rPr>
          <w:rFonts w:ascii="Times New Roman" w:hAnsi="Times New Roman"/>
          <w:sz w:val="24"/>
          <w:szCs w:val="24"/>
        </w:rPr>
        <w:t>adul</w:t>
      </w:r>
      <w:proofErr w:type="spellEnd"/>
      <w:r w:rsidR="00D902B2">
        <w:rPr>
          <w:rFonts w:ascii="Times New Roman" w:hAnsi="Times New Roman"/>
          <w:sz w:val="24"/>
          <w:szCs w:val="24"/>
        </w:rPr>
        <w:t xml:space="preserve"> de </w:t>
      </w:r>
      <w:proofErr w:type="spellStart"/>
      <w:r w:rsidR="00D902B2">
        <w:rPr>
          <w:rFonts w:ascii="Times New Roman" w:hAnsi="Times New Roman"/>
          <w:sz w:val="24"/>
          <w:szCs w:val="24"/>
        </w:rPr>
        <w:t>atingere</w:t>
      </w:r>
      <w:proofErr w:type="spellEnd"/>
      <w:r w:rsidR="00D902B2">
        <w:rPr>
          <w:rFonts w:ascii="Times New Roman" w:hAnsi="Times New Roman"/>
          <w:sz w:val="24"/>
          <w:szCs w:val="24"/>
        </w:rPr>
        <w:t xml:space="preserve"> </w:t>
      </w:r>
      <w:proofErr w:type="gramStart"/>
      <w:r w:rsidR="00D902B2">
        <w:rPr>
          <w:rFonts w:ascii="Times New Roman" w:hAnsi="Times New Roman"/>
          <w:sz w:val="24"/>
          <w:szCs w:val="24"/>
        </w:rPr>
        <w:t>a</w:t>
      </w:r>
      <w:proofErr w:type="gramEnd"/>
      <w:r w:rsidR="00D902B2">
        <w:rPr>
          <w:rFonts w:ascii="Times New Roman" w:hAnsi="Times New Roman"/>
          <w:sz w:val="24"/>
          <w:szCs w:val="24"/>
        </w:rPr>
        <w:t xml:space="preserve"> </w:t>
      </w:r>
      <w:proofErr w:type="spellStart"/>
      <w:r w:rsidR="00D902B2">
        <w:rPr>
          <w:rFonts w:ascii="Times New Roman" w:hAnsi="Times New Roman"/>
          <w:sz w:val="24"/>
          <w:szCs w:val="24"/>
        </w:rPr>
        <w:t>obiectivelor</w:t>
      </w:r>
      <w:proofErr w:type="spellEnd"/>
      <w:r w:rsidR="00D902B2">
        <w:rPr>
          <w:rFonts w:ascii="Times New Roman" w:hAnsi="Times New Roman"/>
          <w:sz w:val="24"/>
          <w:szCs w:val="24"/>
        </w:rPr>
        <w:t xml:space="preserve"> </w:t>
      </w:r>
      <w:proofErr w:type="spellStart"/>
      <w:r w:rsidR="00187525">
        <w:rPr>
          <w:rFonts w:ascii="Times New Roman" w:hAnsi="Times New Roman"/>
          <w:sz w:val="24"/>
          <w:szCs w:val="24"/>
        </w:rPr>
        <w:t>asociate</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semestrului</w:t>
      </w:r>
      <w:proofErr w:type="spellEnd"/>
      <w:r w:rsidR="00187525">
        <w:rPr>
          <w:rFonts w:ascii="Times New Roman" w:hAnsi="Times New Roman"/>
          <w:sz w:val="24"/>
          <w:szCs w:val="24"/>
        </w:rPr>
        <w:t xml:space="preserve"> </w:t>
      </w:r>
      <w:proofErr w:type="spellStart"/>
      <w:r w:rsidR="00187525">
        <w:rPr>
          <w:rFonts w:ascii="Times New Roman" w:hAnsi="Times New Roman"/>
          <w:sz w:val="24"/>
          <w:szCs w:val="24"/>
        </w:rPr>
        <w:t>î</w:t>
      </w:r>
      <w:r w:rsidR="00187525" w:rsidRPr="00187525">
        <w:rPr>
          <w:rFonts w:ascii="Times New Roman" w:hAnsi="Times New Roman"/>
          <w:sz w:val="24"/>
          <w:szCs w:val="24"/>
        </w:rPr>
        <w:t>ncheiat</w:t>
      </w:r>
      <w:proofErr w:type="spellEnd"/>
      <w:r w:rsidR="00187525" w:rsidRPr="00187525">
        <w:rPr>
          <w:rFonts w:ascii="Times New Roman" w:hAnsi="Times New Roman"/>
          <w:sz w:val="24"/>
          <w:szCs w:val="24"/>
        </w:rPr>
        <w:t>.</w:t>
      </w:r>
    </w:p>
    <w:p w14:paraId="0A41D25E" w14:textId="77777777" w:rsidR="00187525" w:rsidRPr="00187525" w:rsidRDefault="00187525" w:rsidP="00DD2FDB">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Directorul</w:t>
      </w:r>
      <w:proofErr w:type="spellEnd"/>
      <w:r>
        <w:rPr>
          <w:rFonts w:ascii="Times New Roman" w:hAnsi="Times New Roman"/>
          <w:sz w:val="24"/>
          <w:szCs w:val="24"/>
        </w:rPr>
        <w:t xml:space="preserve"> </w:t>
      </w:r>
      <w:proofErr w:type="spellStart"/>
      <w:r>
        <w:rPr>
          <w:rFonts w:ascii="Times New Roman" w:hAnsi="Times New Roman"/>
          <w:sz w:val="24"/>
          <w:szCs w:val="24"/>
        </w:rPr>
        <w:t>școlii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răspunză</w:t>
      </w:r>
      <w:r w:rsidRPr="00187525">
        <w:rPr>
          <w:rFonts w:ascii="Times New Roman" w:hAnsi="Times New Roman"/>
          <w:sz w:val="24"/>
          <w:szCs w:val="24"/>
        </w:rPr>
        <w:t>tor</w:t>
      </w:r>
      <w:proofErr w:type="spellEnd"/>
      <w:r w:rsidRPr="00187525">
        <w:rPr>
          <w:rFonts w:ascii="Times New Roman" w:hAnsi="Times New Roman"/>
          <w:sz w:val="24"/>
          <w:szCs w:val="24"/>
        </w:rPr>
        <w:t xml:space="preserve"> de </w:t>
      </w:r>
      <w:proofErr w:type="spellStart"/>
      <w:r w:rsidRPr="00187525">
        <w:rPr>
          <w:rFonts w:ascii="Times New Roman" w:hAnsi="Times New Roman"/>
          <w:sz w:val="24"/>
          <w:szCs w:val="24"/>
        </w:rPr>
        <w:t>re</w:t>
      </w:r>
      <w:r>
        <w:rPr>
          <w:rFonts w:ascii="Times New Roman" w:hAnsi="Times New Roman"/>
          <w:sz w:val="24"/>
          <w:szCs w:val="24"/>
        </w:rPr>
        <w:t>alizarea</w:t>
      </w:r>
      <w:proofErr w:type="spellEnd"/>
      <w:r>
        <w:rPr>
          <w:rFonts w:ascii="Times New Roman" w:hAnsi="Times New Roman"/>
          <w:sz w:val="24"/>
          <w:szCs w:val="24"/>
        </w:rPr>
        <w:t xml:space="preserve"> </w:t>
      </w:r>
      <w:proofErr w:type="spellStart"/>
      <w:r>
        <w:rPr>
          <w:rFonts w:ascii="Times New Roman" w:hAnsi="Times New Roman"/>
          <w:sz w:val="24"/>
          <w:szCs w:val="24"/>
        </w:rPr>
        <w:t>obiectivelor</w:t>
      </w:r>
      <w:proofErr w:type="spellEnd"/>
      <w:r>
        <w:rPr>
          <w:rFonts w:ascii="Times New Roman" w:hAnsi="Times New Roman"/>
          <w:sz w:val="24"/>
          <w:szCs w:val="24"/>
        </w:rPr>
        <w:t xml:space="preserve"> </w:t>
      </w:r>
      <w:r w:rsidR="00D902B2">
        <w:rPr>
          <w:rFonts w:ascii="Times New Roman" w:hAnsi="Times New Roman"/>
          <w:sz w:val="24"/>
          <w:szCs w:val="24"/>
        </w:rPr>
        <w:t xml:space="preserve">la </w:t>
      </w:r>
      <w:proofErr w:type="spellStart"/>
      <w:r w:rsidR="00D902B2">
        <w:rPr>
          <w:rFonts w:ascii="Times New Roman" w:hAnsi="Times New Roman"/>
          <w:sz w:val="24"/>
          <w:szCs w:val="24"/>
        </w:rPr>
        <w:t>nivelul</w:t>
      </w:r>
      <w:proofErr w:type="spellEnd"/>
      <w:r w:rsidR="00D902B2">
        <w:rPr>
          <w:rFonts w:ascii="Times New Roman" w:hAnsi="Times New Roman"/>
          <w:sz w:val="24"/>
          <w:szCs w:val="24"/>
        </w:rPr>
        <w:t xml:space="preserve"> </w:t>
      </w:r>
      <w:proofErr w:type="spellStart"/>
      <w:r w:rsidR="00D902B2">
        <w:rPr>
          <w:rFonts w:ascii="Times New Roman" w:hAnsi="Times New Roman"/>
          <w:sz w:val="24"/>
          <w:szCs w:val="24"/>
        </w:rPr>
        <w:t>unității</w:t>
      </w:r>
      <w:proofErr w:type="spellEnd"/>
      <w:r>
        <w:rPr>
          <w:rFonts w:ascii="Times New Roman" w:hAnsi="Times New Roman"/>
          <w:sz w:val="24"/>
          <w:szCs w:val="24"/>
        </w:rPr>
        <w:t xml:space="preserve"> </w:t>
      </w:r>
      <w:proofErr w:type="spellStart"/>
      <w:r>
        <w:rPr>
          <w:rFonts w:ascii="Times New Roman" w:hAnsi="Times New Roman"/>
          <w:sz w:val="24"/>
          <w:szCs w:val="24"/>
        </w:rPr>
        <w:t>ș</w:t>
      </w:r>
      <w:r w:rsidRPr="00187525">
        <w:rPr>
          <w:rFonts w:ascii="Times New Roman" w:hAnsi="Times New Roman"/>
          <w:sz w:val="24"/>
          <w:szCs w:val="24"/>
        </w:rPr>
        <w:t>i</w:t>
      </w:r>
      <w:proofErr w:type="spellEnd"/>
      <w:r w:rsidRPr="00187525">
        <w:rPr>
          <w:rFonts w:ascii="Times New Roman" w:hAnsi="Times New Roman"/>
          <w:sz w:val="24"/>
          <w:szCs w:val="24"/>
        </w:rPr>
        <w:t xml:space="preserve"> are </w:t>
      </w:r>
      <w:proofErr w:type="spellStart"/>
      <w:r w:rsidRPr="00187525">
        <w:rPr>
          <w:rFonts w:ascii="Times New Roman" w:hAnsi="Times New Roman"/>
          <w:sz w:val="24"/>
          <w:szCs w:val="24"/>
        </w:rPr>
        <w:t>datoria</w:t>
      </w:r>
      <w:proofErr w:type="spellEnd"/>
      <w:r w:rsidRPr="00187525">
        <w:rPr>
          <w:rFonts w:ascii="Times New Roman" w:hAnsi="Times New Roman"/>
          <w:sz w:val="24"/>
          <w:szCs w:val="24"/>
        </w:rPr>
        <w:t xml:space="preserve"> de </w:t>
      </w:r>
      <w:proofErr w:type="gramStart"/>
      <w:r w:rsidRPr="00187525">
        <w:rPr>
          <w:rFonts w:ascii="Times New Roman" w:hAnsi="Times New Roman"/>
          <w:sz w:val="24"/>
          <w:szCs w:val="24"/>
        </w:rPr>
        <w:t>a</w:t>
      </w:r>
      <w:proofErr w:type="gramEnd"/>
      <w:r w:rsidRPr="00187525">
        <w:rPr>
          <w:rFonts w:ascii="Times New Roman" w:hAnsi="Times New Roman"/>
          <w:sz w:val="24"/>
          <w:szCs w:val="24"/>
        </w:rPr>
        <w:t xml:space="preserve"> </w:t>
      </w:r>
      <w:proofErr w:type="spellStart"/>
      <w:r w:rsidRPr="00187525">
        <w:rPr>
          <w:rFonts w:ascii="Times New Roman" w:hAnsi="Times New Roman"/>
          <w:sz w:val="24"/>
          <w:szCs w:val="24"/>
        </w:rPr>
        <w:t>inte</w:t>
      </w:r>
      <w:r>
        <w:rPr>
          <w:rFonts w:ascii="Times New Roman" w:hAnsi="Times New Roman"/>
          <w:sz w:val="24"/>
          <w:szCs w:val="24"/>
        </w:rPr>
        <w:t>rveni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de </w:t>
      </w:r>
      <w:proofErr w:type="spellStart"/>
      <w:r>
        <w:rPr>
          <w:rFonts w:ascii="Times New Roman" w:hAnsi="Times New Roman"/>
          <w:sz w:val="24"/>
          <w:szCs w:val="24"/>
        </w:rPr>
        <w:t>măsuri</w:t>
      </w:r>
      <w:proofErr w:type="spellEnd"/>
      <w:r>
        <w:rPr>
          <w:rFonts w:ascii="Times New Roman" w:hAnsi="Times New Roman"/>
          <w:sz w:val="24"/>
          <w:szCs w:val="24"/>
        </w:rPr>
        <w:t xml:space="preserve"> de </w:t>
      </w:r>
      <w:proofErr w:type="spellStart"/>
      <w:r>
        <w:rPr>
          <w:rFonts w:ascii="Times New Roman" w:hAnsi="Times New Roman"/>
          <w:sz w:val="24"/>
          <w:szCs w:val="24"/>
        </w:rPr>
        <w:t>optimizare</w:t>
      </w:r>
      <w:proofErr w:type="spellEnd"/>
      <w:r>
        <w:rPr>
          <w:rFonts w:ascii="Times New Roman" w:hAnsi="Times New Roman"/>
          <w:sz w:val="24"/>
          <w:szCs w:val="24"/>
        </w:rPr>
        <w:t xml:space="preserve"> </w:t>
      </w:r>
      <w:proofErr w:type="spellStart"/>
      <w:r>
        <w:rPr>
          <w:rFonts w:ascii="Times New Roman" w:hAnsi="Times New Roman"/>
          <w:sz w:val="24"/>
          <w:szCs w:val="24"/>
        </w:rPr>
        <w:t>ș</w:t>
      </w:r>
      <w:r w:rsidRPr="00187525">
        <w:rPr>
          <w:rFonts w:ascii="Times New Roman" w:hAnsi="Times New Roman"/>
          <w:sz w:val="24"/>
          <w:szCs w:val="24"/>
        </w:rPr>
        <w:t>i</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sta</w:t>
      </w:r>
      <w:r>
        <w:rPr>
          <w:rFonts w:ascii="Times New Roman" w:hAnsi="Times New Roman"/>
          <w:sz w:val="24"/>
          <w:szCs w:val="24"/>
        </w:rPr>
        <w:t>bilirea</w:t>
      </w:r>
      <w:proofErr w:type="spellEnd"/>
      <w:r>
        <w:rPr>
          <w:rFonts w:ascii="Times New Roman" w:hAnsi="Times New Roman"/>
          <w:sz w:val="24"/>
          <w:szCs w:val="24"/>
        </w:rPr>
        <w:t xml:space="preserve"> </w:t>
      </w:r>
      <w:proofErr w:type="spellStart"/>
      <w:r>
        <w:rPr>
          <w:rFonts w:ascii="Times New Roman" w:hAnsi="Times New Roman"/>
          <w:sz w:val="24"/>
          <w:szCs w:val="24"/>
        </w:rPr>
        <w:t>direcțiilor</w:t>
      </w:r>
      <w:proofErr w:type="spellEnd"/>
      <w:r>
        <w:rPr>
          <w:rFonts w:ascii="Times New Roman" w:hAnsi="Times New Roman"/>
          <w:sz w:val="24"/>
          <w:szCs w:val="24"/>
        </w:rPr>
        <w:t xml:space="preserve"> de </w:t>
      </w:r>
      <w:proofErr w:type="spellStart"/>
      <w:r>
        <w:rPr>
          <w:rFonts w:ascii="Times New Roman" w:hAnsi="Times New Roman"/>
          <w:sz w:val="24"/>
          <w:szCs w:val="24"/>
        </w:rPr>
        <w:t>acțiune</w:t>
      </w:r>
      <w:proofErr w:type="spellEnd"/>
      <w:r>
        <w:rPr>
          <w:rFonts w:ascii="Times New Roman" w:hAnsi="Times New Roman"/>
          <w:sz w:val="24"/>
          <w:szCs w:val="24"/>
        </w:rPr>
        <w:t>.</w:t>
      </w:r>
    </w:p>
    <w:p w14:paraId="1A301C2B" w14:textId="77777777" w:rsidR="00D902B2" w:rsidRDefault="00187525" w:rsidP="00D902B2">
      <w:pPr>
        <w:spacing w:after="0" w:line="360" w:lineRule="auto"/>
        <w:ind w:firstLine="720"/>
        <w:jc w:val="both"/>
        <w:rPr>
          <w:rFonts w:ascii="Times New Roman" w:hAnsi="Times New Roman"/>
          <w:sz w:val="24"/>
          <w:szCs w:val="24"/>
        </w:rPr>
      </w:pPr>
      <w:proofErr w:type="spellStart"/>
      <w:r w:rsidRPr="00187525">
        <w:rPr>
          <w:rFonts w:ascii="Times New Roman" w:hAnsi="Times New Roman"/>
          <w:b/>
          <w:sz w:val="24"/>
          <w:szCs w:val="24"/>
        </w:rPr>
        <w:t>Revizuirea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planului</w:t>
      </w:r>
      <w:proofErr w:type="spellEnd"/>
      <w:r w:rsidRPr="00187525">
        <w:rPr>
          <w:rFonts w:ascii="Times New Roman" w:hAnsi="Times New Roman"/>
          <w:sz w:val="24"/>
          <w:szCs w:val="24"/>
        </w:rPr>
        <w:t xml:space="preserve"> se </w:t>
      </w:r>
      <w:proofErr w:type="spellStart"/>
      <w:r w:rsidRPr="00187525">
        <w:rPr>
          <w:rFonts w:ascii="Times New Roman" w:hAnsi="Times New Roman"/>
          <w:sz w:val="24"/>
          <w:szCs w:val="24"/>
        </w:rPr>
        <w:t>va</w:t>
      </w:r>
      <w:proofErr w:type="spellEnd"/>
      <w:r w:rsidRPr="00187525">
        <w:rPr>
          <w:rFonts w:ascii="Times New Roman" w:hAnsi="Times New Roman"/>
          <w:sz w:val="24"/>
          <w:szCs w:val="24"/>
        </w:rPr>
        <w:t xml:space="preserve"> fac</w:t>
      </w:r>
      <w:r>
        <w:rPr>
          <w:rFonts w:ascii="Times New Roman" w:hAnsi="Times New Roman"/>
          <w:sz w:val="24"/>
          <w:szCs w:val="24"/>
        </w:rPr>
        <w:t xml:space="preserve">e, de </w:t>
      </w:r>
      <w:proofErr w:type="spellStart"/>
      <w:r>
        <w:rPr>
          <w:rFonts w:ascii="Times New Roman" w:hAnsi="Times New Roman"/>
          <w:sz w:val="24"/>
          <w:szCs w:val="24"/>
        </w:rPr>
        <w:t>regulă</w:t>
      </w:r>
      <w:proofErr w:type="spellEnd"/>
      <w:r>
        <w:rPr>
          <w:rFonts w:ascii="Times New Roman" w:hAnsi="Times New Roman"/>
          <w:sz w:val="24"/>
          <w:szCs w:val="24"/>
        </w:rPr>
        <w:t xml:space="preserve">, la </w:t>
      </w:r>
      <w:proofErr w:type="spellStart"/>
      <w:r>
        <w:rPr>
          <w:rFonts w:ascii="Times New Roman" w:hAnsi="Times New Roman"/>
          <w:sz w:val="24"/>
          <w:szCs w:val="24"/>
        </w:rPr>
        <w:t>inceputul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w:t>
      </w:r>
      <w:proofErr w:type="spellStart"/>
      <w:r>
        <w:rPr>
          <w:rFonts w:ascii="Times New Roman" w:hAnsi="Times New Roman"/>
          <w:sz w:val="24"/>
          <w:szCs w:val="24"/>
        </w:rPr>
        <w:t>școlar</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187525">
        <w:rPr>
          <w:rFonts w:ascii="Times New Roman" w:hAnsi="Times New Roman"/>
          <w:sz w:val="24"/>
          <w:szCs w:val="24"/>
        </w:rPr>
        <w:t>n</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lunile</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septembrie</w:t>
      </w:r>
      <w:proofErr w:type="spellEnd"/>
      <w:r w:rsidRPr="00187525">
        <w:rPr>
          <w:rFonts w:ascii="Times New Roman" w:hAnsi="Times New Roman"/>
          <w:sz w:val="24"/>
          <w:szCs w:val="24"/>
        </w:rPr>
        <w:t xml:space="preserve"> – </w:t>
      </w:r>
      <w:proofErr w:type="spellStart"/>
      <w:r w:rsidRPr="00187525">
        <w:rPr>
          <w:rFonts w:ascii="Times New Roman" w:hAnsi="Times New Roman"/>
          <w:sz w:val="24"/>
          <w:szCs w:val="24"/>
        </w:rPr>
        <w:t>octombrie</w:t>
      </w:r>
      <w:proofErr w:type="spellEnd"/>
      <w:r w:rsidRPr="00187525">
        <w:rPr>
          <w:rFonts w:ascii="Times New Roman" w:hAnsi="Times New Roman"/>
          <w:sz w:val="24"/>
          <w:szCs w:val="24"/>
        </w:rPr>
        <w:t xml:space="preserve">, pe </w:t>
      </w:r>
      <w:proofErr w:type="spellStart"/>
      <w:r w:rsidRPr="00187525">
        <w:rPr>
          <w:rFonts w:ascii="Times New Roman" w:hAnsi="Times New Roman"/>
          <w:sz w:val="24"/>
          <w:szCs w:val="24"/>
        </w:rPr>
        <w:t>baza</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concluziilor</w:t>
      </w:r>
      <w:proofErr w:type="spellEnd"/>
      <w:r w:rsidRPr="00187525">
        <w:rPr>
          <w:rFonts w:ascii="Times New Roman" w:hAnsi="Times New Roman"/>
          <w:sz w:val="24"/>
          <w:szCs w:val="24"/>
        </w:rPr>
        <w:t xml:space="preserve"> </w:t>
      </w:r>
      <w:proofErr w:type="spellStart"/>
      <w:r w:rsidRPr="00187525">
        <w:rPr>
          <w:rFonts w:ascii="Times New Roman" w:hAnsi="Times New Roman"/>
          <w:sz w:val="24"/>
          <w:szCs w:val="24"/>
        </w:rPr>
        <w:t>desprin</w:t>
      </w:r>
      <w:r>
        <w:rPr>
          <w:rFonts w:ascii="Times New Roman" w:hAnsi="Times New Roman"/>
          <w:sz w:val="24"/>
          <w:szCs w:val="24"/>
        </w:rPr>
        <w:t>se</w:t>
      </w:r>
      <w:proofErr w:type="spellEnd"/>
      <w:r>
        <w:rPr>
          <w:rFonts w:ascii="Times New Roman" w:hAnsi="Times New Roman"/>
          <w:sz w:val="24"/>
          <w:szCs w:val="24"/>
        </w:rPr>
        <w:t xml:space="preserve"> din </w:t>
      </w:r>
      <w:proofErr w:type="spellStart"/>
      <w:r>
        <w:rPr>
          <w:rFonts w:ascii="Times New Roman" w:hAnsi="Times New Roman"/>
          <w:sz w:val="24"/>
          <w:szCs w:val="24"/>
        </w:rPr>
        <w:t>Raportul</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starea</w:t>
      </w:r>
      <w:proofErr w:type="spellEnd"/>
      <w:r>
        <w:rPr>
          <w:rFonts w:ascii="Times New Roman" w:hAnsi="Times New Roman"/>
          <w:sz w:val="24"/>
          <w:szCs w:val="24"/>
        </w:rPr>
        <w:t xml:space="preserve"> </w:t>
      </w:r>
      <w:proofErr w:type="spellStart"/>
      <w:r>
        <w:rPr>
          <w:rFonts w:ascii="Times New Roman" w:hAnsi="Times New Roman"/>
          <w:sz w:val="24"/>
          <w:szCs w:val="24"/>
        </w:rPr>
        <w:t>învăță</w:t>
      </w:r>
      <w:r w:rsidRPr="00187525">
        <w:rPr>
          <w:rFonts w:ascii="Times New Roman" w:hAnsi="Times New Roman"/>
          <w:sz w:val="24"/>
          <w:szCs w:val="24"/>
        </w:rPr>
        <w:t>ma</w:t>
      </w:r>
      <w:r>
        <w:rPr>
          <w:rFonts w:ascii="Times New Roman" w:hAnsi="Times New Roman"/>
          <w:sz w:val="24"/>
          <w:szCs w:val="24"/>
        </w:rPr>
        <w:t>ântului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școală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w:t>
      </w:r>
      <w:proofErr w:type="spellStart"/>
      <w:r>
        <w:rPr>
          <w:rFonts w:ascii="Times New Roman" w:hAnsi="Times New Roman"/>
          <w:sz w:val="24"/>
          <w:szCs w:val="24"/>
        </w:rPr>
        <w:t>școlar</w:t>
      </w:r>
      <w:proofErr w:type="spellEnd"/>
      <w:r>
        <w:rPr>
          <w:rFonts w:ascii="Times New Roman" w:hAnsi="Times New Roman"/>
          <w:sz w:val="24"/>
          <w:szCs w:val="24"/>
        </w:rPr>
        <w:t xml:space="preserve"> </w:t>
      </w:r>
      <w:proofErr w:type="spellStart"/>
      <w:r>
        <w:rPr>
          <w:rFonts w:ascii="Times New Roman" w:hAnsi="Times New Roman"/>
          <w:sz w:val="24"/>
          <w:szCs w:val="24"/>
        </w:rPr>
        <w:t>încheiat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pe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propunerilor</w:t>
      </w:r>
      <w:proofErr w:type="spellEnd"/>
      <w:r>
        <w:rPr>
          <w:rFonts w:ascii="Times New Roman" w:hAnsi="Times New Roman"/>
          <w:sz w:val="24"/>
          <w:szCs w:val="24"/>
        </w:rPr>
        <w:t xml:space="preserve"> </w:t>
      </w:r>
      <w:proofErr w:type="spellStart"/>
      <w:r>
        <w:rPr>
          <w:rFonts w:ascii="Times New Roman" w:hAnsi="Times New Roman"/>
          <w:sz w:val="24"/>
          <w:szCs w:val="24"/>
        </w:rPr>
        <w:t>făcute</w:t>
      </w:r>
      <w:proofErr w:type="spellEnd"/>
      <w:r>
        <w:rPr>
          <w:rFonts w:ascii="Times New Roman" w:hAnsi="Times New Roman"/>
          <w:sz w:val="24"/>
          <w:szCs w:val="24"/>
        </w:rPr>
        <w:t xml:space="preserve"> de </w:t>
      </w:r>
      <w:proofErr w:type="spellStart"/>
      <w:r>
        <w:rPr>
          <w:rFonts w:ascii="Times New Roman" w:hAnsi="Times New Roman"/>
          <w:sz w:val="24"/>
          <w:szCs w:val="24"/>
        </w:rPr>
        <w:t>beneficiarii</w:t>
      </w:r>
      <w:proofErr w:type="spellEnd"/>
      <w:r>
        <w:rPr>
          <w:rFonts w:ascii="Times New Roman" w:hAnsi="Times New Roman"/>
          <w:sz w:val="24"/>
          <w:szCs w:val="24"/>
        </w:rPr>
        <w:t xml:space="preserve"> </w:t>
      </w:r>
      <w:proofErr w:type="spellStart"/>
      <w:r>
        <w:rPr>
          <w:rFonts w:ascii="Times New Roman" w:hAnsi="Times New Roman"/>
          <w:sz w:val="24"/>
          <w:szCs w:val="24"/>
        </w:rPr>
        <w:t>directi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indirecti</w:t>
      </w:r>
      <w:proofErr w:type="spellEnd"/>
      <w:r>
        <w:rPr>
          <w:rFonts w:ascii="Times New Roman" w:hAnsi="Times New Roman"/>
          <w:sz w:val="24"/>
          <w:szCs w:val="24"/>
        </w:rPr>
        <w:t xml:space="preserve"> ai </w:t>
      </w:r>
      <w:proofErr w:type="spellStart"/>
      <w:r>
        <w:rPr>
          <w:rFonts w:ascii="Times New Roman" w:hAnsi="Times New Roman"/>
          <w:sz w:val="24"/>
          <w:szCs w:val="24"/>
        </w:rPr>
        <w:t>ș</w:t>
      </w:r>
      <w:r w:rsidRPr="00187525">
        <w:rPr>
          <w:rFonts w:ascii="Times New Roman" w:hAnsi="Times New Roman"/>
          <w:sz w:val="24"/>
          <w:szCs w:val="24"/>
        </w:rPr>
        <w:t>colii</w:t>
      </w:r>
      <w:proofErr w:type="spellEnd"/>
      <w:r w:rsidRPr="00187525">
        <w:rPr>
          <w:rFonts w:ascii="Times New Roman" w:hAnsi="Times New Roman"/>
          <w:sz w:val="24"/>
          <w:szCs w:val="24"/>
        </w:rPr>
        <w:t>.</w:t>
      </w:r>
    </w:p>
    <w:p w14:paraId="42B5640E" w14:textId="77777777" w:rsidR="005D7428" w:rsidRDefault="00D902B2" w:rsidP="00D902B2">
      <w:pPr>
        <w:pStyle w:val="Title"/>
      </w:pPr>
      <w:bookmarkStart w:id="41" w:name="_Toc60947412"/>
      <w:r>
        <w:t>ANEXĂ – BUGETUL ESTIMAT</w:t>
      </w:r>
      <w:bookmarkEnd w:id="41"/>
    </w:p>
    <w:p w14:paraId="43CC3D09" w14:textId="77777777" w:rsidR="00D902B2" w:rsidRPr="00D902B2" w:rsidRDefault="00D902B2" w:rsidP="00D902B2"/>
    <w:p w14:paraId="0D4E54D8" w14:textId="34ECA00E" w:rsidR="005D7428"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Propu</w:t>
      </w:r>
      <w:r>
        <w:rPr>
          <w:rFonts w:ascii="Times New Roman" w:hAnsi="Times New Roman" w:cs="Times New Roman"/>
          <w:sz w:val="24"/>
          <w:szCs w:val="24"/>
        </w:rPr>
        <w:t>nerile de buget pentru anii 202</w:t>
      </w:r>
      <w:r w:rsidR="001A381E">
        <w:rPr>
          <w:rFonts w:ascii="Times New Roman" w:hAnsi="Times New Roman" w:cs="Times New Roman"/>
          <w:sz w:val="24"/>
          <w:szCs w:val="24"/>
        </w:rPr>
        <w:t>1</w:t>
      </w:r>
      <w:r>
        <w:rPr>
          <w:rFonts w:ascii="Times New Roman" w:hAnsi="Times New Roman" w:cs="Times New Roman"/>
          <w:sz w:val="24"/>
          <w:szCs w:val="24"/>
        </w:rPr>
        <w:t xml:space="preserve"> – 202</w:t>
      </w:r>
      <w:r w:rsidR="001A381E">
        <w:rPr>
          <w:rFonts w:ascii="Times New Roman" w:hAnsi="Times New Roman" w:cs="Times New Roman"/>
          <w:sz w:val="24"/>
          <w:szCs w:val="24"/>
        </w:rPr>
        <w:t>5</w:t>
      </w:r>
      <w:r>
        <w:rPr>
          <w:rFonts w:ascii="Times New Roman" w:hAnsi="Times New Roman" w:cs="Times New Roman"/>
          <w:sz w:val="24"/>
          <w:szCs w:val="24"/>
        </w:rPr>
        <w:t xml:space="preserve"> </w:t>
      </w:r>
      <w:r w:rsidRPr="00D902B2">
        <w:rPr>
          <w:rFonts w:ascii="Times New Roman" w:hAnsi="Times New Roman" w:cs="Times New Roman"/>
          <w:sz w:val="24"/>
          <w:szCs w:val="24"/>
        </w:rPr>
        <w:t xml:space="preserve">ale Şcolii Gimnaziale </w:t>
      </w:r>
      <w:r w:rsidR="00186DE6">
        <w:rPr>
          <w:rFonts w:ascii="Times New Roman" w:hAnsi="Times New Roman" w:cs="Times New Roman"/>
          <w:sz w:val="24"/>
          <w:szCs w:val="24"/>
        </w:rPr>
        <w:t>Nr. 1 Cheresig</w:t>
      </w:r>
      <w:r w:rsidRPr="00D902B2">
        <w:rPr>
          <w:rFonts w:ascii="Times New Roman" w:hAnsi="Times New Roman" w:cs="Times New Roman"/>
          <w:sz w:val="24"/>
          <w:szCs w:val="24"/>
        </w:rPr>
        <w:t>, având învăţământ preşcolar, primar şi gimnazial,</w:t>
      </w:r>
      <w:r>
        <w:rPr>
          <w:rFonts w:ascii="Times New Roman" w:hAnsi="Times New Roman" w:cs="Times New Roman"/>
          <w:sz w:val="24"/>
          <w:szCs w:val="24"/>
        </w:rPr>
        <w:t xml:space="preserve"> unitate care funcţionează cu </w:t>
      </w:r>
      <w:r w:rsidR="007213D6">
        <w:rPr>
          <w:rFonts w:ascii="Times New Roman" w:hAnsi="Times New Roman" w:cs="Times New Roman"/>
          <w:sz w:val="24"/>
          <w:szCs w:val="24"/>
        </w:rPr>
        <w:t xml:space="preserve"> </w:t>
      </w:r>
      <w:r w:rsidR="00416325">
        <w:rPr>
          <w:rFonts w:ascii="Times New Roman" w:hAnsi="Times New Roman" w:cs="Times New Roman"/>
          <w:sz w:val="24"/>
          <w:szCs w:val="24"/>
        </w:rPr>
        <w:t xml:space="preserve">9 </w:t>
      </w:r>
      <w:r w:rsidRPr="00D902B2">
        <w:rPr>
          <w:rFonts w:ascii="Times New Roman" w:hAnsi="Times New Roman" w:cs="Times New Roman"/>
          <w:sz w:val="24"/>
          <w:szCs w:val="24"/>
        </w:rPr>
        <w:t xml:space="preserve">de </w:t>
      </w:r>
      <w:r>
        <w:rPr>
          <w:rFonts w:ascii="Times New Roman" w:hAnsi="Times New Roman" w:cs="Times New Roman"/>
          <w:sz w:val="24"/>
          <w:szCs w:val="24"/>
        </w:rPr>
        <w:t xml:space="preserve">clase, dintre care </w:t>
      </w:r>
      <w:r w:rsidR="00416325">
        <w:rPr>
          <w:rFonts w:ascii="Times New Roman" w:hAnsi="Times New Roman" w:cs="Times New Roman"/>
          <w:sz w:val="24"/>
          <w:szCs w:val="24"/>
        </w:rPr>
        <w:t xml:space="preserve">5 </w:t>
      </w:r>
      <w:r w:rsidRPr="00D902B2">
        <w:rPr>
          <w:rFonts w:ascii="Times New Roman" w:hAnsi="Times New Roman" w:cs="Times New Roman"/>
          <w:sz w:val="24"/>
          <w:szCs w:val="24"/>
        </w:rPr>
        <w:t xml:space="preserve">clase </w:t>
      </w:r>
      <w:r>
        <w:rPr>
          <w:rFonts w:ascii="Times New Roman" w:hAnsi="Times New Roman" w:cs="Times New Roman"/>
          <w:sz w:val="24"/>
          <w:szCs w:val="24"/>
        </w:rPr>
        <w:t xml:space="preserve">pentru învăţământul primar şi </w:t>
      </w:r>
      <w:r w:rsidR="00416325">
        <w:rPr>
          <w:rFonts w:ascii="Times New Roman" w:hAnsi="Times New Roman" w:cs="Times New Roman"/>
          <w:sz w:val="24"/>
          <w:szCs w:val="24"/>
        </w:rPr>
        <w:t xml:space="preserve">4 </w:t>
      </w:r>
      <w:r w:rsidRPr="00D902B2">
        <w:rPr>
          <w:rFonts w:ascii="Times New Roman" w:hAnsi="Times New Roman" w:cs="Times New Roman"/>
          <w:sz w:val="24"/>
          <w:szCs w:val="24"/>
        </w:rPr>
        <w:t>clase pentru înv</w:t>
      </w:r>
      <w:r>
        <w:rPr>
          <w:rFonts w:ascii="Times New Roman" w:hAnsi="Times New Roman" w:cs="Times New Roman"/>
          <w:sz w:val="24"/>
          <w:szCs w:val="24"/>
        </w:rPr>
        <w:t xml:space="preserve">ăţământul gimnazial, precum şi </w:t>
      </w:r>
      <w:r w:rsidR="00416325">
        <w:rPr>
          <w:rFonts w:ascii="Times New Roman" w:hAnsi="Times New Roman" w:cs="Times New Roman"/>
          <w:sz w:val="24"/>
          <w:szCs w:val="24"/>
        </w:rPr>
        <w:t xml:space="preserve">4 </w:t>
      </w:r>
      <w:r w:rsidRPr="00D902B2">
        <w:rPr>
          <w:rFonts w:ascii="Times New Roman" w:hAnsi="Times New Roman" w:cs="Times New Roman"/>
          <w:sz w:val="24"/>
          <w:szCs w:val="24"/>
        </w:rPr>
        <w:t xml:space="preserve">grupe de preşcolari, conform planului de şcolarizare aprobat de Inspectoratul Şcolar </w:t>
      </w:r>
      <w:r w:rsidR="00416325">
        <w:rPr>
          <w:rFonts w:ascii="Times New Roman" w:hAnsi="Times New Roman" w:cs="Times New Roman"/>
          <w:sz w:val="24"/>
          <w:szCs w:val="24"/>
        </w:rPr>
        <w:t xml:space="preserve"> Bihor </w:t>
      </w:r>
      <w:r>
        <w:rPr>
          <w:rFonts w:ascii="Times New Roman" w:hAnsi="Times New Roman" w:cs="Times New Roman"/>
          <w:sz w:val="24"/>
          <w:szCs w:val="24"/>
        </w:rPr>
        <w:t>, în următorii 4</w:t>
      </w:r>
      <w:r w:rsidRPr="00D902B2">
        <w:rPr>
          <w:rFonts w:ascii="Times New Roman" w:hAnsi="Times New Roman" w:cs="Times New Roman"/>
          <w:sz w:val="24"/>
          <w:szCs w:val="24"/>
        </w:rPr>
        <w:t xml:space="preserve"> ani, sunt următoarele:</w:t>
      </w:r>
    </w:p>
    <w:p w14:paraId="11199C64" w14:textId="4D67EF01" w:rsidR="00D902B2" w:rsidRPr="00D902B2" w:rsidRDefault="00D902B2" w:rsidP="00D902B2">
      <w:pPr>
        <w:pStyle w:val="NoSpacing"/>
        <w:spacing w:line="360" w:lineRule="auto"/>
        <w:ind w:firstLine="720"/>
        <w:jc w:val="both"/>
        <w:rPr>
          <w:rFonts w:ascii="Times New Roman" w:hAnsi="Times New Roman" w:cs="Times New Roman"/>
          <w:b/>
          <w:sz w:val="24"/>
          <w:szCs w:val="24"/>
        </w:rPr>
      </w:pPr>
      <w:r w:rsidRPr="00D902B2">
        <w:rPr>
          <w:rFonts w:ascii="Times New Roman" w:hAnsi="Times New Roman" w:cs="Times New Roman"/>
          <w:b/>
          <w:sz w:val="24"/>
          <w:szCs w:val="24"/>
        </w:rPr>
        <w:t>PENTRU ANUL 202</w:t>
      </w:r>
      <w:r w:rsidR="001A381E">
        <w:rPr>
          <w:rFonts w:ascii="Times New Roman" w:hAnsi="Times New Roman" w:cs="Times New Roman"/>
          <w:b/>
          <w:sz w:val="24"/>
          <w:szCs w:val="24"/>
        </w:rPr>
        <w:t>1</w:t>
      </w:r>
      <w:r w:rsidRPr="00D902B2">
        <w:rPr>
          <w:rFonts w:ascii="Times New Roman" w:hAnsi="Times New Roman" w:cs="Times New Roman"/>
          <w:b/>
          <w:sz w:val="24"/>
          <w:szCs w:val="24"/>
        </w:rPr>
        <w:t xml:space="preserve">: </w:t>
      </w:r>
    </w:p>
    <w:p w14:paraId="1E916B77" w14:textId="2B116536" w:rsidR="00D902B2" w:rsidRP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 “ CHELTUIELI DE PERSONAL”- </w:t>
      </w:r>
      <w:r w:rsidR="00416325">
        <w:rPr>
          <w:rFonts w:ascii="Times New Roman" w:hAnsi="Times New Roman" w:cs="Times New Roman"/>
          <w:sz w:val="24"/>
          <w:szCs w:val="24"/>
        </w:rPr>
        <w:t xml:space="preserve">1296 </w:t>
      </w:r>
      <w:r w:rsidRPr="00D902B2">
        <w:rPr>
          <w:rFonts w:ascii="Times New Roman" w:hAnsi="Times New Roman" w:cs="Times New Roman"/>
          <w:sz w:val="24"/>
          <w:szCs w:val="24"/>
        </w:rPr>
        <w:t xml:space="preserve">mii lei </w:t>
      </w:r>
    </w:p>
    <w:p w14:paraId="4BD4847A" w14:textId="51383387" w:rsidR="00D902B2" w:rsidRDefault="00D902B2" w:rsidP="00D902B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TITLUL II BUNURI ŞI SERVICII – </w:t>
      </w:r>
      <w:r w:rsidR="00416325">
        <w:rPr>
          <w:rFonts w:ascii="Times New Roman" w:hAnsi="Times New Roman" w:cs="Times New Roman"/>
          <w:sz w:val="24"/>
          <w:szCs w:val="24"/>
        </w:rPr>
        <w:t>164,5</w:t>
      </w:r>
      <w:r w:rsidRPr="00D902B2">
        <w:rPr>
          <w:rFonts w:ascii="Times New Roman" w:hAnsi="Times New Roman" w:cs="Times New Roman"/>
          <w:sz w:val="24"/>
          <w:szCs w:val="24"/>
        </w:rPr>
        <w:t xml:space="preserve"> mii lei </w:t>
      </w:r>
    </w:p>
    <w:p w14:paraId="32EB2AC4" w14:textId="2BEE5573" w:rsidR="00D902B2" w:rsidRPr="00D902B2" w:rsidRDefault="00D902B2" w:rsidP="00D902B2">
      <w:pPr>
        <w:pStyle w:val="NoSpacing"/>
        <w:spacing w:line="360" w:lineRule="auto"/>
        <w:ind w:firstLine="720"/>
        <w:jc w:val="both"/>
        <w:rPr>
          <w:rFonts w:ascii="Times New Roman" w:hAnsi="Times New Roman" w:cs="Times New Roman"/>
          <w:sz w:val="24"/>
          <w:szCs w:val="24"/>
        </w:rPr>
      </w:pPr>
    </w:p>
    <w:p w14:paraId="02D47101" w14:textId="30345F8E" w:rsidR="00D902B2" w:rsidRPr="00D902B2" w:rsidRDefault="00D902B2" w:rsidP="00D902B2">
      <w:pPr>
        <w:pStyle w:val="NoSpacing"/>
        <w:spacing w:line="360" w:lineRule="auto"/>
        <w:ind w:firstLine="720"/>
        <w:jc w:val="both"/>
        <w:rPr>
          <w:rFonts w:ascii="Times New Roman" w:hAnsi="Times New Roman" w:cs="Times New Roman"/>
          <w:b/>
          <w:sz w:val="24"/>
          <w:szCs w:val="24"/>
        </w:rPr>
      </w:pPr>
      <w:r w:rsidRPr="00D902B2">
        <w:rPr>
          <w:rFonts w:ascii="Times New Roman" w:hAnsi="Times New Roman" w:cs="Times New Roman"/>
          <w:b/>
          <w:sz w:val="24"/>
          <w:szCs w:val="24"/>
        </w:rPr>
        <w:t>PENTRU ANUL 202</w:t>
      </w:r>
      <w:r w:rsidR="001A381E">
        <w:rPr>
          <w:rFonts w:ascii="Times New Roman" w:hAnsi="Times New Roman" w:cs="Times New Roman"/>
          <w:b/>
          <w:sz w:val="24"/>
          <w:szCs w:val="24"/>
        </w:rPr>
        <w:t>2</w:t>
      </w:r>
      <w:r w:rsidRPr="00D902B2">
        <w:rPr>
          <w:rFonts w:ascii="Times New Roman" w:hAnsi="Times New Roman" w:cs="Times New Roman"/>
          <w:b/>
          <w:sz w:val="24"/>
          <w:szCs w:val="24"/>
        </w:rPr>
        <w:t xml:space="preserve">: </w:t>
      </w:r>
    </w:p>
    <w:p w14:paraId="2AFFF800" w14:textId="5924C7C4" w:rsidR="00D902B2" w:rsidRP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 “ CHELTUIELI DE PERSONAL”- </w:t>
      </w:r>
      <w:r w:rsidR="00416325">
        <w:rPr>
          <w:rFonts w:ascii="Times New Roman" w:hAnsi="Times New Roman" w:cs="Times New Roman"/>
          <w:sz w:val="24"/>
          <w:szCs w:val="24"/>
        </w:rPr>
        <w:t xml:space="preserve"> 1425,6</w:t>
      </w:r>
      <w:r w:rsidR="00E40B00">
        <w:rPr>
          <w:rFonts w:ascii="Times New Roman" w:hAnsi="Times New Roman" w:cs="Times New Roman"/>
          <w:sz w:val="24"/>
          <w:szCs w:val="24"/>
        </w:rPr>
        <w:t xml:space="preserve"> </w:t>
      </w:r>
      <w:r w:rsidRPr="00D902B2">
        <w:rPr>
          <w:rFonts w:ascii="Times New Roman" w:hAnsi="Times New Roman" w:cs="Times New Roman"/>
          <w:sz w:val="24"/>
          <w:szCs w:val="24"/>
        </w:rPr>
        <w:t xml:space="preserve">mii lei </w:t>
      </w:r>
    </w:p>
    <w:p w14:paraId="189356A6" w14:textId="3F534C4F" w:rsidR="00D902B2" w:rsidRPr="00D902B2" w:rsidRDefault="00D902B2" w:rsidP="00416325">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II BUNURI ŞI SERVICII – </w:t>
      </w:r>
      <w:r w:rsidR="00416325">
        <w:rPr>
          <w:rFonts w:ascii="Times New Roman" w:hAnsi="Times New Roman" w:cs="Times New Roman"/>
          <w:sz w:val="24"/>
          <w:szCs w:val="24"/>
        </w:rPr>
        <w:t>180,95</w:t>
      </w:r>
      <w:r w:rsidRPr="00D902B2">
        <w:rPr>
          <w:rFonts w:ascii="Times New Roman" w:hAnsi="Times New Roman" w:cs="Times New Roman"/>
          <w:sz w:val="24"/>
          <w:szCs w:val="24"/>
        </w:rPr>
        <w:t xml:space="preserve">mii lei </w:t>
      </w:r>
    </w:p>
    <w:p w14:paraId="676FEC87" w14:textId="69B3B1E6" w:rsidR="00D902B2" w:rsidRP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b/>
          <w:sz w:val="24"/>
          <w:szCs w:val="24"/>
        </w:rPr>
        <w:t>PENTRU ANUL 202</w:t>
      </w:r>
      <w:r w:rsidR="001A381E">
        <w:rPr>
          <w:rFonts w:ascii="Times New Roman" w:hAnsi="Times New Roman" w:cs="Times New Roman"/>
          <w:b/>
          <w:sz w:val="24"/>
          <w:szCs w:val="24"/>
        </w:rPr>
        <w:t>3</w:t>
      </w:r>
      <w:r w:rsidRPr="00D902B2">
        <w:rPr>
          <w:rFonts w:ascii="Times New Roman" w:hAnsi="Times New Roman" w:cs="Times New Roman"/>
          <w:sz w:val="24"/>
          <w:szCs w:val="24"/>
        </w:rPr>
        <w:t xml:space="preserve">: </w:t>
      </w:r>
    </w:p>
    <w:p w14:paraId="4BD1E929" w14:textId="0421C4CD" w:rsidR="00D902B2" w:rsidRP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TITLUL I “ CHELTUIELI DE PERSONAL”-</w:t>
      </w:r>
      <w:r w:rsidR="00C44FD0">
        <w:rPr>
          <w:rFonts w:ascii="Times New Roman" w:hAnsi="Times New Roman" w:cs="Times New Roman"/>
          <w:sz w:val="24"/>
          <w:szCs w:val="24"/>
        </w:rPr>
        <w:t>1568,16</w:t>
      </w:r>
      <w:r>
        <w:rPr>
          <w:rFonts w:ascii="Times New Roman" w:hAnsi="Times New Roman" w:cs="Times New Roman"/>
          <w:sz w:val="24"/>
          <w:szCs w:val="24"/>
        </w:rPr>
        <w:t>.</w:t>
      </w:r>
      <w:r w:rsidRPr="00D902B2">
        <w:rPr>
          <w:rFonts w:ascii="Times New Roman" w:hAnsi="Times New Roman" w:cs="Times New Roman"/>
          <w:sz w:val="24"/>
          <w:szCs w:val="24"/>
        </w:rPr>
        <w:t xml:space="preserve">mii lei </w:t>
      </w:r>
    </w:p>
    <w:p w14:paraId="18846CE6" w14:textId="32B54546" w:rsidR="00D902B2" w:rsidRPr="00D902B2" w:rsidRDefault="00D902B2" w:rsidP="00E40B00">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II BUNURI ŞI SERVICII – </w:t>
      </w:r>
      <w:r w:rsidR="00C44FD0">
        <w:rPr>
          <w:rFonts w:ascii="Times New Roman" w:hAnsi="Times New Roman" w:cs="Times New Roman"/>
          <w:sz w:val="24"/>
          <w:szCs w:val="24"/>
        </w:rPr>
        <w:t>199,045</w:t>
      </w:r>
      <w:r w:rsidR="00E40B00">
        <w:rPr>
          <w:rFonts w:ascii="Times New Roman" w:hAnsi="Times New Roman" w:cs="Times New Roman"/>
          <w:sz w:val="24"/>
          <w:szCs w:val="24"/>
        </w:rPr>
        <w:t xml:space="preserve"> </w:t>
      </w:r>
      <w:r w:rsidRPr="00D902B2">
        <w:rPr>
          <w:rFonts w:ascii="Times New Roman" w:hAnsi="Times New Roman" w:cs="Times New Roman"/>
          <w:sz w:val="24"/>
          <w:szCs w:val="24"/>
        </w:rPr>
        <w:t>mii lei</w:t>
      </w:r>
    </w:p>
    <w:p w14:paraId="2B5261B6" w14:textId="3C9BC63F" w:rsidR="00D902B2" w:rsidRP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b/>
          <w:sz w:val="24"/>
          <w:szCs w:val="24"/>
        </w:rPr>
        <w:t>PENTRU ANUL 202</w:t>
      </w:r>
      <w:r w:rsidR="001A381E">
        <w:rPr>
          <w:rFonts w:ascii="Times New Roman" w:hAnsi="Times New Roman" w:cs="Times New Roman"/>
          <w:b/>
          <w:sz w:val="24"/>
          <w:szCs w:val="24"/>
        </w:rPr>
        <w:t>4</w:t>
      </w:r>
      <w:r w:rsidRPr="00D902B2">
        <w:rPr>
          <w:rFonts w:ascii="Times New Roman" w:hAnsi="Times New Roman" w:cs="Times New Roman"/>
          <w:sz w:val="24"/>
          <w:szCs w:val="24"/>
        </w:rPr>
        <w:t xml:space="preserve">: </w:t>
      </w:r>
    </w:p>
    <w:p w14:paraId="127B58C3" w14:textId="5C670300" w:rsidR="00D902B2" w:rsidRP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 “ CHELTUIELI DE PERSONAL”- </w:t>
      </w:r>
      <w:r w:rsidR="00C44FD0">
        <w:rPr>
          <w:rFonts w:ascii="Times New Roman" w:hAnsi="Times New Roman" w:cs="Times New Roman"/>
          <w:sz w:val="24"/>
          <w:szCs w:val="24"/>
        </w:rPr>
        <w:t>1724,9</w:t>
      </w:r>
      <w:r w:rsidR="00E40B00">
        <w:rPr>
          <w:rFonts w:ascii="Times New Roman" w:hAnsi="Times New Roman" w:cs="Times New Roman"/>
          <w:sz w:val="24"/>
          <w:szCs w:val="24"/>
        </w:rPr>
        <w:t xml:space="preserve"> </w:t>
      </w:r>
      <w:r w:rsidRPr="00D902B2">
        <w:rPr>
          <w:rFonts w:ascii="Times New Roman" w:hAnsi="Times New Roman" w:cs="Times New Roman"/>
          <w:sz w:val="24"/>
          <w:szCs w:val="24"/>
        </w:rPr>
        <w:t xml:space="preserve">mii lei </w:t>
      </w:r>
    </w:p>
    <w:p w14:paraId="70B5405B" w14:textId="6F2F504A" w:rsidR="00D902B2" w:rsidRPr="00D902B2" w:rsidRDefault="00D902B2" w:rsidP="00E40B00">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II BUNURI ŞI SERVICII – </w:t>
      </w:r>
      <w:r w:rsidR="00C44FD0">
        <w:rPr>
          <w:rFonts w:ascii="Times New Roman" w:hAnsi="Times New Roman" w:cs="Times New Roman"/>
          <w:sz w:val="24"/>
          <w:szCs w:val="24"/>
        </w:rPr>
        <w:t>218,95</w:t>
      </w:r>
      <w:r w:rsidR="00E40B00">
        <w:rPr>
          <w:rFonts w:ascii="Times New Roman" w:hAnsi="Times New Roman" w:cs="Times New Roman"/>
          <w:sz w:val="24"/>
          <w:szCs w:val="24"/>
        </w:rPr>
        <w:t xml:space="preserve"> </w:t>
      </w:r>
      <w:r w:rsidRPr="00D902B2">
        <w:rPr>
          <w:rFonts w:ascii="Times New Roman" w:hAnsi="Times New Roman" w:cs="Times New Roman"/>
          <w:sz w:val="24"/>
          <w:szCs w:val="24"/>
        </w:rPr>
        <w:t xml:space="preserve">mii lei </w:t>
      </w:r>
    </w:p>
    <w:p w14:paraId="7472E907" w14:textId="10FC7D4A" w:rsidR="00D902B2" w:rsidRPr="00D902B2" w:rsidRDefault="00D902B2" w:rsidP="00D902B2">
      <w:pPr>
        <w:pStyle w:val="NoSpacing"/>
        <w:spacing w:line="360" w:lineRule="auto"/>
        <w:ind w:firstLine="720"/>
        <w:jc w:val="both"/>
        <w:rPr>
          <w:rFonts w:ascii="Times New Roman" w:hAnsi="Times New Roman" w:cs="Times New Roman"/>
          <w:b/>
          <w:sz w:val="24"/>
          <w:szCs w:val="24"/>
        </w:rPr>
      </w:pPr>
      <w:r w:rsidRPr="00D902B2">
        <w:rPr>
          <w:rFonts w:ascii="Times New Roman" w:hAnsi="Times New Roman" w:cs="Times New Roman"/>
          <w:b/>
          <w:sz w:val="24"/>
          <w:szCs w:val="24"/>
        </w:rPr>
        <w:t>PENTRU ANUL 202</w:t>
      </w:r>
      <w:r w:rsidR="001A381E">
        <w:rPr>
          <w:rFonts w:ascii="Times New Roman" w:hAnsi="Times New Roman" w:cs="Times New Roman"/>
          <w:b/>
          <w:sz w:val="24"/>
          <w:szCs w:val="24"/>
        </w:rPr>
        <w:t>5</w:t>
      </w:r>
      <w:r w:rsidRPr="00D902B2">
        <w:rPr>
          <w:rFonts w:ascii="Times New Roman" w:hAnsi="Times New Roman" w:cs="Times New Roman"/>
          <w:b/>
          <w:sz w:val="24"/>
          <w:szCs w:val="24"/>
        </w:rPr>
        <w:t xml:space="preserve">: </w:t>
      </w:r>
    </w:p>
    <w:p w14:paraId="7762A90D" w14:textId="57DA5C25" w:rsidR="00D902B2" w:rsidRP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 “ CHELTUIELI DE PERSONAL”- </w:t>
      </w:r>
      <w:r w:rsidR="00C44FD0">
        <w:rPr>
          <w:rFonts w:ascii="Times New Roman" w:hAnsi="Times New Roman" w:cs="Times New Roman"/>
          <w:sz w:val="24"/>
          <w:szCs w:val="24"/>
        </w:rPr>
        <w:t>1897</w:t>
      </w:r>
      <w:r w:rsidRPr="00D902B2">
        <w:rPr>
          <w:rFonts w:ascii="Times New Roman" w:hAnsi="Times New Roman" w:cs="Times New Roman"/>
          <w:sz w:val="24"/>
          <w:szCs w:val="24"/>
        </w:rPr>
        <w:t xml:space="preserve">mii lei </w:t>
      </w:r>
    </w:p>
    <w:p w14:paraId="1EFC4D23" w14:textId="6EA5E095" w:rsidR="00D902B2" w:rsidRDefault="00D902B2" w:rsidP="00D902B2">
      <w:pPr>
        <w:pStyle w:val="NoSpacing"/>
        <w:spacing w:line="360" w:lineRule="auto"/>
        <w:ind w:firstLine="720"/>
        <w:jc w:val="both"/>
        <w:rPr>
          <w:rFonts w:ascii="Times New Roman" w:hAnsi="Times New Roman" w:cs="Times New Roman"/>
          <w:sz w:val="24"/>
          <w:szCs w:val="24"/>
        </w:rPr>
      </w:pPr>
      <w:r w:rsidRPr="00D902B2">
        <w:rPr>
          <w:rFonts w:ascii="Times New Roman" w:hAnsi="Times New Roman" w:cs="Times New Roman"/>
          <w:sz w:val="24"/>
          <w:szCs w:val="24"/>
        </w:rPr>
        <w:t xml:space="preserve">TITLUL II BUNURI ŞI SERVICII – </w:t>
      </w:r>
      <w:r w:rsidR="00C44FD0">
        <w:rPr>
          <w:rFonts w:ascii="Times New Roman" w:hAnsi="Times New Roman" w:cs="Times New Roman"/>
          <w:sz w:val="24"/>
          <w:szCs w:val="24"/>
        </w:rPr>
        <w:t>240,84</w:t>
      </w:r>
      <w:r w:rsidRPr="00D902B2">
        <w:rPr>
          <w:rFonts w:ascii="Times New Roman" w:hAnsi="Times New Roman" w:cs="Times New Roman"/>
          <w:sz w:val="24"/>
          <w:szCs w:val="24"/>
        </w:rPr>
        <w:t xml:space="preserve">mii lei </w:t>
      </w:r>
    </w:p>
    <w:p w14:paraId="50280377" w14:textId="3E08494B" w:rsidR="00D902B2" w:rsidRPr="00D902B2" w:rsidRDefault="00D902B2" w:rsidP="00D902B2">
      <w:pPr>
        <w:pStyle w:val="NoSpacing"/>
        <w:spacing w:line="360" w:lineRule="auto"/>
        <w:ind w:firstLine="720"/>
        <w:jc w:val="both"/>
        <w:rPr>
          <w:rFonts w:ascii="Times New Roman" w:hAnsi="Times New Roman" w:cs="Times New Roman"/>
          <w:sz w:val="24"/>
          <w:szCs w:val="24"/>
        </w:rPr>
      </w:pPr>
    </w:p>
    <w:sectPr w:rsidR="00D902B2" w:rsidRPr="00D902B2" w:rsidSect="003E599D">
      <w:pgSz w:w="11907" w:h="16840" w:code="9"/>
      <w:pgMar w:top="864" w:right="720" w:bottom="720" w:left="11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4AB1" w14:textId="77777777" w:rsidR="008461F8" w:rsidRDefault="008461F8">
      <w:pPr>
        <w:spacing w:after="0" w:line="240" w:lineRule="auto"/>
      </w:pPr>
      <w:r>
        <w:separator/>
      </w:r>
    </w:p>
  </w:endnote>
  <w:endnote w:type="continuationSeparator" w:id="0">
    <w:p w14:paraId="534F6DF6" w14:textId="77777777" w:rsidR="008461F8" w:rsidRDefault="0084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972587"/>
      <w:docPartObj>
        <w:docPartGallery w:val="Page Numbers (Bottom of Page)"/>
        <w:docPartUnique/>
      </w:docPartObj>
    </w:sdtPr>
    <w:sdtEndPr>
      <w:rPr>
        <w:noProof/>
      </w:rPr>
    </w:sdtEndPr>
    <w:sdtContent>
      <w:p w14:paraId="56D5E7DD" w14:textId="77777777" w:rsidR="00245971" w:rsidRDefault="00245971">
        <w:pPr>
          <w:pStyle w:val="Footer"/>
          <w:jc w:val="right"/>
        </w:pPr>
        <w:r>
          <w:fldChar w:fldCharType="begin"/>
        </w:r>
        <w:r>
          <w:instrText xml:space="preserve"> PAGE   \* MERGEFORMAT </w:instrText>
        </w:r>
        <w:r>
          <w:fldChar w:fldCharType="separate"/>
        </w:r>
        <w:r w:rsidR="00C82E98">
          <w:rPr>
            <w:noProof/>
          </w:rPr>
          <w:t>2</w:t>
        </w:r>
        <w:r>
          <w:rPr>
            <w:noProof/>
          </w:rPr>
          <w:fldChar w:fldCharType="end"/>
        </w:r>
      </w:p>
    </w:sdtContent>
  </w:sdt>
  <w:p w14:paraId="672CE06D" w14:textId="77777777" w:rsidR="00245971" w:rsidRDefault="0024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8A9C" w14:textId="77777777" w:rsidR="008461F8" w:rsidRDefault="008461F8">
      <w:pPr>
        <w:spacing w:after="0" w:line="240" w:lineRule="auto"/>
      </w:pPr>
      <w:r>
        <w:separator/>
      </w:r>
    </w:p>
  </w:footnote>
  <w:footnote w:type="continuationSeparator" w:id="0">
    <w:p w14:paraId="2C33AF9D" w14:textId="77777777" w:rsidR="008461F8" w:rsidRDefault="00846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8BAD" w14:textId="77777777" w:rsidR="00C84CEB" w:rsidRPr="00C84CEB" w:rsidRDefault="00C84CEB" w:rsidP="00C84CEB">
    <w:pPr>
      <w:suppressAutoHyphens/>
      <w:autoSpaceDN w:val="0"/>
      <w:spacing w:after="0" w:line="240" w:lineRule="auto"/>
      <w:textAlignment w:val="baseline"/>
      <w:rPr>
        <w:rFonts w:ascii="Times New Roman" w:eastAsia="Times New Roman" w:hAnsi="Times New Roman"/>
        <w:kern w:val="3"/>
        <w:sz w:val="24"/>
        <w:szCs w:val="24"/>
        <w:lang w:eastAsia="zh-CN"/>
      </w:rPr>
    </w:pPr>
  </w:p>
  <w:p w14:paraId="428953D9" w14:textId="77777777" w:rsidR="00C84CEB" w:rsidRPr="00C84CEB" w:rsidRDefault="00C84CEB" w:rsidP="00C84CEB">
    <w:pPr>
      <w:suppressAutoHyphens/>
      <w:autoSpaceDN w:val="0"/>
      <w:spacing w:after="0" w:line="240" w:lineRule="auto"/>
      <w:textAlignment w:val="baseline"/>
      <w:rPr>
        <w:rFonts w:ascii="Times New Roman" w:eastAsia="Times New Roman" w:hAnsi="Times New Roman"/>
        <w:kern w:val="3"/>
        <w:sz w:val="24"/>
        <w:szCs w:val="24"/>
        <w:lang w:eastAsia="zh-CN"/>
      </w:rPr>
    </w:pPr>
  </w:p>
  <w:p w14:paraId="29628A2B" w14:textId="77777777" w:rsidR="00C84CEB" w:rsidRPr="00C84CEB" w:rsidRDefault="00C84CEB" w:rsidP="00C84CEB">
    <w:pPr>
      <w:suppressAutoHyphens/>
      <w:autoSpaceDN w:val="0"/>
      <w:spacing w:after="0" w:line="240" w:lineRule="auto"/>
      <w:textAlignment w:val="baseline"/>
      <w:rPr>
        <w:rFonts w:ascii="Times New Roman" w:eastAsia="Times New Roman" w:hAnsi="Times New Roman"/>
        <w:kern w:val="3"/>
        <w:sz w:val="24"/>
        <w:szCs w:val="24"/>
        <w:lang w:eastAsia="zh-CN"/>
      </w:rPr>
    </w:pPr>
  </w:p>
  <w:tbl>
    <w:tblPr>
      <w:tblW w:w="10812" w:type="dxa"/>
      <w:tblLayout w:type="fixed"/>
      <w:tblCellMar>
        <w:left w:w="10" w:type="dxa"/>
        <w:right w:w="10" w:type="dxa"/>
      </w:tblCellMar>
      <w:tblLook w:val="0000" w:firstRow="0" w:lastRow="0" w:firstColumn="0" w:lastColumn="0" w:noHBand="0" w:noVBand="0"/>
    </w:tblPr>
    <w:tblGrid>
      <w:gridCol w:w="1174"/>
      <w:gridCol w:w="8426"/>
      <w:gridCol w:w="1212"/>
    </w:tblGrid>
    <w:tr w:rsidR="00C84CEB" w:rsidRPr="00C84CEB" w14:paraId="4D4AA139" w14:textId="77777777" w:rsidTr="00BA5A1B">
      <w:trPr>
        <w:cantSplit/>
        <w:trHeight w:val="1518"/>
      </w:trPr>
      <w:tc>
        <w:tcPr>
          <w:tcW w:w="1174" w:type="dxa"/>
          <w:tcBorders>
            <w:bottom w:val="single" w:sz="4" w:space="0" w:color="000000"/>
          </w:tcBorders>
          <w:shd w:val="clear" w:color="auto" w:fill="auto"/>
          <w:tcMar>
            <w:top w:w="0" w:type="dxa"/>
            <w:left w:w="108" w:type="dxa"/>
            <w:bottom w:w="0" w:type="dxa"/>
            <w:right w:w="108" w:type="dxa"/>
          </w:tcMar>
        </w:tcPr>
        <w:p w14:paraId="445B6166" w14:textId="77777777" w:rsidR="00C84CEB" w:rsidRPr="00C84CEB" w:rsidRDefault="00C84CEB" w:rsidP="00C84CEB">
          <w:pPr>
            <w:tabs>
              <w:tab w:val="center" w:pos="4320"/>
              <w:tab w:val="right" w:pos="8640"/>
            </w:tabs>
            <w:suppressAutoHyphens/>
            <w:autoSpaceDN w:val="0"/>
            <w:spacing w:after="0" w:line="240" w:lineRule="auto"/>
            <w:jc w:val="center"/>
            <w:textAlignment w:val="baseline"/>
            <w:rPr>
              <w:rFonts w:ascii="Times New Roman" w:eastAsia="Times New Roman" w:hAnsi="Times New Roman"/>
              <w:bCs/>
              <w:kern w:val="3"/>
              <w:sz w:val="24"/>
              <w:szCs w:val="24"/>
              <w:lang w:val="es-MX" w:eastAsia="zh-CN"/>
            </w:rPr>
          </w:pPr>
          <w:r w:rsidRPr="00C84CEB">
            <w:rPr>
              <w:rFonts w:ascii="Times New Roman" w:eastAsia="Times New Roman" w:hAnsi="Times New Roman"/>
              <w:bCs/>
              <w:noProof/>
              <w:kern w:val="3"/>
              <w:sz w:val="24"/>
              <w:szCs w:val="24"/>
              <w:lang w:val="es-MX" w:eastAsia="zh-CN"/>
            </w:rPr>
            <w:drawing>
              <wp:inline distT="0" distB="0" distL="0" distR="0" wp14:anchorId="4317F135" wp14:editId="088D4E81">
                <wp:extent cx="562721" cy="772942"/>
                <wp:effectExtent l="0" t="0" r="8779" b="8108"/>
                <wp:docPr id="5"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2721" cy="772942"/>
                        </a:xfrm>
                        <a:prstGeom prst="rect">
                          <a:avLst/>
                        </a:prstGeom>
                        <a:noFill/>
                        <a:ln>
                          <a:noFill/>
                          <a:prstDash/>
                        </a:ln>
                      </pic:spPr>
                    </pic:pic>
                  </a:graphicData>
                </a:graphic>
              </wp:inline>
            </w:drawing>
          </w:r>
        </w:p>
      </w:tc>
      <w:tc>
        <w:tcPr>
          <w:tcW w:w="8426" w:type="dxa"/>
          <w:tcBorders>
            <w:bottom w:val="single" w:sz="4" w:space="0" w:color="000000"/>
          </w:tcBorders>
          <w:shd w:val="clear" w:color="auto" w:fill="auto"/>
          <w:tcMar>
            <w:top w:w="0" w:type="dxa"/>
            <w:left w:w="108" w:type="dxa"/>
            <w:bottom w:w="0" w:type="dxa"/>
            <w:right w:w="108" w:type="dxa"/>
          </w:tcMar>
        </w:tcPr>
        <w:p w14:paraId="00B44E5D" w14:textId="461C3926" w:rsidR="00C84CEB" w:rsidRPr="00C84CEB" w:rsidRDefault="00BA5A1B" w:rsidP="00C84CEB">
          <w:pPr>
            <w:tabs>
              <w:tab w:val="center" w:pos="4320"/>
              <w:tab w:val="right" w:pos="8640"/>
            </w:tabs>
            <w:suppressAutoHyphens/>
            <w:autoSpaceDN w:val="0"/>
            <w:spacing w:after="0" w:line="240" w:lineRule="auto"/>
            <w:jc w:val="center"/>
            <w:textAlignment w:val="baseline"/>
            <w:rPr>
              <w:rFonts w:ascii="Times New Roman" w:eastAsia="Times New Roman" w:hAnsi="Times New Roman"/>
              <w:bCs/>
              <w:kern w:val="3"/>
              <w:sz w:val="24"/>
              <w:szCs w:val="24"/>
              <w:lang w:val="es-MX" w:eastAsia="zh-CN"/>
            </w:rPr>
          </w:pPr>
          <w:r w:rsidRPr="00C84CEB">
            <w:rPr>
              <w:rFonts w:ascii="Times New Roman" w:eastAsia="Times New Roman" w:hAnsi="Times New Roman"/>
              <w:bCs/>
              <w:noProof/>
              <w:kern w:val="3"/>
              <w:sz w:val="24"/>
              <w:szCs w:val="24"/>
              <w:lang w:val="es-MX" w:eastAsia="zh-CN"/>
            </w:rPr>
            <w:drawing>
              <wp:anchor distT="0" distB="0" distL="114300" distR="114300" simplePos="0" relativeHeight="251659264" behindDoc="0" locked="0" layoutInCell="1" allowOverlap="1" wp14:anchorId="300972F2" wp14:editId="5140701B">
                <wp:simplePos x="0" y="0"/>
                <wp:positionH relativeFrom="column">
                  <wp:posOffset>4537075</wp:posOffset>
                </wp:positionH>
                <wp:positionV relativeFrom="paragraph">
                  <wp:posOffset>59690</wp:posOffset>
                </wp:positionV>
                <wp:extent cx="744870" cy="758129"/>
                <wp:effectExtent l="0" t="0" r="0" b="3871"/>
                <wp:wrapSquare wrapText="bothSides"/>
                <wp:docPr id="2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744870" cy="75812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84CEB" w:rsidRPr="00C84CEB">
            <w:rPr>
              <w:rFonts w:ascii="Times New Roman" w:eastAsia="Times New Roman" w:hAnsi="Times New Roman"/>
              <w:b/>
              <w:bCs/>
              <w:kern w:val="3"/>
              <w:sz w:val="24"/>
              <w:szCs w:val="24"/>
              <w:lang w:val="it-IT" w:eastAsia="zh-CN"/>
            </w:rPr>
            <w:t xml:space="preserve">MINISTERUL EDUCAŢIEI </w:t>
          </w:r>
        </w:p>
        <w:p w14:paraId="202F0421" w14:textId="77777777" w:rsidR="00C84CEB" w:rsidRPr="00C84CEB" w:rsidRDefault="00C84CEB" w:rsidP="00C84CEB">
          <w:pPr>
            <w:tabs>
              <w:tab w:val="center" w:pos="4320"/>
              <w:tab w:val="right" w:pos="8640"/>
            </w:tabs>
            <w:suppressAutoHyphens/>
            <w:autoSpaceDN w:val="0"/>
            <w:spacing w:after="0" w:line="240" w:lineRule="auto"/>
            <w:jc w:val="center"/>
            <w:textAlignment w:val="baseline"/>
            <w:rPr>
              <w:rFonts w:ascii="Times New Roman" w:eastAsia="Times New Roman" w:hAnsi="Times New Roman"/>
              <w:bCs/>
              <w:kern w:val="3"/>
              <w:sz w:val="24"/>
              <w:szCs w:val="24"/>
              <w:lang w:val="es-MX" w:eastAsia="zh-CN"/>
            </w:rPr>
          </w:pPr>
          <w:proofErr w:type="spellStart"/>
          <w:r w:rsidRPr="00C84CEB">
            <w:rPr>
              <w:rFonts w:ascii="Times New Roman" w:eastAsia="Times New Roman" w:hAnsi="Times New Roman"/>
              <w:b/>
              <w:bCs/>
              <w:kern w:val="3"/>
              <w:sz w:val="24"/>
              <w:szCs w:val="24"/>
              <w:lang w:val="es-MX" w:eastAsia="zh-CN"/>
            </w:rPr>
            <w:t>Scoala</w:t>
          </w:r>
          <w:proofErr w:type="spellEnd"/>
          <w:r w:rsidRPr="00C84CEB">
            <w:rPr>
              <w:rFonts w:ascii="Times New Roman" w:eastAsia="Times New Roman" w:hAnsi="Times New Roman"/>
              <w:b/>
              <w:bCs/>
              <w:kern w:val="3"/>
              <w:sz w:val="24"/>
              <w:szCs w:val="24"/>
              <w:lang w:val="es-MX" w:eastAsia="zh-CN"/>
            </w:rPr>
            <w:t xml:space="preserve"> </w:t>
          </w:r>
          <w:proofErr w:type="spellStart"/>
          <w:r w:rsidRPr="00C84CEB">
            <w:rPr>
              <w:rFonts w:ascii="Times New Roman" w:eastAsia="Times New Roman" w:hAnsi="Times New Roman"/>
              <w:b/>
              <w:bCs/>
              <w:kern w:val="3"/>
              <w:sz w:val="24"/>
              <w:szCs w:val="24"/>
              <w:lang w:val="es-MX" w:eastAsia="zh-CN"/>
            </w:rPr>
            <w:t>Gimnazial</w:t>
          </w:r>
          <w:proofErr w:type="spellEnd"/>
          <w:r w:rsidRPr="00C84CEB">
            <w:rPr>
              <w:rFonts w:ascii="Times New Roman" w:eastAsia="Times New Roman" w:hAnsi="Times New Roman"/>
              <w:b/>
              <w:bCs/>
              <w:kern w:val="3"/>
              <w:sz w:val="24"/>
              <w:szCs w:val="24"/>
              <w:lang w:val="ro-RO" w:eastAsia="zh-CN"/>
            </w:rPr>
            <w:t xml:space="preserve">ă nr. 1 </w:t>
          </w:r>
          <w:proofErr w:type="spellStart"/>
          <w:r w:rsidRPr="00C84CEB">
            <w:rPr>
              <w:rFonts w:ascii="Times New Roman" w:eastAsia="Times New Roman" w:hAnsi="Times New Roman"/>
              <w:b/>
              <w:bCs/>
              <w:kern w:val="3"/>
              <w:sz w:val="24"/>
              <w:szCs w:val="24"/>
              <w:lang w:val="es-MX" w:eastAsia="zh-CN"/>
            </w:rPr>
            <w:t>Cheresig</w:t>
          </w:r>
          <w:proofErr w:type="spellEnd"/>
        </w:p>
        <w:p w14:paraId="46BE1E43" w14:textId="77777777" w:rsidR="00C84CEB" w:rsidRPr="00C84CEB" w:rsidRDefault="00C84CEB" w:rsidP="00C84CEB">
          <w:pPr>
            <w:tabs>
              <w:tab w:val="center" w:pos="4320"/>
              <w:tab w:val="right" w:pos="8640"/>
            </w:tabs>
            <w:suppressAutoHyphens/>
            <w:autoSpaceDN w:val="0"/>
            <w:spacing w:after="0" w:line="240" w:lineRule="auto"/>
            <w:jc w:val="center"/>
            <w:textAlignment w:val="baseline"/>
            <w:rPr>
              <w:rFonts w:ascii="Times New Roman" w:eastAsia="Times New Roman" w:hAnsi="Times New Roman"/>
              <w:b/>
              <w:bCs/>
              <w:kern w:val="3"/>
              <w:sz w:val="24"/>
              <w:szCs w:val="24"/>
              <w:lang w:val="es-MX" w:eastAsia="zh-CN"/>
            </w:rPr>
          </w:pPr>
          <w:proofErr w:type="spellStart"/>
          <w:r w:rsidRPr="00C84CEB">
            <w:rPr>
              <w:rFonts w:ascii="Times New Roman" w:eastAsia="Times New Roman" w:hAnsi="Times New Roman"/>
              <w:b/>
              <w:bCs/>
              <w:kern w:val="3"/>
              <w:sz w:val="24"/>
              <w:szCs w:val="24"/>
              <w:lang w:val="es-MX" w:eastAsia="zh-CN"/>
            </w:rPr>
            <w:t>Loc.Cheresig</w:t>
          </w:r>
          <w:proofErr w:type="spellEnd"/>
          <w:r w:rsidRPr="00C84CEB">
            <w:rPr>
              <w:rFonts w:ascii="Times New Roman" w:eastAsia="Times New Roman" w:hAnsi="Times New Roman"/>
              <w:b/>
              <w:bCs/>
              <w:kern w:val="3"/>
              <w:sz w:val="24"/>
              <w:szCs w:val="24"/>
              <w:lang w:val="es-MX" w:eastAsia="zh-CN"/>
            </w:rPr>
            <w:t xml:space="preserve"> </w:t>
          </w:r>
          <w:proofErr w:type="spellStart"/>
          <w:r w:rsidRPr="00C84CEB">
            <w:rPr>
              <w:rFonts w:ascii="Times New Roman" w:eastAsia="Times New Roman" w:hAnsi="Times New Roman"/>
              <w:b/>
              <w:bCs/>
              <w:kern w:val="3"/>
              <w:sz w:val="24"/>
              <w:szCs w:val="24"/>
              <w:lang w:val="es-MX" w:eastAsia="zh-CN"/>
            </w:rPr>
            <w:t>nr</w:t>
          </w:r>
          <w:proofErr w:type="spellEnd"/>
          <w:r w:rsidRPr="00C84CEB">
            <w:rPr>
              <w:rFonts w:ascii="Times New Roman" w:eastAsia="Times New Roman" w:hAnsi="Times New Roman"/>
              <w:b/>
              <w:bCs/>
              <w:kern w:val="3"/>
              <w:sz w:val="24"/>
              <w:szCs w:val="24"/>
              <w:lang w:val="es-MX" w:eastAsia="zh-CN"/>
            </w:rPr>
            <w:t xml:space="preserve">. 314 Com. </w:t>
          </w:r>
          <w:proofErr w:type="spellStart"/>
          <w:r w:rsidRPr="00C84CEB">
            <w:rPr>
              <w:rFonts w:ascii="Times New Roman" w:eastAsia="Times New Roman" w:hAnsi="Times New Roman"/>
              <w:b/>
              <w:bCs/>
              <w:kern w:val="3"/>
              <w:sz w:val="24"/>
              <w:szCs w:val="24"/>
              <w:lang w:val="es-MX" w:eastAsia="zh-CN"/>
            </w:rPr>
            <w:t>Toboliu</w:t>
          </w:r>
          <w:proofErr w:type="spellEnd"/>
        </w:p>
        <w:p w14:paraId="069BBF21" w14:textId="77777777" w:rsidR="00C84CEB" w:rsidRPr="00C84CEB" w:rsidRDefault="00C84CEB" w:rsidP="00C84CEB">
          <w:pPr>
            <w:tabs>
              <w:tab w:val="center" w:pos="4320"/>
              <w:tab w:val="right" w:pos="8640"/>
            </w:tabs>
            <w:suppressAutoHyphens/>
            <w:autoSpaceDN w:val="0"/>
            <w:spacing w:after="0" w:line="240" w:lineRule="auto"/>
            <w:jc w:val="center"/>
            <w:textAlignment w:val="baseline"/>
            <w:rPr>
              <w:rFonts w:ascii="Times New Roman" w:eastAsia="Times New Roman" w:hAnsi="Times New Roman"/>
              <w:bCs/>
              <w:kern w:val="3"/>
              <w:sz w:val="24"/>
              <w:szCs w:val="24"/>
              <w:lang w:val="es-MX" w:eastAsia="zh-CN"/>
            </w:rPr>
          </w:pPr>
          <w:r w:rsidRPr="00C84CEB">
            <w:rPr>
              <w:rFonts w:ascii="Times New Roman" w:eastAsia="Times New Roman" w:hAnsi="Times New Roman"/>
              <w:b/>
              <w:bCs/>
              <w:kern w:val="3"/>
              <w:sz w:val="24"/>
              <w:szCs w:val="24"/>
              <w:lang w:val="es-MX" w:eastAsia="zh-CN"/>
            </w:rPr>
            <w:t xml:space="preserve">e-mail </w:t>
          </w:r>
          <w:hyperlink r:id="rId3" w:history="1">
            <w:r w:rsidRPr="00C84CEB">
              <w:rPr>
                <w:rFonts w:ascii="Times New Roman" w:eastAsia="Times New Roman" w:hAnsi="Times New Roman"/>
                <w:b/>
                <w:bCs/>
                <w:color w:val="0000FF"/>
                <w:kern w:val="3"/>
                <w:sz w:val="24"/>
                <w:szCs w:val="24"/>
                <w:u w:val="single"/>
                <w:lang w:val="es-MX" w:eastAsia="zh-CN"/>
              </w:rPr>
              <w:t>scoalacheresig@yahoo.com</w:t>
            </w:r>
          </w:hyperlink>
        </w:p>
        <w:p w14:paraId="20001B6C" w14:textId="77777777" w:rsidR="00C84CEB" w:rsidRPr="00C84CEB" w:rsidRDefault="00C84CEB" w:rsidP="00C84CEB">
          <w:pPr>
            <w:tabs>
              <w:tab w:val="center" w:pos="4320"/>
              <w:tab w:val="right" w:pos="8640"/>
            </w:tabs>
            <w:suppressAutoHyphens/>
            <w:autoSpaceDN w:val="0"/>
            <w:spacing w:after="0" w:line="240" w:lineRule="auto"/>
            <w:jc w:val="center"/>
            <w:textAlignment w:val="baseline"/>
            <w:rPr>
              <w:rFonts w:ascii="Times New Roman" w:eastAsia="Times New Roman" w:hAnsi="Times New Roman"/>
              <w:b/>
              <w:bCs/>
              <w:kern w:val="3"/>
              <w:sz w:val="24"/>
              <w:szCs w:val="24"/>
              <w:lang w:val="es-MX" w:eastAsia="zh-CN"/>
            </w:rPr>
          </w:pPr>
          <w:r w:rsidRPr="00C84CEB">
            <w:rPr>
              <w:rFonts w:ascii="Times New Roman" w:eastAsia="Times New Roman" w:hAnsi="Times New Roman"/>
              <w:b/>
              <w:bCs/>
              <w:kern w:val="3"/>
              <w:sz w:val="24"/>
              <w:szCs w:val="24"/>
              <w:lang w:val="es-MX" w:eastAsia="zh-CN"/>
            </w:rPr>
            <w:t>Tel/ Fax: 0259351304</w:t>
          </w:r>
        </w:p>
        <w:p w14:paraId="3F28CE2F" w14:textId="77777777" w:rsidR="00C84CEB" w:rsidRPr="00C84CEB" w:rsidRDefault="00C84CEB" w:rsidP="00C84CEB">
          <w:pPr>
            <w:tabs>
              <w:tab w:val="center" w:pos="4320"/>
              <w:tab w:val="right" w:pos="8640"/>
            </w:tabs>
            <w:suppressAutoHyphens/>
            <w:autoSpaceDN w:val="0"/>
            <w:spacing w:after="0" w:line="240" w:lineRule="auto"/>
            <w:jc w:val="center"/>
            <w:textAlignment w:val="baseline"/>
            <w:rPr>
              <w:rFonts w:ascii="Times New Roman" w:eastAsia="Times New Roman" w:hAnsi="Times New Roman"/>
              <w:bCs/>
              <w:kern w:val="3"/>
              <w:sz w:val="24"/>
              <w:szCs w:val="24"/>
              <w:lang w:val="es-MX" w:eastAsia="zh-CN"/>
            </w:rPr>
          </w:pPr>
        </w:p>
      </w:tc>
      <w:tc>
        <w:tcPr>
          <w:tcW w:w="1212" w:type="dxa"/>
          <w:tcBorders>
            <w:bottom w:val="single" w:sz="4" w:space="0" w:color="000000"/>
          </w:tcBorders>
          <w:shd w:val="clear" w:color="auto" w:fill="auto"/>
          <w:tcMar>
            <w:top w:w="0" w:type="dxa"/>
            <w:left w:w="108" w:type="dxa"/>
            <w:bottom w:w="0" w:type="dxa"/>
            <w:right w:w="108" w:type="dxa"/>
          </w:tcMar>
          <w:vAlign w:val="bottom"/>
        </w:tcPr>
        <w:p w14:paraId="1B7AB3A6" w14:textId="79B594D9" w:rsidR="00C84CEB" w:rsidRPr="00C84CEB" w:rsidRDefault="00C84CEB" w:rsidP="00C84CEB">
          <w:pPr>
            <w:tabs>
              <w:tab w:val="center" w:pos="4320"/>
              <w:tab w:val="right" w:pos="8640"/>
            </w:tabs>
            <w:suppressAutoHyphens/>
            <w:autoSpaceDN w:val="0"/>
            <w:snapToGrid w:val="0"/>
            <w:spacing w:after="0" w:line="240" w:lineRule="auto"/>
            <w:jc w:val="center"/>
            <w:textAlignment w:val="baseline"/>
            <w:rPr>
              <w:rFonts w:ascii="Times New Roman" w:eastAsia="Times New Roman" w:hAnsi="Times New Roman"/>
              <w:bCs/>
              <w:kern w:val="3"/>
              <w:sz w:val="24"/>
              <w:szCs w:val="24"/>
              <w:lang w:val="es-MX" w:eastAsia="zh-CN"/>
            </w:rPr>
          </w:pPr>
        </w:p>
      </w:tc>
    </w:tr>
  </w:tbl>
  <w:p w14:paraId="436DA331" w14:textId="18839D84" w:rsidR="00245971" w:rsidRPr="00956F35" w:rsidRDefault="00245971" w:rsidP="00956F35">
    <w:pPr>
      <w:pStyle w:val="NoSpacing"/>
      <w:spacing w:line="360" w:lineRule="auto"/>
      <w:jc w:val="center"/>
      <w:rPr>
        <w:rFonts w:ascii="Comic Sans MS" w:hAnsi="Comic Sans MS"/>
        <w:b/>
        <w:sz w:val="24"/>
        <w:szCs w:val="24"/>
      </w:rPr>
    </w:pPr>
  </w:p>
  <w:p w14:paraId="601A7214" w14:textId="77777777" w:rsidR="00245971" w:rsidRDefault="00245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36DD2"/>
    <w:multiLevelType w:val="hybridMultilevel"/>
    <w:tmpl w:val="C804DD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41362"/>
    <w:multiLevelType w:val="hybridMultilevel"/>
    <w:tmpl w:val="62CE0E3A"/>
    <w:lvl w:ilvl="0" w:tplc="CED2C6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5" w15:restartNumberingAfterBreak="0">
    <w:nsid w:val="1C2C68FC"/>
    <w:multiLevelType w:val="hybridMultilevel"/>
    <w:tmpl w:val="9A5C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2539B"/>
    <w:multiLevelType w:val="hybridMultilevel"/>
    <w:tmpl w:val="3B36D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109CB"/>
    <w:multiLevelType w:val="hybridMultilevel"/>
    <w:tmpl w:val="DA904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5236A"/>
    <w:multiLevelType w:val="hybridMultilevel"/>
    <w:tmpl w:val="16C285E2"/>
    <w:lvl w:ilvl="0" w:tplc="56AC95D8">
      <w:start w:val="2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34A14"/>
    <w:multiLevelType w:val="hybridMultilevel"/>
    <w:tmpl w:val="32D44B4E"/>
    <w:lvl w:ilvl="0" w:tplc="04090001">
      <w:start w:val="1"/>
      <w:numFmt w:val="bullet"/>
      <w:lvlText w:val=""/>
      <w:lvlJc w:val="left"/>
      <w:pPr>
        <w:tabs>
          <w:tab w:val="num" w:pos="1695"/>
        </w:tabs>
        <w:ind w:left="1695" w:hanging="360"/>
      </w:pPr>
      <w:rPr>
        <w:rFonts w:ascii="Symbol" w:hAnsi="Symbo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10" w15:restartNumberingAfterBreak="0">
    <w:nsid w:val="2DB36E0F"/>
    <w:multiLevelType w:val="hybridMultilevel"/>
    <w:tmpl w:val="EFD45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24449"/>
    <w:multiLevelType w:val="hybridMultilevel"/>
    <w:tmpl w:val="DAC41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425E0"/>
    <w:multiLevelType w:val="hybridMultilevel"/>
    <w:tmpl w:val="994EC3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F221A"/>
    <w:multiLevelType w:val="hybridMultilevel"/>
    <w:tmpl w:val="0CE86E96"/>
    <w:lvl w:ilvl="0" w:tplc="0809000D">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126A"/>
    <w:multiLevelType w:val="hybridMultilevel"/>
    <w:tmpl w:val="3CE47F3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C6734"/>
    <w:multiLevelType w:val="hybridMultilevel"/>
    <w:tmpl w:val="F0BE4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C5FFC"/>
    <w:multiLevelType w:val="hybridMultilevel"/>
    <w:tmpl w:val="314A3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284707"/>
    <w:multiLevelType w:val="hybridMultilevel"/>
    <w:tmpl w:val="21D40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D44D5"/>
    <w:multiLevelType w:val="hybridMultilevel"/>
    <w:tmpl w:val="CA20E7C0"/>
    <w:lvl w:ilvl="0" w:tplc="04180011">
      <w:start w:val="1"/>
      <w:numFmt w:val="decimal"/>
      <w:lvlText w:val="%1)"/>
      <w:lvlJc w:val="left"/>
      <w:pPr>
        <w:ind w:left="720" w:hanging="360"/>
      </w:pPr>
    </w:lvl>
    <w:lvl w:ilvl="1" w:tplc="0418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A45F3B"/>
    <w:multiLevelType w:val="hybridMultilevel"/>
    <w:tmpl w:val="68C6DF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7341B"/>
    <w:multiLevelType w:val="hybridMultilevel"/>
    <w:tmpl w:val="77D8F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992F41"/>
    <w:multiLevelType w:val="hybridMultilevel"/>
    <w:tmpl w:val="27E4B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B0F53"/>
    <w:multiLevelType w:val="hybridMultilevel"/>
    <w:tmpl w:val="24F07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93964"/>
    <w:multiLevelType w:val="hybridMultilevel"/>
    <w:tmpl w:val="EEF48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AE4313"/>
    <w:multiLevelType w:val="hybridMultilevel"/>
    <w:tmpl w:val="89F883EE"/>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15DE7"/>
    <w:multiLevelType w:val="hybridMultilevel"/>
    <w:tmpl w:val="4C4A0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53049"/>
    <w:multiLevelType w:val="hybridMultilevel"/>
    <w:tmpl w:val="15BE9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E2014E"/>
    <w:multiLevelType w:val="hybridMultilevel"/>
    <w:tmpl w:val="9392B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C51941"/>
    <w:multiLevelType w:val="hybridMultilevel"/>
    <w:tmpl w:val="07CA5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33893"/>
    <w:multiLevelType w:val="hybridMultilevel"/>
    <w:tmpl w:val="4460635C"/>
    <w:lvl w:ilvl="0" w:tplc="04090001">
      <w:start w:val="1"/>
      <w:numFmt w:val="bullet"/>
      <w:lvlText w:val=""/>
      <w:lvlJc w:val="left"/>
      <w:pPr>
        <w:tabs>
          <w:tab w:val="num" w:pos="2085"/>
        </w:tabs>
        <w:ind w:left="2085" w:hanging="360"/>
      </w:pPr>
      <w:rPr>
        <w:rFonts w:ascii="Symbol" w:hAnsi="Symbol" w:hint="default"/>
      </w:rPr>
    </w:lvl>
    <w:lvl w:ilvl="1" w:tplc="04090003" w:tentative="1">
      <w:start w:val="1"/>
      <w:numFmt w:val="bullet"/>
      <w:lvlText w:val="o"/>
      <w:lvlJc w:val="left"/>
      <w:pPr>
        <w:tabs>
          <w:tab w:val="num" w:pos="2805"/>
        </w:tabs>
        <w:ind w:left="2805" w:hanging="360"/>
      </w:pPr>
      <w:rPr>
        <w:rFonts w:ascii="Courier New" w:hAnsi="Courier New" w:cs="Courier New" w:hint="default"/>
      </w:rPr>
    </w:lvl>
    <w:lvl w:ilvl="2" w:tplc="04090005" w:tentative="1">
      <w:start w:val="1"/>
      <w:numFmt w:val="bullet"/>
      <w:lvlText w:val=""/>
      <w:lvlJc w:val="left"/>
      <w:pPr>
        <w:tabs>
          <w:tab w:val="num" w:pos="3525"/>
        </w:tabs>
        <w:ind w:left="3525" w:hanging="360"/>
      </w:pPr>
      <w:rPr>
        <w:rFonts w:ascii="Wingdings" w:hAnsi="Wingdings" w:hint="default"/>
      </w:rPr>
    </w:lvl>
    <w:lvl w:ilvl="3" w:tplc="04090001" w:tentative="1">
      <w:start w:val="1"/>
      <w:numFmt w:val="bullet"/>
      <w:lvlText w:val=""/>
      <w:lvlJc w:val="left"/>
      <w:pPr>
        <w:tabs>
          <w:tab w:val="num" w:pos="4245"/>
        </w:tabs>
        <w:ind w:left="4245" w:hanging="360"/>
      </w:pPr>
      <w:rPr>
        <w:rFonts w:ascii="Symbol" w:hAnsi="Symbol" w:hint="default"/>
      </w:rPr>
    </w:lvl>
    <w:lvl w:ilvl="4" w:tplc="04090003" w:tentative="1">
      <w:start w:val="1"/>
      <w:numFmt w:val="bullet"/>
      <w:lvlText w:val="o"/>
      <w:lvlJc w:val="left"/>
      <w:pPr>
        <w:tabs>
          <w:tab w:val="num" w:pos="4965"/>
        </w:tabs>
        <w:ind w:left="4965" w:hanging="360"/>
      </w:pPr>
      <w:rPr>
        <w:rFonts w:ascii="Courier New" w:hAnsi="Courier New" w:cs="Courier New" w:hint="default"/>
      </w:rPr>
    </w:lvl>
    <w:lvl w:ilvl="5" w:tplc="04090005" w:tentative="1">
      <w:start w:val="1"/>
      <w:numFmt w:val="bullet"/>
      <w:lvlText w:val=""/>
      <w:lvlJc w:val="left"/>
      <w:pPr>
        <w:tabs>
          <w:tab w:val="num" w:pos="5685"/>
        </w:tabs>
        <w:ind w:left="5685" w:hanging="360"/>
      </w:pPr>
      <w:rPr>
        <w:rFonts w:ascii="Wingdings" w:hAnsi="Wingdings" w:hint="default"/>
      </w:rPr>
    </w:lvl>
    <w:lvl w:ilvl="6" w:tplc="04090001" w:tentative="1">
      <w:start w:val="1"/>
      <w:numFmt w:val="bullet"/>
      <w:lvlText w:val=""/>
      <w:lvlJc w:val="left"/>
      <w:pPr>
        <w:tabs>
          <w:tab w:val="num" w:pos="6405"/>
        </w:tabs>
        <w:ind w:left="6405" w:hanging="360"/>
      </w:pPr>
      <w:rPr>
        <w:rFonts w:ascii="Symbol" w:hAnsi="Symbol" w:hint="default"/>
      </w:rPr>
    </w:lvl>
    <w:lvl w:ilvl="7" w:tplc="04090003" w:tentative="1">
      <w:start w:val="1"/>
      <w:numFmt w:val="bullet"/>
      <w:lvlText w:val="o"/>
      <w:lvlJc w:val="left"/>
      <w:pPr>
        <w:tabs>
          <w:tab w:val="num" w:pos="7125"/>
        </w:tabs>
        <w:ind w:left="7125" w:hanging="360"/>
      </w:pPr>
      <w:rPr>
        <w:rFonts w:ascii="Courier New" w:hAnsi="Courier New" w:cs="Courier New" w:hint="default"/>
      </w:rPr>
    </w:lvl>
    <w:lvl w:ilvl="8" w:tplc="04090005" w:tentative="1">
      <w:start w:val="1"/>
      <w:numFmt w:val="bullet"/>
      <w:lvlText w:val=""/>
      <w:lvlJc w:val="left"/>
      <w:pPr>
        <w:tabs>
          <w:tab w:val="num" w:pos="7845"/>
        </w:tabs>
        <w:ind w:left="7845" w:hanging="360"/>
      </w:pPr>
      <w:rPr>
        <w:rFonts w:ascii="Wingdings" w:hAnsi="Wingdings" w:hint="default"/>
      </w:rPr>
    </w:lvl>
  </w:abstractNum>
  <w:abstractNum w:abstractNumId="32" w15:restartNumberingAfterBreak="0">
    <w:nsid w:val="65E43668"/>
    <w:multiLevelType w:val="hybridMultilevel"/>
    <w:tmpl w:val="F39AF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5B0F55"/>
    <w:multiLevelType w:val="hybridMultilevel"/>
    <w:tmpl w:val="05B658F4"/>
    <w:lvl w:ilvl="0" w:tplc="7654FF4E">
      <w:start w:val="1"/>
      <w:numFmt w:val="decimal"/>
      <w:lvlText w:val="%1."/>
      <w:lvlJc w:val="left"/>
      <w:pPr>
        <w:ind w:left="1140" w:hanging="360"/>
      </w:pPr>
      <w:rPr>
        <w:rFonts w:ascii="Times New Roman" w:hAnsi="Times New Roman" w:hint="default"/>
        <w:color w:val="00000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688F780F"/>
    <w:multiLevelType w:val="hybridMultilevel"/>
    <w:tmpl w:val="2FD45C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D22F2"/>
    <w:multiLevelType w:val="hybridMultilevel"/>
    <w:tmpl w:val="BAAE1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B6592"/>
    <w:multiLevelType w:val="hybridMultilevel"/>
    <w:tmpl w:val="AC3ACC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91C22"/>
    <w:multiLevelType w:val="hybridMultilevel"/>
    <w:tmpl w:val="E4E024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D4A58"/>
    <w:multiLevelType w:val="hybridMultilevel"/>
    <w:tmpl w:val="9C70E8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072A0"/>
    <w:multiLevelType w:val="hybridMultilevel"/>
    <w:tmpl w:val="5DE23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1000D"/>
    <w:multiLevelType w:val="hybridMultilevel"/>
    <w:tmpl w:val="4B7C2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B3926"/>
    <w:multiLevelType w:val="hybridMultilevel"/>
    <w:tmpl w:val="657251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84CDD"/>
    <w:multiLevelType w:val="hybridMultilevel"/>
    <w:tmpl w:val="DD7A1B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77D4F9A"/>
    <w:multiLevelType w:val="hybridMultilevel"/>
    <w:tmpl w:val="F44C8B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17D9C"/>
    <w:multiLevelType w:val="hybridMultilevel"/>
    <w:tmpl w:val="5B543CC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7AF60E5B"/>
    <w:multiLevelType w:val="hybridMultilevel"/>
    <w:tmpl w:val="CD523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B7C6A"/>
    <w:multiLevelType w:val="hybridMultilevel"/>
    <w:tmpl w:val="9EBC09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C6794D"/>
    <w:multiLevelType w:val="hybridMultilevel"/>
    <w:tmpl w:val="73AE68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BF4B65"/>
    <w:multiLevelType w:val="hybridMultilevel"/>
    <w:tmpl w:val="5E88E072"/>
    <w:lvl w:ilvl="0" w:tplc="00000004">
      <w:numFmt w:val="bullet"/>
      <w:lvlText w:val="-"/>
      <w:lvlJc w:val="left"/>
      <w:pPr>
        <w:ind w:left="360" w:hanging="360"/>
      </w:pPr>
      <w:rPr>
        <w:rFonts w:ascii="Times New Roman" w:hAnsi="Times New Roman" w:cs="Times New Roman"/>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9" w15:restartNumberingAfterBreak="0">
    <w:nsid w:val="7E6F32C5"/>
    <w:multiLevelType w:val="hybridMultilevel"/>
    <w:tmpl w:val="C86670E0"/>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F5044F0E">
      <w:numFmt w:val="bullet"/>
      <w:lvlText w:val=""/>
      <w:lvlJc w:val="left"/>
      <w:pPr>
        <w:ind w:left="1318" w:hanging="360"/>
      </w:pPr>
      <w:rPr>
        <w:rFonts w:ascii="Wingdings" w:eastAsia="Wingdings" w:hAnsi="Wingdings" w:cs="Wingdings"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50" w15:restartNumberingAfterBreak="0">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7"/>
  </w:num>
  <w:num w:numId="3">
    <w:abstractNumId w:val="12"/>
  </w:num>
  <w:num w:numId="4">
    <w:abstractNumId w:val="3"/>
  </w:num>
  <w:num w:numId="5">
    <w:abstractNumId w:val="13"/>
  </w:num>
  <w:num w:numId="6">
    <w:abstractNumId w:val="48"/>
  </w:num>
  <w:num w:numId="7">
    <w:abstractNumId w:val="16"/>
  </w:num>
  <w:num w:numId="8">
    <w:abstractNumId w:val="32"/>
  </w:num>
  <w:num w:numId="9">
    <w:abstractNumId w:val="37"/>
  </w:num>
  <w:num w:numId="10">
    <w:abstractNumId w:val="39"/>
  </w:num>
  <w:num w:numId="11">
    <w:abstractNumId w:val="40"/>
  </w:num>
  <w:num w:numId="12">
    <w:abstractNumId w:val="46"/>
  </w:num>
  <w:num w:numId="13">
    <w:abstractNumId w:val="1"/>
  </w:num>
  <w:num w:numId="14">
    <w:abstractNumId w:val="38"/>
  </w:num>
  <w:num w:numId="15">
    <w:abstractNumId w:val="6"/>
  </w:num>
  <w:num w:numId="16">
    <w:abstractNumId w:val="27"/>
  </w:num>
  <w:num w:numId="17">
    <w:abstractNumId w:val="17"/>
  </w:num>
  <w:num w:numId="18">
    <w:abstractNumId w:val="45"/>
  </w:num>
  <w:num w:numId="19">
    <w:abstractNumId w:val="24"/>
  </w:num>
  <w:num w:numId="20">
    <w:abstractNumId w:val="7"/>
  </w:num>
  <w:num w:numId="21">
    <w:abstractNumId w:val="19"/>
  </w:num>
  <w:num w:numId="22">
    <w:abstractNumId w:val="35"/>
  </w:num>
  <w:num w:numId="23">
    <w:abstractNumId w:val="42"/>
  </w:num>
  <w:num w:numId="24">
    <w:abstractNumId w:val="5"/>
  </w:num>
  <w:num w:numId="25">
    <w:abstractNumId w:val="30"/>
  </w:num>
  <w:num w:numId="26">
    <w:abstractNumId w:val="21"/>
  </w:num>
  <w:num w:numId="27">
    <w:abstractNumId w:val="41"/>
  </w:num>
  <w:num w:numId="28">
    <w:abstractNumId w:val="36"/>
  </w:num>
  <w:num w:numId="29">
    <w:abstractNumId w:val="43"/>
  </w:num>
  <w:num w:numId="30">
    <w:abstractNumId w:val="23"/>
  </w:num>
  <w:num w:numId="31">
    <w:abstractNumId w:val="2"/>
  </w:num>
  <w:num w:numId="32">
    <w:abstractNumId w:val="0"/>
  </w:num>
  <w:num w:numId="33">
    <w:abstractNumId w:val="26"/>
  </w:num>
  <w:num w:numId="34">
    <w:abstractNumId w:val="50"/>
  </w:num>
  <w:num w:numId="35">
    <w:abstractNumId w:val="11"/>
  </w:num>
  <w:num w:numId="36">
    <w:abstractNumId w:val="10"/>
  </w:num>
  <w:num w:numId="37">
    <w:abstractNumId w:val="8"/>
  </w:num>
  <w:num w:numId="38">
    <w:abstractNumId w:val="18"/>
  </w:num>
  <w:num w:numId="39">
    <w:abstractNumId w:val="33"/>
  </w:num>
  <w:num w:numId="40">
    <w:abstractNumId w:val="9"/>
  </w:num>
  <w:num w:numId="41">
    <w:abstractNumId w:val="31"/>
  </w:num>
  <w:num w:numId="42">
    <w:abstractNumId w:val="29"/>
  </w:num>
  <w:num w:numId="43">
    <w:abstractNumId w:val="22"/>
  </w:num>
  <w:num w:numId="44">
    <w:abstractNumId w:val="28"/>
  </w:num>
  <w:num w:numId="45">
    <w:abstractNumId w:val="44"/>
  </w:num>
  <w:num w:numId="46">
    <w:abstractNumId w:val="4"/>
  </w:num>
  <w:num w:numId="47">
    <w:abstractNumId w:val="20"/>
  </w:num>
  <w:num w:numId="48">
    <w:abstractNumId w:val="15"/>
  </w:num>
  <w:num w:numId="49">
    <w:abstractNumId w:val="34"/>
  </w:num>
  <w:num w:numId="50">
    <w:abstractNumId w:val="49"/>
  </w:num>
  <w:num w:numId="51">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50"/>
    <w:rsid w:val="00006D6D"/>
    <w:rsid w:val="00010358"/>
    <w:rsid w:val="00011018"/>
    <w:rsid w:val="0001327D"/>
    <w:rsid w:val="00016889"/>
    <w:rsid w:val="00017D50"/>
    <w:rsid w:val="00023F18"/>
    <w:rsid w:val="0002429A"/>
    <w:rsid w:val="00027402"/>
    <w:rsid w:val="000332DD"/>
    <w:rsid w:val="00036DFB"/>
    <w:rsid w:val="000404A4"/>
    <w:rsid w:val="00044044"/>
    <w:rsid w:val="00047601"/>
    <w:rsid w:val="000525B6"/>
    <w:rsid w:val="00053D6E"/>
    <w:rsid w:val="00053E56"/>
    <w:rsid w:val="00055408"/>
    <w:rsid w:val="000567C8"/>
    <w:rsid w:val="00060D4D"/>
    <w:rsid w:val="00061B94"/>
    <w:rsid w:val="00065462"/>
    <w:rsid w:val="00065A59"/>
    <w:rsid w:val="00072449"/>
    <w:rsid w:val="0007491D"/>
    <w:rsid w:val="0007513B"/>
    <w:rsid w:val="00075B95"/>
    <w:rsid w:val="0007655B"/>
    <w:rsid w:val="00076F31"/>
    <w:rsid w:val="000773F9"/>
    <w:rsid w:val="0007790A"/>
    <w:rsid w:val="00081443"/>
    <w:rsid w:val="00086875"/>
    <w:rsid w:val="000870B6"/>
    <w:rsid w:val="0009056C"/>
    <w:rsid w:val="000905AE"/>
    <w:rsid w:val="00091229"/>
    <w:rsid w:val="00092127"/>
    <w:rsid w:val="00092618"/>
    <w:rsid w:val="00092E57"/>
    <w:rsid w:val="00093914"/>
    <w:rsid w:val="0009414E"/>
    <w:rsid w:val="000954E1"/>
    <w:rsid w:val="000A0460"/>
    <w:rsid w:val="000A2745"/>
    <w:rsid w:val="000A2E4C"/>
    <w:rsid w:val="000A372C"/>
    <w:rsid w:val="000A4FC2"/>
    <w:rsid w:val="000A6831"/>
    <w:rsid w:val="000A6D63"/>
    <w:rsid w:val="000A71C1"/>
    <w:rsid w:val="000B104D"/>
    <w:rsid w:val="000B13EF"/>
    <w:rsid w:val="000B2788"/>
    <w:rsid w:val="000B2F5B"/>
    <w:rsid w:val="000B3D63"/>
    <w:rsid w:val="000B483E"/>
    <w:rsid w:val="000B6BD2"/>
    <w:rsid w:val="000B727F"/>
    <w:rsid w:val="000B7CB5"/>
    <w:rsid w:val="000C29E8"/>
    <w:rsid w:val="000C3012"/>
    <w:rsid w:val="000C3BA7"/>
    <w:rsid w:val="000C5EC3"/>
    <w:rsid w:val="000C6C54"/>
    <w:rsid w:val="000D31D3"/>
    <w:rsid w:val="000D4E9D"/>
    <w:rsid w:val="000E04D0"/>
    <w:rsid w:val="000E17DE"/>
    <w:rsid w:val="000E46AE"/>
    <w:rsid w:val="000F15BD"/>
    <w:rsid w:val="000F4F24"/>
    <w:rsid w:val="000F5D11"/>
    <w:rsid w:val="000F6203"/>
    <w:rsid w:val="001012CA"/>
    <w:rsid w:val="00102205"/>
    <w:rsid w:val="00103B7C"/>
    <w:rsid w:val="00105ADA"/>
    <w:rsid w:val="00107062"/>
    <w:rsid w:val="0010716A"/>
    <w:rsid w:val="001104CF"/>
    <w:rsid w:val="00111015"/>
    <w:rsid w:val="00112D65"/>
    <w:rsid w:val="00116B0F"/>
    <w:rsid w:val="001173E5"/>
    <w:rsid w:val="00121739"/>
    <w:rsid w:val="00124899"/>
    <w:rsid w:val="0012716A"/>
    <w:rsid w:val="00132821"/>
    <w:rsid w:val="001333F3"/>
    <w:rsid w:val="00134331"/>
    <w:rsid w:val="001409C3"/>
    <w:rsid w:val="001411E0"/>
    <w:rsid w:val="00141568"/>
    <w:rsid w:val="00141668"/>
    <w:rsid w:val="00144B64"/>
    <w:rsid w:val="001450D6"/>
    <w:rsid w:val="00146911"/>
    <w:rsid w:val="001512A4"/>
    <w:rsid w:val="001523BA"/>
    <w:rsid w:val="00153997"/>
    <w:rsid w:val="00155E83"/>
    <w:rsid w:val="001561C7"/>
    <w:rsid w:val="00160397"/>
    <w:rsid w:val="00160709"/>
    <w:rsid w:val="00160AA0"/>
    <w:rsid w:val="00162EE6"/>
    <w:rsid w:val="00163C32"/>
    <w:rsid w:val="00164B48"/>
    <w:rsid w:val="001655DD"/>
    <w:rsid w:val="0016740D"/>
    <w:rsid w:val="001678E7"/>
    <w:rsid w:val="00167EBB"/>
    <w:rsid w:val="00170629"/>
    <w:rsid w:val="0017163E"/>
    <w:rsid w:val="00174707"/>
    <w:rsid w:val="00180AD3"/>
    <w:rsid w:val="00180E72"/>
    <w:rsid w:val="00181766"/>
    <w:rsid w:val="00184D0B"/>
    <w:rsid w:val="00186DE6"/>
    <w:rsid w:val="00186DF0"/>
    <w:rsid w:val="00187525"/>
    <w:rsid w:val="0018760C"/>
    <w:rsid w:val="0019027B"/>
    <w:rsid w:val="00190D51"/>
    <w:rsid w:val="0019538E"/>
    <w:rsid w:val="00197BAA"/>
    <w:rsid w:val="001A2959"/>
    <w:rsid w:val="001A2998"/>
    <w:rsid w:val="001A381E"/>
    <w:rsid w:val="001A4052"/>
    <w:rsid w:val="001A4150"/>
    <w:rsid w:val="001A66BA"/>
    <w:rsid w:val="001B3508"/>
    <w:rsid w:val="001B7BA0"/>
    <w:rsid w:val="001C3A1C"/>
    <w:rsid w:val="001C463A"/>
    <w:rsid w:val="001C6011"/>
    <w:rsid w:val="001C653A"/>
    <w:rsid w:val="001C6792"/>
    <w:rsid w:val="001D0A06"/>
    <w:rsid w:val="001D1336"/>
    <w:rsid w:val="001D333D"/>
    <w:rsid w:val="001D4708"/>
    <w:rsid w:val="001D5092"/>
    <w:rsid w:val="001D5456"/>
    <w:rsid w:val="001D66D5"/>
    <w:rsid w:val="001E0DCB"/>
    <w:rsid w:val="001E0E60"/>
    <w:rsid w:val="001E1D4B"/>
    <w:rsid w:val="001E3708"/>
    <w:rsid w:val="001E3AF0"/>
    <w:rsid w:val="001E3C8E"/>
    <w:rsid w:val="001E7D70"/>
    <w:rsid w:val="001F0047"/>
    <w:rsid w:val="001F19FC"/>
    <w:rsid w:val="001F2959"/>
    <w:rsid w:val="001F5597"/>
    <w:rsid w:val="0020039F"/>
    <w:rsid w:val="0020333D"/>
    <w:rsid w:val="00205D64"/>
    <w:rsid w:val="00206529"/>
    <w:rsid w:val="0021230B"/>
    <w:rsid w:val="00213402"/>
    <w:rsid w:val="00213A0F"/>
    <w:rsid w:val="00214333"/>
    <w:rsid w:val="00214A27"/>
    <w:rsid w:val="00220840"/>
    <w:rsid w:val="002218C4"/>
    <w:rsid w:val="00222241"/>
    <w:rsid w:val="00223405"/>
    <w:rsid w:val="00224F49"/>
    <w:rsid w:val="0022588E"/>
    <w:rsid w:val="0022773F"/>
    <w:rsid w:val="00231CA7"/>
    <w:rsid w:val="00232D16"/>
    <w:rsid w:val="002331C1"/>
    <w:rsid w:val="0023461C"/>
    <w:rsid w:val="0023603D"/>
    <w:rsid w:val="0023787B"/>
    <w:rsid w:val="0024170F"/>
    <w:rsid w:val="00242504"/>
    <w:rsid w:val="00243326"/>
    <w:rsid w:val="002450BD"/>
    <w:rsid w:val="00245971"/>
    <w:rsid w:val="0024726B"/>
    <w:rsid w:val="0024736C"/>
    <w:rsid w:val="00247881"/>
    <w:rsid w:val="00251156"/>
    <w:rsid w:val="00257B1D"/>
    <w:rsid w:val="00260455"/>
    <w:rsid w:val="0026056A"/>
    <w:rsid w:val="0026084D"/>
    <w:rsid w:val="00261599"/>
    <w:rsid w:val="00261A44"/>
    <w:rsid w:val="002633C8"/>
    <w:rsid w:val="00263B87"/>
    <w:rsid w:val="002649C4"/>
    <w:rsid w:val="0026671A"/>
    <w:rsid w:val="00271031"/>
    <w:rsid w:val="00271B41"/>
    <w:rsid w:val="00272A01"/>
    <w:rsid w:val="002754B1"/>
    <w:rsid w:val="00277FDB"/>
    <w:rsid w:val="002854D4"/>
    <w:rsid w:val="002855D8"/>
    <w:rsid w:val="00286066"/>
    <w:rsid w:val="00287BAD"/>
    <w:rsid w:val="00293FA1"/>
    <w:rsid w:val="00296140"/>
    <w:rsid w:val="0029615B"/>
    <w:rsid w:val="00296F96"/>
    <w:rsid w:val="002A002F"/>
    <w:rsid w:val="002A4B30"/>
    <w:rsid w:val="002A5AD5"/>
    <w:rsid w:val="002A5BD8"/>
    <w:rsid w:val="002B0BC8"/>
    <w:rsid w:val="002B1E02"/>
    <w:rsid w:val="002B29FC"/>
    <w:rsid w:val="002B30AA"/>
    <w:rsid w:val="002B36AE"/>
    <w:rsid w:val="002B71B7"/>
    <w:rsid w:val="002C4336"/>
    <w:rsid w:val="002C556B"/>
    <w:rsid w:val="002C7CE4"/>
    <w:rsid w:val="002D0AD9"/>
    <w:rsid w:val="002D48CD"/>
    <w:rsid w:val="002D535D"/>
    <w:rsid w:val="002D5AC4"/>
    <w:rsid w:val="002E042C"/>
    <w:rsid w:val="002E1A68"/>
    <w:rsid w:val="002E2D90"/>
    <w:rsid w:val="002E4A78"/>
    <w:rsid w:val="002E714B"/>
    <w:rsid w:val="002E75E6"/>
    <w:rsid w:val="002F0422"/>
    <w:rsid w:val="002F0589"/>
    <w:rsid w:val="002F2E20"/>
    <w:rsid w:val="002F36FD"/>
    <w:rsid w:val="00300170"/>
    <w:rsid w:val="00303391"/>
    <w:rsid w:val="00307915"/>
    <w:rsid w:val="0031117D"/>
    <w:rsid w:val="003128CA"/>
    <w:rsid w:val="00313A1B"/>
    <w:rsid w:val="0031577C"/>
    <w:rsid w:val="0032049D"/>
    <w:rsid w:val="00321B20"/>
    <w:rsid w:val="003236C2"/>
    <w:rsid w:val="00331FD7"/>
    <w:rsid w:val="003321A5"/>
    <w:rsid w:val="00333DEB"/>
    <w:rsid w:val="00334437"/>
    <w:rsid w:val="003352F5"/>
    <w:rsid w:val="00335C33"/>
    <w:rsid w:val="00350833"/>
    <w:rsid w:val="003566EB"/>
    <w:rsid w:val="0036152D"/>
    <w:rsid w:val="0036270A"/>
    <w:rsid w:val="00362F14"/>
    <w:rsid w:val="00364692"/>
    <w:rsid w:val="003650A6"/>
    <w:rsid w:val="003677D3"/>
    <w:rsid w:val="00373610"/>
    <w:rsid w:val="00377F44"/>
    <w:rsid w:val="0038009E"/>
    <w:rsid w:val="003852D6"/>
    <w:rsid w:val="00385CE3"/>
    <w:rsid w:val="00390BD3"/>
    <w:rsid w:val="00392A2F"/>
    <w:rsid w:val="0039501D"/>
    <w:rsid w:val="00395943"/>
    <w:rsid w:val="003A566A"/>
    <w:rsid w:val="003B1FB3"/>
    <w:rsid w:val="003B38A2"/>
    <w:rsid w:val="003B55FB"/>
    <w:rsid w:val="003B65E5"/>
    <w:rsid w:val="003B6ABC"/>
    <w:rsid w:val="003C03DB"/>
    <w:rsid w:val="003C09EF"/>
    <w:rsid w:val="003C18D3"/>
    <w:rsid w:val="003D1628"/>
    <w:rsid w:val="003D2159"/>
    <w:rsid w:val="003D4209"/>
    <w:rsid w:val="003D4973"/>
    <w:rsid w:val="003D6005"/>
    <w:rsid w:val="003E1361"/>
    <w:rsid w:val="003E16F9"/>
    <w:rsid w:val="003E1FCD"/>
    <w:rsid w:val="003E46D3"/>
    <w:rsid w:val="003E5303"/>
    <w:rsid w:val="003E547D"/>
    <w:rsid w:val="003E599D"/>
    <w:rsid w:val="003F1CAF"/>
    <w:rsid w:val="0040063D"/>
    <w:rsid w:val="00400FEF"/>
    <w:rsid w:val="00404395"/>
    <w:rsid w:val="0040639A"/>
    <w:rsid w:val="004115A4"/>
    <w:rsid w:val="00413153"/>
    <w:rsid w:val="0041596F"/>
    <w:rsid w:val="00416325"/>
    <w:rsid w:val="004168B7"/>
    <w:rsid w:val="00416A53"/>
    <w:rsid w:val="00417155"/>
    <w:rsid w:val="00420591"/>
    <w:rsid w:val="00424A4C"/>
    <w:rsid w:val="0042607A"/>
    <w:rsid w:val="00426488"/>
    <w:rsid w:val="00427885"/>
    <w:rsid w:val="0042789F"/>
    <w:rsid w:val="0043224F"/>
    <w:rsid w:val="00440F1E"/>
    <w:rsid w:val="004416CF"/>
    <w:rsid w:val="0044326C"/>
    <w:rsid w:val="00443C05"/>
    <w:rsid w:val="00446625"/>
    <w:rsid w:val="00451872"/>
    <w:rsid w:val="00455C9F"/>
    <w:rsid w:val="004601E7"/>
    <w:rsid w:val="004625DD"/>
    <w:rsid w:val="00463099"/>
    <w:rsid w:val="00464984"/>
    <w:rsid w:val="0046573D"/>
    <w:rsid w:val="00467D6B"/>
    <w:rsid w:val="004706D4"/>
    <w:rsid w:val="00470BEA"/>
    <w:rsid w:val="00470DD5"/>
    <w:rsid w:val="00470EFA"/>
    <w:rsid w:val="00471B07"/>
    <w:rsid w:val="0047344B"/>
    <w:rsid w:val="00481A7F"/>
    <w:rsid w:val="0048276B"/>
    <w:rsid w:val="00484B94"/>
    <w:rsid w:val="00487294"/>
    <w:rsid w:val="00487A32"/>
    <w:rsid w:val="0049065B"/>
    <w:rsid w:val="004963E0"/>
    <w:rsid w:val="0049708B"/>
    <w:rsid w:val="004A07F7"/>
    <w:rsid w:val="004A0AF8"/>
    <w:rsid w:val="004A6354"/>
    <w:rsid w:val="004B0AF4"/>
    <w:rsid w:val="004B4295"/>
    <w:rsid w:val="004C0A88"/>
    <w:rsid w:val="004C102B"/>
    <w:rsid w:val="004C38DE"/>
    <w:rsid w:val="004C545C"/>
    <w:rsid w:val="004C5679"/>
    <w:rsid w:val="004C6F46"/>
    <w:rsid w:val="004D38A4"/>
    <w:rsid w:val="004D5C4E"/>
    <w:rsid w:val="004D6A0D"/>
    <w:rsid w:val="004D735E"/>
    <w:rsid w:val="004D7F21"/>
    <w:rsid w:val="004E0E2D"/>
    <w:rsid w:val="004E12A2"/>
    <w:rsid w:val="004E5004"/>
    <w:rsid w:val="004E634F"/>
    <w:rsid w:val="004E6398"/>
    <w:rsid w:val="004F0441"/>
    <w:rsid w:val="004F077E"/>
    <w:rsid w:val="004F320C"/>
    <w:rsid w:val="004F5D62"/>
    <w:rsid w:val="004F5EC6"/>
    <w:rsid w:val="004F6B41"/>
    <w:rsid w:val="004F7927"/>
    <w:rsid w:val="00500256"/>
    <w:rsid w:val="00500DCA"/>
    <w:rsid w:val="00502DF1"/>
    <w:rsid w:val="00502E2F"/>
    <w:rsid w:val="00502FED"/>
    <w:rsid w:val="005037CC"/>
    <w:rsid w:val="00503FCF"/>
    <w:rsid w:val="00504F8B"/>
    <w:rsid w:val="00506FEE"/>
    <w:rsid w:val="0050799A"/>
    <w:rsid w:val="005119D5"/>
    <w:rsid w:val="0053258E"/>
    <w:rsid w:val="00533166"/>
    <w:rsid w:val="00534A17"/>
    <w:rsid w:val="00535B34"/>
    <w:rsid w:val="00536951"/>
    <w:rsid w:val="00540D40"/>
    <w:rsid w:val="00555A6C"/>
    <w:rsid w:val="00556F97"/>
    <w:rsid w:val="00557930"/>
    <w:rsid w:val="0056039A"/>
    <w:rsid w:val="005621EA"/>
    <w:rsid w:val="00562835"/>
    <w:rsid w:val="00562DB9"/>
    <w:rsid w:val="00564597"/>
    <w:rsid w:val="0056647C"/>
    <w:rsid w:val="00570AAF"/>
    <w:rsid w:val="00570E5B"/>
    <w:rsid w:val="00571F99"/>
    <w:rsid w:val="0057574B"/>
    <w:rsid w:val="00580035"/>
    <w:rsid w:val="005826CD"/>
    <w:rsid w:val="00584F86"/>
    <w:rsid w:val="0058782A"/>
    <w:rsid w:val="0059020C"/>
    <w:rsid w:val="005922A9"/>
    <w:rsid w:val="00596F42"/>
    <w:rsid w:val="00597CF1"/>
    <w:rsid w:val="005A0B15"/>
    <w:rsid w:val="005A1E87"/>
    <w:rsid w:val="005A22E0"/>
    <w:rsid w:val="005A2E84"/>
    <w:rsid w:val="005A339B"/>
    <w:rsid w:val="005A6334"/>
    <w:rsid w:val="005B0484"/>
    <w:rsid w:val="005B432B"/>
    <w:rsid w:val="005B7236"/>
    <w:rsid w:val="005C0CA3"/>
    <w:rsid w:val="005C0CC9"/>
    <w:rsid w:val="005C2429"/>
    <w:rsid w:val="005C5670"/>
    <w:rsid w:val="005C5E9E"/>
    <w:rsid w:val="005C7973"/>
    <w:rsid w:val="005D46A8"/>
    <w:rsid w:val="005D66E8"/>
    <w:rsid w:val="005D7428"/>
    <w:rsid w:val="005E0DC1"/>
    <w:rsid w:val="005E3076"/>
    <w:rsid w:val="005E378F"/>
    <w:rsid w:val="005E6F94"/>
    <w:rsid w:val="005F3110"/>
    <w:rsid w:val="005F31C2"/>
    <w:rsid w:val="005F4D0C"/>
    <w:rsid w:val="00600453"/>
    <w:rsid w:val="006023BC"/>
    <w:rsid w:val="00602E50"/>
    <w:rsid w:val="0060368E"/>
    <w:rsid w:val="006036D0"/>
    <w:rsid w:val="00607AB7"/>
    <w:rsid w:val="0061411B"/>
    <w:rsid w:val="00621EC3"/>
    <w:rsid w:val="00631CAD"/>
    <w:rsid w:val="006320A5"/>
    <w:rsid w:val="0063409C"/>
    <w:rsid w:val="00634C29"/>
    <w:rsid w:val="00635110"/>
    <w:rsid w:val="00641E5E"/>
    <w:rsid w:val="00642BEA"/>
    <w:rsid w:val="00646D06"/>
    <w:rsid w:val="00652D00"/>
    <w:rsid w:val="006552E4"/>
    <w:rsid w:val="0066353D"/>
    <w:rsid w:val="00673201"/>
    <w:rsid w:val="00674553"/>
    <w:rsid w:val="00674696"/>
    <w:rsid w:val="00675376"/>
    <w:rsid w:val="00677DD1"/>
    <w:rsid w:val="00682F0A"/>
    <w:rsid w:val="00684139"/>
    <w:rsid w:val="00685F9C"/>
    <w:rsid w:val="00692261"/>
    <w:rsid w:val="006923DA"/>
    <w:rsid w:val="006927E3"/>
    <w:rsid w:val="00695576"/>
    <w:rsid w:val="006A08D1"/>
    <w:rsid w:val="006A0B52"/>
    <w:rsid w:val="006A29C0"/>
    <w:rsid w:val="006A32CD"/>
    <w:rsid w:val="006A35F9"/>
    <w:rsid w:val="006A4546"/>
    <w:rsid w:val="006A4619"/>
    <w:rsid w:val="006A46C9"/>
    <w:rsid w:val="006A616F"/>
    <w:rsid w:val="006A7042"/>
    <w:rsid w:val="006B17CB"/>
    <w:rsid w:val="006B33F5"/>
    <w:rsid w:val="006B3EE1"/>
    <w:rsid w:val="006B4B1A"/>
    <w:rsid w:val="006B59CE"/>
    <w:rsid w:val="006B733F"/>
    <w:rsid w:val="006C3494"/>
    <w:rsid w:val="006C4864"/>
    <w:rsid w:val="006C5F9D"/>
    <w:rsid w:val="006C6F04"/>
    <w:rsid w:val="006C733A"/>
    <w:rsid w:val="006C7408"/>
    <w:rsid w:val="006C7F18"/>
    <w:rsid w:val="006D181A"/>
    <w:rsid w:val="006D4580"/>
    <w:rsid w:val="006D4B21"/>
    <w:rsid w:val="006E05E6"/>
    <w:rsid w:val="006E12AD"/>
    <w:rsid w:val="006E29D5"/>
    <w:rsid w:val="006E2EA7"/>
    <w:rsid w:val="006E2F9E"/>
    <w:rsid w:val="006E599E"/>
    <w:rsid w:val="006F0E40"/>
    <w:rsid w:val="006F10F8"/>
    <w:rsid w:val="006F3049"/>
    <w:rsid w:val="006F63DA"/>
    <w:rsid w:val="007030AC"/>
    <w:rsid w:val="00704CA7"/>
    <w:rsid w:val="00705EE6"/>
    <w:rsid w:val="00706166"/>
    <w:rsid w:val="007079D2"/>
    <w:rsid w:val="007100BD"/>
    <w:rsid w:val="00712805"/>
    <w:rsid w:val="00714DA0"/>
    <w:rsid w:val="00714F00"/>
    <w:rsid w:val="00715B9A"/>
    <w:rsid w:val="00715F0E"/>
    <w:rsid w:val="00716BBB"/>
    <w:rsid w:val="0072119E"/>
    <w:rsid w:val="007213D6"/>
    <w:rsid w:val="0072156D"/>
    <w:rsid w:val="00721965"/>
    <w:rsid w:val="007266CB"/>
    <w:rsid w:val="00726BFE"/>
    <w:rsid w:val="00726DED"/>
    <w:rsid w:val="00727105"/>
    <w:rsid w:val="00727BFA"/>
    <w:rsid w:val="007304E7"/>
    <w:rsid w:val="007317F1"/>
    <w:rsid w:val="007403E0"/>
    <w:rsid w:val="00741FEC"/>
    <w:rsid w:val="00744943"/>
    <w:rsid w:val="00745B69"/>
    <w:rsid w:val="0075019A"/>
    <w:rsid w:val="007503CC"/>
    <w:rsid w:val="00750D13"/>
    <w:rsid w:val="00750DA3"/>
    <w:rsid w:val="00755870"/>
    <w:rsid w:val="0075668F"/>
    <w:rsid w:val="007604A2"/>
    <w:rsid w:val="0076350F"/>
    <w:rsid w:val="0076681B"/>
    <w:rsid w:val="00766D15"/>
    <w:rsid w:val="00770FD4"/>
    <w:rsid w:val="007735C1"/>
    <w:rsid w:val="00774E47"/>
    <w:rsid w:val="00775F0A"/>
    <w:rsid w:val="007769C4"/>
    <w:rsid w:val="0078018C"/>
    <w:rsid w:val="0078063C"/>
    <w:rsid w:val="00787145"/>
    <w:rsid w:val="00791056"/>
    <w:rsid w:val="00791594"/>
    <w:rsid w:val="007916D0"/>
    <w:rsid w:val="0079457F"/>
    <w:rsid w:val="00795F9A"/>
    <w:rsid w:val="00797971"/>
    <w:rsid w:val="007A3827"/>
    <w:rsid w:val="007A3F10"/>
    <w:rsid w:val="007A5D65"/>
    <w:rsid w:val="007A703A"/>
    <w:rsid w:val="007A745C"/>
    <w:rsid w:val="007B1EB6"/>
    <w:rsid w:val="007B21B3"/>
    <w:rsid w:val="007B4189"/>
    <w:rsid w:val="007B607B"/>
    <w:rsid w:val="007B70D1"/>
    <w:rsid w:val="007C2E8C"/>
    <w:rsid w:val="007C4D50"/>
    <w:rsid w:val="007C6A2A"/>
    <w:rsid w:val="007C7F15"/>
    <w:rsid w:val="007D2971"/>
    <w:rsid w:val="007D2B7A"/>
    <w:rsid w:val="007E001B"/>
    <w:rsid w:val="007E0193"/>
    <w:rsid w:val="007E0D6D"/>
    <w:rsid w:val="007E312C"/>
    <w:rsid w:val="007E3145"/>
    <w:rsid w:val="007E5815"/>
    <w:rsid w:val="007F0B0E"/>
    <w:rsid w:val="007F26BE"/>
    <w:rsid w:val="007F2E1E"/>
    <w:rsid w:val="007F4AA7"/>
    <w:rsid w:val="00800371"/>
    <w:rsid w:val="008039EF"/>
    <w:rsid w:val="00805D6E"/>
    <w:rsid w:val="00806442"/>
    <w:rsid w:val="008123DB"/>
    <w:rsid w:val="008131D2"/>
    <w:rsid w:val="00815094"/>
    <w:rsid w:val="00820C16"/>
    <w:rsid w:val="00821B5C"/>
    <w:rsid w:val="008224B3"/>
    <w:rsid w:val="008245F0"/>
    <w:rsid w:val="00826361"/>
    <w:rsid w:val="00834753"/>
    <w:rsid w:val="00835347"/>
    <w:rsid w:val="00837103"/>
    <w:rsid w:val="0083775E"/>
    <w:rsid w:val="0084030D"/>
    <w:rsid w:val="00840FB9"/>
    <w:rsid w:val="00841984"/>
    <w:rsid w:val="008461F8"/>
    <w:rsid w:val="0085135D"/>
    <w:rsid w:val="0085220D"/>
    <w:rsid w:val="00852D04"/>
    <w:rsid w:val="008607DB"/>
    <w:rsid w:val="00861846"/>
    <w:rsid w:val="008629E8"/>
    <w:rsid w:val="00862D1D"/>
    <w:rsid w:val="008639A1"/>
    <w:rsid w:val="00864067"/>
    <w:rsid w:val="00865351"/>
    <w:rsid w:val="008656E8"/>
    <w:rsid w:val="00865C5E"/>
    <w:rsid w:val="008700C4"/>
    <w:rsid w:val="0087111E"/>
    <w:rsid w:val="008716E6"/>
    <w:rsid w:val="00871BE0"/>
    <w:rsid w:val="00873A7C"/>
    <w:rsid w:val="00873B35"/>
    <w:rsid w:val="00874F0D"/>
    <w:rsid w:val="00880339"/>
    <w:rsid w:val="00880C9C"/>
    <w:rsid w:val="00884E47"/>
    <w:rsid w:val="00885086"/>
    <w:rsid w:val="0088550D"/>
    <w:rsid w:val="00885CE8"/>
    <w:rsid w:val="00887035"/>
    <w:rsid w:val="008876CA"/>
    <w:rsid w:val="00893EAD"/>
    <w:rsid w:val="00896A6D"/>
    <w:rsid w:val="00896AB7"/>
    <w:rsid w:val="00896D11"/>
    <w:rsid w:val="008A20ED"/>
    <w:rsid w:val="008A3BF7"/>
    <w:rsid w:val="008A458E"/>
    <w:rsid w:val="008A5DBD"/>
    <w:rsid w:val="008A6A00"/>
    <w:rsid w:val="008B0BFB"/>
    <w:rsid w:val="008B0F52"/>
    <w:rsid w:val="008B1007"/>
    <w:rsid w:val="008B41D9"/>
    <w:rsid w:val="008B50EC"/>
    <w:rsid w:val="008B6D7E"/>
    <w:rsid w:val="008B72AD"/>
    <w:rsid w:val="008C1649"/>
    <w:rsid w:val="008C3C5A"/>
    <w:rsid w:val="008C4A8A"/>
    <w:rsid w:val="008D062C"/>
    <w:rsid w:val="008D0D3A"/>
    <w:rsid w:val="008D16AA"/>
    <w:rsid w:val="008D57C9"/>
    <w:rsid w:val="008D5A0F"/>
    <w:rsid w:val="008E249C"/>
    <w:rsid w:val="008E2B63"/>
    <w:rsid w:val="008E4B7C"/>
    <w:rsid w:val="008E6B82"/>
    <w:rsid w:val="008E7DD9"/>
    <w:rsid w:val="008F1731"/>
    <w:rsid w:val="008F194D"/>
    <w:rsid w:val="008F547F"/>
    <w:rsid w:val="00901EDF"/>
    <w:rsid w:val="00903A4E"/>
    <w:rsid w:val="0090654E"/>
    <w:rsid w:val="009111BD"/>
    <w:rsid w:val="00913C9C"/>
    <w:rsid w:val="00915B04"/>
    <w:rsid w:val="00915F63"/>
    <w:rsid w:val="00917FD7"/>
    <w:rsid w:val="0092328F"/>
    <w:rsid w:val="009232F7"/>
    <w:rsid w:val="0093112A"/>
    <w:rsid w:val="00933576"/>
    <w:rsid w:val="00936AF8"/>
    <w:rsid w:val="00937917"/>
    <w:rsid w:val="00952557"/>
    <w:rsid w:val="00953A11"/>
    <w:rsid w:val="00956F35"/>
    <w:rsid w:val="0096086B"/>
    <w:rsid w:val="00962472"/>
    <w:rsid w:val="009667E5"/>
    <w:rsid w:val="00966C14"/>
    <w:rsid w:val="00971076"/>
    <w:rsid w:val="0097206D"/>
    <w:rsid w:val="0097240F"/>
    <w:rsid w:val="009731DD"/>
    <w:rsid w:val="00974EEE"/>
    <w:rsid w:val="009750C5"/>
    <w:rsid w:val="00975A02"/>
    <w:rsid w:val="00977E4F"/>
    <w:rsid w:val="009803A9"/>
    <w:rsid w:val="0098291F"/>
    <w:rsid w:val="00985B66"/>
    <w:rsid w:val="00990644"/>
    <w:rsid w:val="009928CD"/>
    <w:rsid w:val="009959AB"/>
    <w:rsid w:val="009960C8"/>
    <w:rsid w:val="00996D2C"/>
    <w:rsid w:val="00996F96"/>
    <w:rsid w:val="009A07B4"/>
    <w:rsid w:val="009A5CAC"/>
    <w:rsid w:val="009A639C"/>
    <w:rsid w:val="009A7935"/>
    <w:rsid w:val="009B0175"/>
    <w:rsid w:val="009B1B5B"/>
    <w:rsid w:val="009B25C8"/>
    <w:rsid w:val="009B5D7F"/>
    <w:rsid w:val="009C0374"/>
    <w:rsid w:val="009D1938"/>
    <w:rsid w:val="009D195F"/>
    <w:rsid w:val="009D4308"/>
    <w:rsid w:val="009D7292"/>
    <w:rsid w:val="009E0FA3"/>
    <w:rsid w:val="009E4441"/>
    <w:rsid w:val="009E4939"/>
    <w:rsid w:val="009E5090"/>
    <w:rsid w:val="009E6827"/>
    <w:rsid w:val="009E6E67"/>
    <w:rsid w:val="009F750F"/>
    <w:rsid w:val="00A0030B"/>
    <w:rsid w:val="00A0654D"/>
    <w:rsid w:val="00A11643"/>
    <w:rsid w:val="00A12463"/>
    <w:rsid w:val="00A13750"/>
    <w:rsid w:val="00A13EAD"/>
    <w:rsid w:val="00A1527F"/>
    <w:rsid w:val="00A15367"/>
    <w:rsid w:val="00A17CFD"/>
    <w:rsid w:val="00A21123"/>
    <w:rsid w:val="00A215F1"/>
    <w:rsid w:val="00A243DC"/>
    <w:rsid w:val="00A31863"/>
    <w:rsid w:val="00A32BF2"/>
    <w:rsid w:val="00A34220"/>
    <w:rsid w:val="00A34C06"/>
    <w:rsid w:val="00A4136D"/>
    <w:rsid w:val="00A42AC4"/>
    <w:rsid w:val="00A45864"/>
    <w:rsid w:val="00A45A2B"/>
    <w:rsid w:val="00A4675D"/>
    <w:rsid w:val="00A46B63"/>
    <w:rsid w:val="00A46E40"/>
    <w:rsid w:val="00A477C7"/>
    <w:rsid w:val="00A50F32"/>
    <w:rsid w:val="00A51353"/>
    <w:rsid w:val="00A51416"/>
    <w:rsid w:val="00A52B3F"/>
    <w:rsid w:val="00A53E16"/>
    <w:rsid w:val="00A547FA"/>
    <w:rsid w:val="00A55161"/>
    <w:rsid w:val="00A61367"/>
    <w:rsid w:val="00A6305B"/>
    <w:rsid w:val="00A64B34"/>
    <w:rsid w:val="00A72632"/>
    <w:rsid w:val="00A764F6"/>
    <w:rsid w:val="00A876EE"/>
    <w:rsid w:val="00A87797"/>
    <w:rsid w:val="00A90B60"/>
    <w:rsid w:val="00AA0A93"/>
    <w:rsid w:val="00AA1417"/>
    <w:rsid w:val="00AA1B24"/>
    <w:rsid w:val="00AA5D2C"/>
    <w:rsid w:val="00AB3BC7"/>
    <w:rsid w:val="00AB47C8"/>
    <w:rsid w:val="00AB5669"/>
    <w:rsid w:val="00AB5A31"/>
    <w:rsid w:val="00AB60D4"/>
    <w:rsid w:val="00AC15C5"/>
    <w:rsid w:val="00AC2B90"/>
    <w:rsid w:val="00AC2C9C"/>
    <w:rsid w:val="00AC59A3"/>
    <w:rsid w:val="00AC5CE5"/>
    <w:rsid w:val="00AC7FC0"/>
    <w:rsid w:val="00AD11F2"/>
    <w:rsid w:val="00AD1D08"/>
    <w:rsid w:val="00AD4CF7"/>
    <w:rsid w:val="00AD6605"/>
    <w:rsid w:val="00AD6D8C"/>
    <w:rsid w:val="00AE7682"/>
    <w:rsid w:val="00AF353E"/>
    <w:rsid w:val="00AF4E98"/>
    <w:rsid w:val="00AF628F"/>
    <w:rsid w:val="00B11BAA"/>
    <w:rsid w:val="00B127C8"/>
    <w:rsid w:val="00B143E4"/>
    <w:rsid w:val="00B23081"/>
    <w:rsid w:val="00B244EC"/>
    <w:rsid w:val="00B25B0C"/>
    <w:rsid w:val="00B26340"/>
    <w:rsid w:val="00B346ED"/>
    <w:rsid w:val="00B36044"/>
    <w:rsid w:val="00B36CE9"/>
    <w:rsid w:val="00B36E92"/>
    <w:rsid w:val="00B37A1B"/>
    <w:rsid w:val="00B42259"/>
    <w:rsid w:val="00B42B79"/>
    <w:rsid w:val="00B435C2"/>
    <w:rsid w:val="00B45852"/>
    <w:rsid w:val="00B47451"/>
    <w:rsid w:val="00B47B9E"/>
    <w:rsid w:val="00B51707"/>
    <w:rsid w:val="00B52AA9"/>
    <w:rsid w:val="00B5326C"/>
    <w:rsid w:val="00B57C47"/>
    <w:rsid w:val="00B61B91"/>
    <w:rsid w:val="00B6444E"/>
    <w:rsid w:val="00B650DD"/>
    <w:rsid w:val="00B71464"/>
    <w:rsid w:val="00B71C2A"/>
    <w:rsid w:val="00B753EC"/>
    <w:rsid w:val="00B77915"/>
    <w:rsid w:val="00B77972"/>
    <w:rsid w:val="00B94D4E"/>
    <w:rsid w:val="00BA0EAF"/>
    <w:rsid w:val="00BA20D8"/>
    <w:rsid w:val="00BA3F4B"/>
    <w:rsid w:val="00BA5A1B"/>
    <w:rsid w:val="00BB1634"/>
    <w:rsid w:val="00BB3489"/>
    <w:rsid w:val="00BB442E"/>
    <w:rsid w:val="00BB504F"/>
    <w:rsid w:val="00BB6F90"/>
    <w:rsid w:val="00BB7002"/>
    <w:rsid w:val="00BB71F1"/>
    <w:rsid w:val="00BB7CEB"/>
    <w:rsid w:val="00BC2881"/>
    <w:rsid w:val="00BC2E22"/>
    <w:rsid w:val="00BC5524"/>
    <w:rsid w:val="00BC79A4"/>
    <w:rsid w:val="00BD2BF6"/>
    <w:rsid w:val="00BD2E86"/>
    <w:rsid w:val="00BD3C6F"/>
    <w:rsid w:val="00BD408A"/>
    <w:rsid w:val="00BD46D9"/>
    <w:rsid w:val="00BD617C"/>
    <w:rsid w:val="00BE0008"/>
    <w:rsid w:val="00BE2054"/>
    <w:rsid w:val="00BE4569"/>
    <w:rsid w:val="00BE5A3A"/>
    <w:rsid w:val="00BF0C3E"/>
    <w:rsid w:val="00BF17AE"/>
    <w:rsid w:val="00BF50AF"/>
    <w:rsid w:val="00BF6002"/>
    <w:rsid w:val="00BF624D"/>
    <w:rsid w:val="00BF7748"/>
    <w:rsid w:val="00C01937"/>
    <w:rsid w:val="00C02871"/>
    <w:rsid w:val="00C056FD"/>
    <w:rsid w:val="00C06569"/>
    <w:rsid w:val="00C072E4"/>
    <w:rsid w:val="00C07D0A"/>
    <w:rsid w:val="00C2056F"/>
    <w:rsid w:val="00C2262C"/>
    <w:rsid w:val="00C2289E"/>
    <w:rsid w:val="00C236A3"/>
    <w:rsid w:val="00C31C49"/>
    <w:rsid w:val="00C34471"/>
    <w:rsid w:val="00C43979"/>
    <w:rsid w:val="00C44FD0"/>
    <w:rsid w:val="00C46249"/>
    <w:rsid w:val="00C46ECA"/>
    <w:rsid w:val="00C547B1"/>
    <w:rsid w:val="00C648C6"/>
    <w:rsid w:val="00C661CD"/>
    <w:rsid w:val="00C66390"/>
    <w:rsid w:val="00C66876"/>
    <w:rsid w:val="00C66FB9"/>
    <w:rsid w:val="00C67B8C"/>
    <w:rsid w:val="00C71E66"/>
    <w:rsid w:val="00C72F64"/>
    <w:rsid w:val="00C73664"/>
    <w:rsid w:val="00C75918"/>
    <w:rsid w:val="00C76037"/>
    <w:rsid w:val="00C76280"/>
    <w:rsid w:val="00C763A6"/>
    <w:rsid w:val="00C82E98"/>
    <w:rsid w:val="00C84CEB"/>
    <w:rsid w:val="00C85111"/>
    <w:rsid w:val="00C86803"/>
    <w:rsid w:val="00C86912"/>
    <w:rsid w:val="00C87C63"/>
    <w:rsid w:val="00C950AC"/>
    <w:rsid w:val="00C95FEC"/>
    <w:rsid w:val="00CA1354"/>
    <w:rsid w:val="00CA444F"/>
    <w:rsid w:val="00CA54E7"/>
    <w:rsid w:val="00CA5BE8"/>
    <w:rsid w:val="00CA7575"/>
    <w:rsid w:val="00CA7C8A"/>
    <w:rsid w:val="00CB0520"/>
    <w:rsid w:val="00CB17BE"/>
    <w:rsid w:val="00CB2C08"/>
    <w:rsid w:val="00CB35F2"/>
    <w:rsid w:val="00CB3A44"/>
    <w:rsid w:val="00CB3ADB"/>
    <w:rsid w:val="00CB3C75"/>
    <w:rsid w:val="00CB5407"/>
    <w:rsid w:val="00CC13EB"/>
    <w:rsid w:val="00CC2198"/>
    <w:rsid w:val="00CC7F6B"/>
    <w:rsid w:val="00CD0C11"/>
    <w:rsid w:val="00CD3ED7"/>
    <w:rsid w:val="00CE13D9"/>
    <w:rsid w:val="00CE4C91"/>
    <w:rsid w:val="00CE4FDD"/>
    <w:rsid w:val="00CF0085"/>
    <w:rsid w:val="00CF149A"/>
    <w:rsid w:val="00CF4634"/>
    <w:rsid w:val="00D018C4"/>
    <w:rsid w:val="00D0196A"/>
    <w:rsid w:val="00D01FA6"/>
    <w:rsid w:val="00D054E3"/>
    <w:rsid w:val="00D11563"/>
    <w:rsid w:val="00D11F92"/>
    <w:rsid w:val="00D14439"/>
    <w:rsid w:val="00D15F7F"/>
    <w:rsid w:val="00D27CF3"/>
    <w:rsid w:val="00D30485"/>
    <w:rsid w:val="00D314CE"/>
    <w:rsid w:val="00D33994"/>
    <w:rsid w:val="00D34EF5"/>
    <w:rsid w:val="00D364AB"/>
    <w:rsid w:val="00D36C8B"/>
    <w:rsid w:val="00D37DEE"/>
    <w:rsid w:val="00D43C9A"/>
    <w:rsid w:val="00D44611"/>
    <w:rsid w:val="00D456C3"/>
    <w:rsid w:val="00D47C51"/>
    <w:rsid w:val="00D5027E"/>
    <w:rsid w:val="00D539CD"/>
    <w:rsid w:val="00D53BB2"/>
    <w:rsid w:val="00D559E9"/>
    <w:rsid w:val="00D56384"/>
    <w:rsid w:val="00D569B0"/>
    <w:rsid w:val="00D662DB"/>
    <w:rsid w:val="00D7517B"/>
    <w:rsid w:val="00D75CF7"/>
    <w:rsid w:val="00D83A18"/>
    <w:rsid w:val="00D85E0A"/>
    <w:rsid w:val="00D87DD2"/>
    <w:rsid w:val="00D902B2"/>
    <w:rsid w:val="00D910A2"/>
    <w:rsid w:val="00D9616E"/>
    <w:rsid w:val="00DA44CA"/>
    <w:rsid w:val="00DA6228"/>
    <w:rsid w:val="00DA65DD"/>
    <w:rsid w:val="00DB1CEB"/>
    <w:rsid w:val="00DB1FBE"/>
    <w:rsid w:val="00DB4A34"/>
    <w:rsid w:val="00DB70A5"/>
    <w:rsid w:val="00DC04F5"/>
    <w:rsid w:val="00DC13B5"/>
    <w:rsid w:val="00DC2663"/>
    <w:rsid w:val="00DC5B8E"/>
    <w:rsid w:val="00DC6314"/>
    <w:rsid w:val="00DD07CB"/>
    <w:rsid w:val="00DD25DF"/>
    <w:rsid w:val="00DD2B80"/>
    <w:rsid w:val="00DD2FDB"/>
    <w:rsid w:val="00DD6927"/>
    <w:rsid w:val="00DE0146"/>
    <w:rsid w:val="00DE1838"/>
    <w:rsid w:val="00DE23B4"/>
    <w:rsid w:val="00DE2527"/>
    <w:rsid w:val="00DF09FA"/>
    <w:rsid w:val="00DF2B75"/>
    <w:rsid w:val="00E01E02"/>
    <w:rsid w:val="00E065EF"/>
    <w:rsid w:val="00E11554"/>
    <w:rsid w:val="00E11C1E"/>
    <w:rsid w:val="00E13A99"/>
    <w:rsid w:val="00E20A49"/>
    <w:rsid w:val="00E240A4"/>
    <w:rsid w:val="00E24937"/>
    <w:rsid w:val="00E251CE"/>
    <w:rsid w:val="00E31464"/>
    <w:rsid w:val="00E3356B"/>
    <w:rsid w:val="00E35CB8"/>
    <w:rsid w:val="00E3770A"/>
    <w:rsid w:val="00E40B00"/>
    <w:rsid w:val="00E423EE"/>
    <w:rsid w:val="00E44CE5"/>
    <w:rsid w:val="00E4505D"/>
    <w:rsid w:val="00E456D7"/>
    <w:rsid w:val="00E45CFE"/>
    <w:rsid w:val="00E501B9"/>
    <w:rsid w:val="00E52693"/>
    <w:rsid w:val="00E61258"/>
    <w:rsid w:val="00E64BBF"/>
    <w:rsid w:val="00E70130"/>
    <w:rsid w:val="00E719C6"/>
    <w:rsid w:val="00E73CB8"/>
    <w:rsid w:val="00E76CFC"/>
    <w:rsid w:val="00E808D5"/>
    <w:rsid w:val="00E8285B"/>
    <w:rsid w:val="00E855DB"/>
    <w:rsid w:val="00E870B8"/>
    <w:rsid w:val="00E9030A"/>
    <w:rsid w:val="00E9036A"/>
    <w:rsid w:val="00E937B3"/>
    <w:rsid w:val="00E93977"/>
    <w:rsid w:val="00E9488E"/>
    <w:rsid w:val="00E958D2"/>
    <w:rsid w:val="00EA2515"/>
    <w:rsid w:val="00EA2685"/>
    <w:rsid w:val="00EA2AEB"/>
    <w:rsid w:val="00EA3C93"/>
    <w:rsid w:val="00EA749C"/>
    <w:rsid w:val="00EB17DD"/>
    <w:rsid w:val="00EB4C45"/>
    <w:rsid w:val="00EB61ED"/>
    <w:rsid w:val="00EB6DD0"/>
    <w:rsid w:val="00EC0EFB"/>
    <w:rsid w:val="00EC1F58"/>
    <w:rsid w:val="00EC24EC"/>
    <w:rsid w:val="00EC2D03"/>
    <w:rsid w:val="00ED014C"/>
    <w:rsid w:val="00ED2C89"/>
    <w:rsid w:val="00ED38C9"/>
    <w:rsid w:val="00ED3B11"/>
    <w:rsid w:val="00ED43CF"/>
    <w:rsid w:val="00ED7697"/>
    <w:rsid w:val="00ED7CAE"/>
    <w:rsid w:val="00EE2427"/>
    <w:rsid w:val="00EE2924"/>
    <w:rsid w:val="00EE2EC5"/>
    <w:rsid w:val="00EE46F9"/>
    <w:rsid w:val="00EF23BF"/>
    <w:rsid w:val="00EF2642"/>
    <w:rsid w:val="00EF2837"/>
    <w:rsid w:val="00EF608D"/>
    <w:rsid w:val="00EF65BD"/>
    <w:rsid w:val="00EF7AD9"/>
    <w:rsid w:val="00F033D2"/>
    <w:rsid w:val="00F073B6"/>
    <w:rsid w:val="00F14134"/>
    <w:rsid w:val="00F141B2"/>
    <w:rsid w:val="00F15764"/>
    <w:rsid w:val="00F23D98"/>
    <w:rsid w:val="00F26EC7"/>
    <w:rsid w:val="00F31735"/>
    <w:rsid w:val="00F3412C"/>
    <w:rsid w:val="00F35146"/>
    <w:rsid w:val="00F35B18"/>
    <w:rsid w:val="00F377C4"/>
    <w:rsid w:val="00F40536"/>
    <w:rsid w:val="00F4542B"/>
    <w:rsid w:val="00F45B5D"/>
    <w:rsid w:val="00F45E48"/>
    <w:rsid w:val="00F602B8"/>
    <w:rsid w:val="00F6286D"/>
    <w:rsid w:val="00F62ABA"/>
    <w:rsid w:val="00F64855"/>
    <w:rsid w:val="00F67D74"/>
    <w:rsid w:val="00F715E9"/>
    <w:rsid w:val="00F73F1B"/>
    <w:rsid w:val="00F76420"/>
    <w:rsid w:val="00F80293"/>
    <w:rsid w:val="00F81BFF"/>
    <w:rsid w:val="00F82B5B"/>
    <w:rsid w:val="00F84C0F"/>
    <w:rsid w:val="00F879E2"/>
    <w:rsid w:val="00F9490B"/>
    <w:rsid w:val="00F9580F"/>
    <w:rsid w:val="00F97B46"/>
    <w:rsid w:val="00FA0948"/>
    <w:rsid w:val="00FA2762"/>
    <w:rsid w:val="00FA3203"/>
    <w:rsid w:val="00FA6311"/>
    <w:rsid w:val="00FB1F8C"/>
    <w:rsid w:val="00FB3D43"/>
    <w:rsid w:val="00FB3E9D"/>
    <w:rsid w:val="00FC2291"/>
    <w:rsid w:val="00FC5450"/>
    <w:rsid w:val="00FD1E89"/>
    <w:rsid w:val="00FD3216"/>
    <w:rsid w:val="00FD7054"/>
    <w:rsid w:val="00FD7E46"/>
    <w:rsid w:val="00FD7EBD"/>
    <w:rsid w:val="00FE34A8"/>
    <w:rsid w:val="00FE37B0"/>
    <w:rsid w:val="00FE4E2D"/>
    <w:rsid w:val="00FE5553"/>
    <w:rsid w:val="00FE628B"/>
    <w:rsid w:val="00FF014D"/>
    <w:rsid w:val="00FF4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270F"/>
  <w15:docId w15:val="{6BBAD4FD-D830-4ECA-94A8-451C42E1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5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41668"/>
    <w:pPr>
      <w:keepNext/>
      <w:spacing w:before="240" w:after="60"/>
      <w:jc w:val="center"/>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uiPriority w:val="9"/>
    <w:unhideWhenUsed/>
    <w:qFormat/>
    <w:rsid w:val="00141668"/>
    <w:pPr>
      <w:keepNext/>
      <w:spacing w:before="240" w:after="60"/>
      <w:jc w:val="center"/>
      <w:outlineLvl w:val="1"/>
    </w:pPr>
    <w:rPr>
      <w:rFonts w:ascii="Times New Roman" w:eastAsia="Times New Roman" w:hAnsi="Times New Roman"/>
      <w:b/>
      <w:bCs/>
      <w:i/>
      <w:iCs/>
      <w:sz w:val="26"/>
      <w:szCs w:val="28"/>
    </w:rPr>
  </w:style>
  <w:style w:type="paragraph" w:styleId="Heading3">
    <w:name w:val="heading 3"/>
    <w:basedOn w:val="Normal"/>
    <w:next w:val="Normal"/>
    <w:link w:val="Heading3Char"/>
    <w:uiPriority w:val="9"/>
    <w:unhideWhenUsed/>
    <w:qFormat/>
    <w:rsid w:val="00141668"/>
    <w:pPr>
      <w:keepNext/>
      <w:keepLines/>
      <w:spacing w:before="200" w:after="0"/>
      <w:jc w:val="center"/>
      <w:outlineLvl w:val="2"/>
    </w:pPr>
    <w:rPr>
      <w:rFonts w:ascii="Times New Roman" w:eastAsiaTheme="majorEastAsia" w:hAnsi="Times New Roman" w:cstheme="majorBidi"/>
      <w:b/>
      <w:bCs/>
      <w:i/>
      <w:sz w:val="24"/>
    </w:rPr>
  </w:style>
  <w:style w:type="paragraph" w:styleId="Heading4">
    <w:name w:val="heading 4"/>
    <w:basedOn w:val="Normal"/>
    <w:next w:val="Normal"/>
    <w:link w:val="Heading4Char"/>
    <w:uiPriority w:val="9"/>
    <w:semiHidden/>
    <w:unhideWhenUsed/>
    <w:qFormat/>
    <w:rsid w:val="00BB163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7C4D50"/>
    <w:rPr>
      <w:rFonts w:ascii="Tahoma" w:eastAsia="Calibri" w:hAnsi="Tahoma" w:cs="Tahoma"/>
      <w:sz w:val="16"/>
      <w:szCs w:val="16"/>
    </w:rPr>
  </w:style>
  <w:style w:type="paragraph" w:styleId="BalloonText">
    <w:name w:val="Balloon Text"/>
    <w:basedOn w:val="Normal"/>
    <w:link w:val="BalloonTextChar"/>
    <w:uiPriority w:val="99"/>
    <w:semiHidden/>
    <w:unhideWhenUsed/>
    <w:rsid w:val="007C4D50"/>
    <w:pPr>
      <w:spacing w:after="0" w:line="240" w:lineRule="auto"/>
    </w:pPr>
    <w:rPr>
      <w:rFonts w:ascii="Tahoma" w:hAnsi="Tahoma"/>
      <w:sz w:val="16"/>
      <w:szCs w:val="16"/>
    </w:rPr>
  </w:style>
  <w:style w:type="character" w:styleId="Hyperlink">
    <w:name w:val="Hyperlink"/>
    <w:uiPriority w:val="99"/>
    <w:unhideWhenUsed/>
    <w:rsid w:val="007C4D50"/>
    <w:rPr>
      <w:color w:val="0000FF"/>
      <w:u w:val="single"/>
    </w:rPr>
  </w:style>
  <w:style w:type="character" w:customStyle="1" w:styleId="BodyText1">
    <w:name w:val="Body Text1"/>
    <w:link w:val="Bodytext10"/>
    <w:locked/>
    <w:rsid w:val="007C4D50"/>
    <w:rPr>
      <w:shd w:val="clear" w:color="auto" w:fill="FFFFFF"/>
    </w:rPr>
  </w:style>
  <w:style w:type="paragraph" w:customStyle="1" w:styleId="Bodytext10">
    <w:name w:val="Body text1"/>
    <w:basedOn w:val="Normal"/>
    <w:link w:val="BodyText1"/>
    <w:rsid w:val="007C4D50"/>
    <w:pPr>
      <w:shd w:val="clear" w:color="auto" w:fill="FFFFFF"/>
      <w:spacing w:before="1560" w:after="0" w:line="274" w:lineRule="exact"/>
      <w:ind w:firstLine="780"/>
    </w:pPr>
    <w:rPr>
      <w:sz w:val="20"/>
      <w:szCs w:val="20"/>
      <w:shd w:val="clear" w:color="auto" w:fill="FFFFFF"/>
    </w:rPr>
  </w:style>
  <w:style w:type="character" w:customStyle="1" w:styleId="Bodytext3">
    <w:name w:val="Body text (3)"/>
    <w:link w:val="Bodytext31"/>
    <w:locked/>
    <w:rsid w:val="007C4D50"/>
    <w:rPr>
      <w:shd w:val="clear" w:color="auto" w:fill="FFFFFF"/>
    </w:rPr>
  </w:style>
  <w:style w:type="paragraph" w:customStyle="1" w:styleId="Bodytext31">
    <w:name w:val="Body text (3)1"/>
    <w:basedOn w:val="Normal"/>
    <w:link w:val="Bodytext3"/>
    <w:rsid w:val="007C4D50"/>
    <w:pPr>
      <w:shd w:val="clear" w:color="auto" w:fill="FFFFFF"/>
      <w:spacing w:after="0" w:line="240" w:lineRule="atLeast"/>
    </w:pPr>
    <w:rPr>
      <w:sz w:val="20"/>
      <w:szCs w:val="20"/>
      <w:shd w:val="clear" w:color="auto" w:fill="FFFFFF"/>
    </w:rPr>
  </w:style>
  <w:style w:type="character" w:customStyle="1" w:styleId="Heading12">
    <w:name w:val="Heading #1 (2)"/>
    <w:link w:val="Heading121"/>
    <w:locked/>
    <w:rsid w:val="007C4D50"/>
    <w:rPr>
      <w:b/>
      <w:bCs/>
      <w:sz w:val="28"/>
      <w:szCs w:val="28"/>
      <w:shd w:val="clear" w:color="auto" w:fill="FFFFFF"/>
    </w:rPr>
  </w:style>
  <w:style w:type="paragraph" w:customStyle="1" w:styleId="Heading121">
    <w:name w:val="Heading #1 (2)1"/>
    <w:basedOn w:val="Normal"/>
    <w:link w:val="Heading12"/>
    <w:rsid w:val="007C4D50"/>
    <w:pPr>
      <w:shd w:val="clear" w:color="auto" w:fill="FFFFFF"/>
      <w:spacing w:after="0" w:line="312" w:lineRule="exact"/>
      <w:outlineLvl w:val="0"/>
    </w:pPr>
    <w:rPr>
      <w:b/>
      <w:bCs/>
      <w:sz w:val="28"/>
      <w:szCs w:val="28"/>
      <w:shd w:val="clear" w:color="auto" w:fill="FFFFFF"/>
    </w:rPr>
  </w:style>
  <w:style w:type="character" w:customStyle="1" w:styleId="Heading20">
    <w:name w:val="Heading #2"/>
    <w:link w:val="Heading21"/>
    <w:locked/>
    <w:rsid w:val="007C4D50"/>
    <w:rPr>
      <w:shd w:val="clear" w:color="auto" w:fill="FFFFFF"/>
    </w:rPr>
  </w:style>
  <w:style w:type="paragraph" w:customStyle="1" w:styleId="Heading21">
    <w:name w:val="Heading #21"/>
    <w:basedOn w:val="Normal"/>
    <w:link w:val="Heading20"/>
    <w:rsid w:val="007C4D50"/>
    <w:pPr>
      <w:shd w:val="clear" w:color="auto" w:fill="FFFFFF"/>
      <w:spacing w:after="240" w:line="240" w:lineRule="atLeast"/>
      <w:outlineLvl w:val="1"/>
    </w:pPr>
    <w:rPr>
      <w:sz w:val="20"/>
      <w:szCs w:val="20"/>
      <w:shd w:val="clear" w:color="auto" w:fill="FFFFFF"/>
    </w:rPr>
  </w:style>
  <w:style w:type="character" w:customStyle="1" w:styleId="Bodytext4">
    <w:name w:val="Body text (4)"/>
    <w:link w:val="Bodytext41"/>
    <w:locked/>
    <w:rsid w:val="007C4D50"/>
    <w:rPr>
      <w:sz w:val="24"/>
      <w:szCs w:val="24"/>
      <w:shd w:val="clear" w:color="auto" w:fill="FFFFFF"/>
    </w:rPr>
  </w:style>
  <w:style w:type="paragraph" w:customStyle="1" w:styleId="Bodytext41">
    <w:name w:val="Body text (4)1"/>
    <w:basedOn w:val="Normal"/>
    <w:link w:val="Bodytext4"/>
    <w:rsid w:val="007C4D50"/>
    <w:pPr>
      <w:shd w:val="clear" w:color="auto" w:fill="FFFFFF"/>
      <w:spacing w:after="0" w:line="288" w:lineRule="exact"/>
    </w:pPr>
    <w:rPr>
      <w:sz w:val="24"/>
      <w:szCs w:val="24"/>
      <w:shd w:val="clear" w:color="auto" w:fill="FFFFFF"/>
    </w:rPr>
  </w:style>
  <w:style w:type="character" w:customStyle="1" w:styleId="Bodytext5">
    <w:name w:val="Body text (5)"/>
    <w:link w:val="Bodytext51"/>
    <w:locked/>
    <w:rsid w:val="007C4D50"/>
    <w:rPr>
      <w:sz w:val="24"/>
      <w:szCs w:val="24"/>
      <w:shd w:val="clear" w:color="auto" w:fill="FFFFFF"/>
    </w:rPr>
  </w:style>
  <w:style w:type="paragraph" w:customStyle="1" w:styleId="Bodytext51">
    <w:name w:val="Body text (5)1"/>
    <w:basedOn w:val="Normal"/>
    <w:link w:val="Bodytext5"/>
    <w:rsid w:val="007C4D50"/>
    <w:pPr>
      <w:shd w:val="clear" w:color="auto" w:fill="FFFFFF"/>
      <w:spacing w:after="180" w:line="288" w:lineRule="exact"/>
    </w:pPr>
    <w:rPr>
      <w:sz w:val="24"/>
      <w:szCs w:val="24"/>
      <w:shd w:val="clear" w:color="auto" w:fill="FFFFFF"/>
    </w:rPr>
  </w:style>
  <w:style w:type="character" w:customStyle="1" w:styleId="Bodytext510pt">
    <w:name w:val="Body text (5) + 10 pt"/>
    <w:rsid w:val="007C4D50"/>
    <w:rPr>
      <w:sz w:val="20"/>
      <w:szCs w:val="20"/>
      <w:shd w:val="clear" w:color="auto" w:fill="FFFFFF"/>
    </w:rPr>
  </w:style>
  <w:style w:type="character" w:customStyle="1" w:styleId="Bodytext5Bold">
    <w:name w:val="Body text (5) + Bold"/>
    <w:rsid w:val="007C4D50"/>
    <w:rPr>
      <w:b/>
      <w:bCs/>
      <w:sz w:val="24"/>
      <w:szCs w:val="24"/>
      <w:shd w:val="clear" w:color="auto" w:fill="FFFFFF"/>
    </w:rPr>
  </w:style>
  <w:style w:type="character" w:customStyle="1" w:styleId="Bodytext8">
    <w:name w:val="Body text (8)"/>
    <w:link w:val="Bodytext81"/>
    <w:locked/>
    <w:rsid w:val="007C4D50"/>
    <w:rPr>
      <w:sz w:val="24"/>
      <w:szCs w:val="24"/>
      <w:shd w:val="clear" w:color="auto" w:fill="FFFFFF"/>
    </w:rPr>
  </w:style>
  <w:style w:type="paragraph" w:customStyle="1" w:styleId="Bodytext81">
    <w:name w:val="Body text (8)1"/>
    <w:basedOn w:val="Normal"/>
    <w:link w:val="Bodytext8"/>
    <w:rsid w:val="007C4D50"/>
    <w:pPr>
      <w:shd w:val="clear" w:color="auto" w:fill="FFFFFF"/>
      <w:spacing w:after="0" w:line="274" w:lineRule="exact"/>
      <w:ind w:firstLine="820"/>
    </w:pPr>
    <w:rPr>
      <w:sz w:val="24"/>
      <w:szCs w:val="24"/>
      <w:shd w:val="clear" w:color="auto" w:fill="FFFFFF"/>
    </w:rPr>
  </w:style>
  <w:style w:type="character" w:customStyle="1" w:styleId="Bodytext12">
    <w:name w:val="Body text (12)"/>
    <w:link w:val="Bodytext121"/>
    <w:locked/>
    <w:rsid w:val="007C4D50"/>
    <w:rPr>
      <w:shd w:val="clear" w:color="auto" w:fill="FFFFFF"/>
    </w:rPr>
  </w:style>
  <w:style w:type="paragraph" w:customStyle="1" w:styleId="Bodytext121">
    <w:name w:val="Body text (12)1"/>
    <w:basedOn w:val="Normal"/>
    <w:link w:val="Bodytext12"/>
    <w:rsid w:val="007C4D50"/>
    <w:pPr>
      <w:shd w:val="clear" w:color="auto" w:fill="FFFFFF"/>
      <w:spacing w:after="0" w:line="274" w:lineRule="exact"/>
      <w:ind w:hanging="300"/>
    </w:pPr>
    <w:rPr>
      <w:sz w:val="20"/>
      <w:szCs w:val="20"/>
      <w:shd w:val="clear" w:color="auto" w:fill="FFFFFF"/>
    </w:rPr>
  </w:style>
  <w:style w:type="character" w:customStyle="1" w:styleId="Heading14">
    <w:name w:val="Heading #1 (4)"/>
    <w:link w:val="Heading141"/>
    <w:locked/>
    <w:rsid w:val="007C4D50"/>
    <w:rPr>
      <w:b/>
      <w:bCs/>
      <w:shd w:val="clear" w:color="auto" w:fill="FFFFFF"/>
    </w:rPr>
  </w:style>
  <w:style w:type="paragraph" w:customStyle="1" w:styleId="Heading141">
    <w:name w:val="Heading #1 (4)1"/>
    <w:basedOn w:val="Normal"/>
    <w:link w:val="Heading14"/>
    <w:rsid w:val="007C4D50"/>
    <w:pPr>
      <w:shd w:val="clear" w:color="auto" w:fill="FFFFFF"/>
      <w:spacing w:after="0" w:line="274" w:lineRule="exact"/>
      <w:outlineLvl w:val="0"/>
    </w:pPr>
    <w:rPr>
      <w:b/>
      <w:bCs/>
      <w:sz w:val="20"/>
      <w:szCs w:val="20"/>
      <w:shd w:val="clear" w:color="auto" w:fill="FFFFFF"/>
    </w:rPr>
  </w:style>
  <w:style w:type="character" w:customStyle="1" w:styleId="Bodytext13">
    <w:name w:val="Body text (13)"/>
    <w:link w:val="Bodytext131"/>
    <w:locked/>
    <w:rsid w:val="007C4D50"/>
    <w:rPr>
      <w:b/>
      <w:bCs/>
      <w:shd w:val="clear" w:color="auto" w:fill="FFFFFF"/>
    </w:rPr>
  </w:style>
  <w:style w:type="paragraph" w:customStyle="1" w:styleId="Bodytext131">
    <w:name w:val="Body text (13)1"/>
    <w:basedOn w:val="Normal"/>
    <w:link w:val="Bodytext13"/>
    <w:rsid w:val="007C4D50"/>
    <w:pPr>
      <w:shd w:val="clear" w:color="auto" w:fill="FFFFFF"/>
      <w:spacing w:after="0" w:line="274" w:lineRule="exact"/>
      <w:ind w:firstLine="680"/>
    </w:pPr>
    <w:rPr>
      <w:b/>
      <w:bCs/>
      <w:sz w:val="20"/>
      <w:szCs w:val="20"/>
      <w:shd w:val="clear" w:color="auto" w:fill="FFFFFF"/>
    </w:rPr>
  </w:style>
  <w:style w:type="character" w:customStyle="1" w:styleId="Bodytext2">
    <w:name w:val="Body text (2)"/>
    <w:link w:val="Bodytext21"/>
    <w:locked/>
    <w:rsid w:val="007C4D50"/>
    <w:rPr>
      <w:shd w:val="clear" w:color="auto" w:fill="FFFFFF"/>
    </w:rPr>
  </w:style>
  <w:style w:type="paragraph" w:customStyle="1" w:styleId="Bodytext21">
    <w:name w:val="Body text (2)1"/>
    <w:basedOn w:val="Normal"/>
    <w:link w:val="Bodytext2"/>
    <w:rsid w:val="007C4D50"/>
    <w:pPr>
      <w:shd w:val="clear" w:color="auto" w:fill="FFFFFF"/>
      <w:spacing w:after="0" w:line="274" w:lineRule="exact"/>
      <w:ind w:firstLine="780"/>
      <w:jc w:val="both"/>
    </w:pPr>
    <w:rPr>
      <w:sz w:val="20"/>
      <w:szCs w:val="20"/>
      <w:shd w:val="clear" w:color="auto" w:fill="FFFFFF"/>
    </w:rPr>
  </w:style>
  <w:style w:type="character" w:customStyle="1" w:styleId="Bodytext100">
    <w:name w:val="Body text (10)"/>
    <w:link w:val="Bodytext101"/>
    <w:locked/>
    <w:rsid w:val="007C4D50"/>
    <w:rPr>
      <w:shd w:val="clear" w:color="auto" w:fill="FFFFFF"/>
    </w:rPr>
  </w:style>
  <w:style w:type="paragraph" w:customStyle="1" w:styleId="Bodytext101">
    <w:name w:val="Body text (10)1"/>
    <w:basedOn w:val="Normal"/>
    <w:link w:val="Bodytext100"/>
    <w:rsid w:val="007C4D50"/>
    <w:pPr>
      <w:shd w:val="clear" w:color="auto" w:fill="FFFFFF"/>
      <w:spacing w:before="60" w:after="0" w:line="274" w:lineRule="exact"/>
      <w:jc w:val="both"/>
    </w:pPr>
    <w:rPr>
      <w:sz w:val="20"/>
      <w:szCs w:val="20"/>
      <w:shd w:val="clear" w:color="auto" w:fill="FFFFFF"/>
    </w:rPr>
  </w:style>
  <w:style w:type="character" w:customStyle="1" w:styleId="Bodytext14">
    <w:name w:val="Body text (14)"/>
    <w:link w:val="Bodytext141"/>
    <w:locked/>
    <w:rsid w:val="007C4D50"/>
    <w:rPr>
      <w:shd w:val="clear" w:color="auto" w:fill="FFFFFF"/>
    </w:rPr>
  </w:style>
  <w:style w:type="paragraph" w:customStyle="1" w:styleId="Bodytext141">
    <w:name w:val="Body text (14)1"/>
    <w:basedOn w:val="Normal"/>
    <w:link w:val="Bodytext14"/>
    <w:rsid w:val="007C4D50"/>
    <w:pPr>
      <w:shd w:val="clear" w:color="auto" w:fill="FFFFFF"/>
      <w:spacing w:after="0" w:line="274" w:lineRule="exact"/>
      <w:ind w:firstLine="480"/>
      <w:jc w:val="both"/>
    </w:pPr>
    <w:rPr>
      <w:sz w:val="20"/>
      <w:szCs w:val="20"/>
      <w:shd w:val="clear" w:color="auto" w:fill="FFFFFF"/>
    </w:rPr>
  </w:style>
  <w:style w:type="character" w:customStyle="1" w:styleId="Heading24">
    <w:name w:val="Heading #2 (4)"/>
    <w:link w:val="Heading241"/>
    <w:locked/>
    <w:rsid w:val="007C4D50"/>
    <w:rPr>
      <w:b/>
      <w:bCs/>
      <w:i/>
      <w:iCs/>
      <w:sz w:val="28"/>
      <w:szCs w:val="28"/>
      <w:shd w:val="clear" w:color="auto" w:fill="FFFFFF"/>
    </w:rPr>
  </w:style>
  <w:style w:type="paragraph" w:customStyle="1" w:styleId="Heading241">
    <w:name w:val="Heading #2 (4)1"/>
    <w:basedOn w:val="Normal"/>
    <w:link w:val="Heading24"/>
    <w:rsid w:val="007C4D50"/>
    <w:pPr>
      <w:shd w:val="clear" w:color="auto" w:fill="FFFFFF"/>
      <w:spacing w:after="0" w:line="288" w:lineRule="exact"/>
      <w:outlineLvl w:val="1"/>
    </w:pPr>
    <w:rPr>
      <w:b/>
      <w:bCs/>
      <w:i/>
      <w:iCs/>
      <w:sz w:val="28"/>
      <w:szCs w:val="28"/>
      <w:shd w:val="clear" w:color="auto" w:fill="FFFFFF"/>
    </w:rPr>
  </w:style>
  <w:style w:type="character" w:customStyle="1" w:styleId="Bodytext18">
    <w:name w:val="Body text (18)"/>
    <w:link w:val="Bodytext181"/>
    <w:locked/>
    <w:rsid w:val="007C4D50"/>
    <w:rPr>
      <w:sz w:val="24"/>
      <w:szCs w:val="24"/>
      <w:shd w:val="clear" w:color="auto" w:fill="FFFFFF"/>
    </w:rPr>
  </w:style>
  <w:style w:type="paragraph" w:customStyle="1" w:styleId="Bodytext181">
    <w:name w:val="Body text (18)1"/>
    <w:basedOn w:val="Normal"/>
    <w:link w:val="Bodytext18"/>
    <w:rsid w:val="007C4D50"/>
    <w:pPr>
      <w:shd w:val="clear" w:color="auto" w:fill="FFFFFF"/>
      <w:spacing w:after="0" w:line="278" w:lineRule="exact"/>
      <w:ind w:hanging="300"/>
    </w:pPr>
    <w:rPr>
      <w:sz w:val="24"/>
      <w:szCs w:val="24"/>
      <w:shd w:val="clear" w:color="auto" w:fill="FFFFFF"/>
    </w:rPr>
  </w:style>
  <w:style w:type="character" w:customStyle="1" w:styleId="Bodytext14Bold">
    <w:name w:val="Body text (14) + Bold"/>
    <w:rsid w:val="007C4D50"/>
    <w:rPr>
      <w:b/>
      <w:bCs/>
      <w:shd w:val="clear" w:color="auto" w:fill="FFFFFF"/>
    </w:rPr>
  </w:style>
  <w:style w:type="character" w:customStyle="1" w:styleId="Bodytext32">
    <w:name w:val="Body text (3)2"/>
    <w:rsid w:val="007C4D50"/>
    <w:rPr>
      <w:u w:val="single"/>
      <w:shd w:val="clear" w:color="auto" w:fill="FFFFFF"/>
      <w:lang w:bidi="ar-SA"/>
    </w:rPr>
  </w:style>
  <w:style w:type="character" w:customStyle="1" w:styleId="Bodytext142">
    <w:name w:val="Body text (14)2"/>
    <w:rsid w:val="007C4D50"/>
    <w:rPr>
      <w:u w:val="single"/>
      <w:shd w:val="clear" w:color="auto" w:fill="FFFFFF"/>
    </w:rPr>
  </w:style>
  <w:style w:type="character" w:customStyle="1" w:styleId="Tablecaption2">
    <w:name w:val="Table caption (2)"/>
    <w:link w:val="Tablecaption21"/>
    <w:locked/>
    <w:rsid w:val="007C4D50"/>
    <w:rPr>
      <w:sz w:val="28"/>
      <w:szCs w:val="28"/>
      <w:shd w:val="clear" w:color="auto" w:fill="FFFFFF"/>
    </w:rPr>
  </w:style>
  <w:style w:type="paragraph" w:customStyle="1" w:styleId="Tablecaption21">
    <w:name w:val="Table caption (2)1"/>
    <w:basedOn w:val="Normal"/>
    <w:link w:val="Tablecaption2"/>
    <w:rsid w:val="007C4D50"/>
    <w:pPr>
      <w:shd w:val="clear" w:color="auto" w:fill="FFFFFF"/>
      <w:spacing w:after="0" w:line="240" w:lineRule="atLeast"/>
    </w:pPr>
    <w:rPr>
      <w:sz w:val="28"/>
      <w:szCs w:val="28"/>
      <w:shd w:val="clear" w:color="auto" w:fill="FFFFFF"/>
    </w:rPr>
  </w:style>
  <w:style w:type="character" w:customStyle="1" w:styleId="Heading15">
    <w:name w:val="Heading #1 (5)"/>
    <w:link w:val="Heading151"/>
    <w:locked/>
    <w:rsid w:val="007C4D50"/>
    <w:rPr>
      <w:sz w:val="28"/>
      <w:szCs w:val="28"/>
      <w:shd w:val="clear" w:color="auto" w:fill="FFFFFF"/>
    </w:rPr>
  </w:style>
  <w:style w:type="paragraph" w:customStyle="1" w:styleId="Heading151">
    <w:name w:val="Heading #1 (5)1"/>
    <w:basedOn w:val="Normal"/>
    <w:link w:val="Heading15"/>
    <w:rsid w:val="007C4D50"/>
    <w:pPr>
      <w:shd w:val="clear" w:color="auto" w:fill="FFFFFF"/>
      <w:spacing w:before="300" w:after="60" w:line="240" w:lineRule="atLeast"/>
      <w:outlineLvl w:val="0"/>
    </w:pPr>
    <w:rPr>
      <w:sz w:val="28"/>
      <w:szCs w:val="28"/>
      <w:shd w:val="clear" w:color="auto" w:fill="FFFFFF"/>
    </w:rPr>
  </w:style>
  <w:style w:type="character" w:customStyle="1" w:styleId="Bodytext16">
    <w:name w:val="Body text (16)"/>
    <w:link w:val="Bodytext161"/>
    <w:locked/>
    <w:rsid w:val="007C4D50"/>
    <w:rPr>
      <w:sz w:val="24"/>
      <w:szCs w:val="24"/>
      <w:shd w:val="clear" w:color="auto" w:fill="FFFFFF"/>
    </w:rPr>
  </w:style>
  <w:style w:type="paragraph" w:customStyle="1" w:styleId="Bodytext161">
    <w:name w:val="Body text (16)1"/>
    <w:basedOn w:val="Normal"/>
    <w:link w:val="Bodytext16"/>
    <w:rsid w:val="007C4D50"/>
    <w:pPr>
      <w:shd w:val="clear" w:color="auto" w:fill="FFFFFF"/>
      <w:spacing w:after="0" w:line="278" w:lineRule="exact"/>
      <w:jc w:val="both"/>
    </w:pPr>
    <w:rPr>
      <w:sz w:val="24"/>
      <w:szCs w:val="24"/>
      <w:shd w:val="clear" w:color="auto" w:fill="FFFFFF"/>
    </w:rPr>
  </w:style>
  <w:style w:type="character" w:customStyle="1" w:styleId="Bodytext19">
    <w:name w:val="Body text (19)"/>
    <w:link w:val="Bodytext191"/>
    <w:locked/>
    <w:rsid w:val="007C4D50"/>
    <w:rPr>
      <w:sz w:val="24"/>
      <w:szCs w:val="24"/>
      <w:shd w:val="clear" w:color="auto" w:fill="FFFFFF"/>
    </w:rPr>
  </w:style>
  <w:style w:type="paragraph" w:customStyle="1" w:styleId="Bodytext191">
    <w:name w:val="Body text (19)1"/>
    <w:basedOn w:val="Normal"/>
    <w:link w:val="Bodytext19"/>
    <w:rsid w:val="007C4D50"/>
    <w:pPr>
      <w:shd w:val="clear" w:color="auto" w:fill="FFFFFF"/>
      <w:spacing w:after="0" w:line="278" w:lineRule="exact"/>
      <w:jc w:val="both"/>
    </w:pPr>
    <w:rPr>
      <w:sz w:val="24"/>
      <w:szCs w:val="24"/>
      <w:shd w:val="clear" w:color="auto" w:fill="FFFFFF"/>
    </w:rPr>
  </w:style>
  <w:style w:type="character" w:customStyle="1" w:styleId="Tablecaption22">
    <w:name w:val="Table caption (2)2"/>
    <w:rsid w:val="007C4D50"/>
    <w:rPr>
      <w:sz w:val="28"/>
      <w:szCs w:val="28"/>
      <w:u w:val="single"/>
      <w:shd w:val="clear" w:color="auto" w:fill="FFFFFF"/>
    </w:rPr>
  </w:style>
  <w:style w:type="character" w:customStyle="1" w:styleId="Heading152">
    <w:name w:val="Heading #1 (5)2"/>
    <w:rsid w:val="007C4D50"/>
    <w:rPr>
      <w:sz w:val="28"/>
      <w:szCs w:val="28"/>
      <w:u w:val="single"/>
      <w:shd w:val="clear" w:color="auto" w:fill="FFFFFF"/>
    </w:rPr>
  </w:style>
  <w:style w:type="table" w:customStyle="1" w:styleId="TableNormal1">
    <w:name w:val="Table Normal1"/>
    <w:semiHidden/>
    <w:rsid w:val="007C4D50"/>
    <w:pPr>
      <w:spacing w:after="200" w:line="276" w:lineRule="auto"/>
    </w:pPr>
    <w:rPr>
      <w:rFonts w:eastAsia="Times New Roman"/>
      <w:sz w:val="22"/>
      <w:szCs w:val="22"/>
      <w:lang w:val="en-US" w:eastAsia="en-US"/>
    </w:rPr>
    <w:tblPr>
      <w:tblCellMar>
        <w:top w:w="0" w:type="dxa"/>
        <w:left w:w="108" w:type="dxa"/>
        <w:bottom w:w="0" w:type="dxa"/>
        <w:right w:w="108" w:type="dxa"/>
      </w:tblCellMar>
    </w:tblPr>
  </w:style>
  <w:style w:type="character" w:customStyle="1" w:styleId="Heading19">
    <w:name w:val="Heading #1 (9)"/>
    <w:link w:val="Heading191"/>
    <w:rsid w:val="007C4D50"/>
    <w:rPr>
      <w:shd w:val="clear" w:color="auto" w:fill="FFFFFF"/>
    </w:rPr>
  </w:style>
  <w:style w:type="paragraph" w:customStyle="1" w:styleId="Heading191">
    <w:name w:val="Heading #1 (9)1"/>
    <w:basedOn w:val="Normal"/>
    <w:link w:val="Heading19"/>
    <w:rsid w:val="007C4D50"/>
    <w:pPr>
      <w:shd w:val="clear" w:color="auto" w:fill="FFFFFF"/>
      <w:spacing w:before="240" w:after="0" w:line="274" w:lineRule="exact"/>
      <w:outlineLvl w:val="0"/>
    </w:pPr>
    <w:rPr>
      <w:sz w:val="20"/>
      <w:szCs w:val="20"/>
    </w:rPr>
  </w:style>
  <w:style w:type="character" w:customStyle="1" w:styleId="Heading27">
    <w:name w:val="Heading #2 (7)"/>
    <w:link w:val="Heading271"/>
    <w:rsid w:val="007C4D50"/>
    <w:rPr>
      <w:b/>
      <w:bCs/>
      <w:sz w:val="28"/>
      <w:szCs w:val="28"/>
      <w:shd w:val="clear" w:color="auto" w:fill="FFFFFF"/>
    </w:rPr>
  </w:style>
  <w:style w:type="paragraph" w:customStyle="1" w:styleId="Heading271">
    <w:name w:val="Heading #2 (7)1"/>
    <w:basedOn w:val="Normal"/>
    <w:link w:val="Heading27"/>
    <w:rsid w:val="007C4D50"/>
    <w:pPr>
      <w:shd w:val="clear" w:color="auto" w:fill="FFFFFF"/>
      <w:spacing w:before="240" w:after="0" w:line="274" w:lineRule="exact"/>
      <w:outlineLvl w:val="1"/>
    </w:pPr>
    <w:rPr>
      <w:b/>
      <w:bCs/>
      <w:sz w:val="28"/>
      <w:szCs w:val="28"/>
    </w:rPr>
  </w:style>
  <w:style w:type="character" w:customStyle="1" w:styleId="Bodytext35">
    <w:name w:val="Body text (35)"/>
    <w:link w:val="Bodytext351"/>
    <w:rsid w:val="007C4D50"/>
    <w:rPr>
      <w:sz w:val="24"/>
      <w:szCs w:val="24"/>
      <w:shd w:val="clear" w:color="auto" w:fill="FFFFFF"/>
    </w:rPr>
  </w:style>
  <w:style w:type="paragraph" w:customStyle="1" w:styleId="Bodytext351">
    <w:name w:val="Body text (35)1"/>
    <w:basedOn w:val="Normal"/>
    <w:link w:val="Bodytext35"/>
    <w:rsid w:val="007C4D50"/>
    <w:pPr>
      <w:shd w:val="clear" w:color="auto" w:fill="FFFFFF"/>
      <w:spacing w:after="0" w:line="274" w:lineRule="exact"/>
    </w:pPr>
    <w:rPr>
      <w:sz w:val="24"/>
      <w:szCs w:val="24"/>
    </w:rPr>
  </w:style>
  <w:style w:type="character" w:customStyle="1" w:styleId="Bodytext36">
    <w:name w:val="Body text (36)"/>
    <w:link w:val="Bodytext361"/>
    <w:rsid w:val="007C4D50"/>
    <w:rPr>
      <w:sz w:val="24"/>
      <w:szCs w:val="24"/>
      <w:shd w:val="clear" w:color="auto" w:fill="FFFFFF"/>
    </w:rPr>
  </w:style>
  <w:style w:type="paragraph" w:customStyle="1" w:styleId="Bodytext361">
    <w:name w:val="Body text (36)1"/>
    <w:basedOn w:val="Normal"/>
    <w:link w:val="Bodytext36"/>
    <w:rsid w:val="007C4D50"/>
    <w:pPr>
      <w:shd w:val="clear" w:color="auto" w:fill="FFFFFF"/>
      <w:spacing w:after="0" w:line="274" w:lineRule="exact"/>
      <w:jc w:val="both"/>
    </w:pPr>
    <w:rPr>
      <w:sz w:val="24"/>
      <w:szCs w:val="24"/>
    </w:rPr>
  </w:style>
  <w:style w:type="character" w:customStyle="1" w:styleId="Bodytext37">
    <w:name w:val="Body text (37)"/>
    <w:link w:val="Bodytext371"/>
    <w:rsid w:val="007C4D50"/>
    <w:rPr>
      <w:b/>
      <w:bCs/>
      <w:shd w:val="clear" w:color="auto" w:fill="FFFFFF"/>
    </w:rPr>
  </w:style>
  <w:style w:type="paragraph" w:customStyle="1" w:styleId="Bodytext371">
    <w:name w:val="Body text (37)1"/>
    <w:basedOn w:val="Normal"/>
    <w:link w:val="Bodytext37"/>
    <w:rsid w:val="007C4D50"/>
    <w:pPr>
      <w:shd w:val="clear" w:color="auto" w:fill="FFFFFF"/>
      <w:spacing w:after="0" w:line="274" w:lineRule="exact"/>
      <w:ind w:hanging="320"/>
    </w:pPr>
    <w:rPr>
      <w:b/>
      <w:bCs/>
      <w:sz w:val="20"/>
      <w:szCs w:val="20"/>
    </w:rPr>
  </w:style>
  <w:style w:type="character" w:customStyle="1" w:styleId="Bodytext37NotBold">
    <w:name w:val="Body text (37) + Not Bold"/>
    <w:rsid w:val="007C4D50"/>
    <w:rPr>
      <w:b/>
      <w:bCs/>
      <w:sz w:val="24"/>
      <w:szCs w:val="24"/>
      <w:shd w:val="clear" w:color="auto" w:fill="FFFFFF"/>
    </w:rPr>
  </w:style>
  <w:style w:type="character" w:customStyle="1" w:styleId="Heading110">
    <w:name w:val="Heading #1 (10)"/>
    <w:link w:val="Heading1101"/>
    <w:rsid w:val="007C4D50"/>
    <w:rPr>
      <w:rFonts w:ascii="Sylfaen" w:hAnsi="Sylfaen"/>
      <w:b/>
      <w:bCs/>
      <w:sz w:val="28"/>
      <w:szCs w:val="28"/>
      <w:shd w:val="clear" w:color="auto" w:fill="FFFFFF"/>
    </w:rPr>
  </w:style>
  <w:style w:type="paragraph" w:customStyle="1" w:styleId="Heading1101">
    <w:name w:val="Heading #1 (10)1"/>
    <w:basedOn w:val="Normal"/>
    <w:link w:val="Heading110"/>
    <w:rsid w:val="007C4D50"/>
    <w:pPr>
      <w:shd w:val="clear" w:color="auto" w:fill="FFFFFF"/>
      <w:spacing w:after="420" w:line="240" w:lineRule="atLeast"/>
      <w:outlineLvl w:val="0"/>
    </w:pPr>
    <w:rPr>
      <w:rFonts w:ascii="Sylfaen" w:hAnsi="Sylfaen"/>
      <w:b/>
      <w:bCs/>
      <w:sz w:val="28"/>
      <w:szCs w:val="28"/>
    </w:rPr>
  </w:style>
  <w:style w:type="character" w:customStyle="1" w:styleId="Bodytext27">
    <w:name w:val="Body text (27)"/>
    <w:link w:val="Bodytext271"/>
    <w:rsid w:val="007C4D50"/>
    <w:rPr>
      <w:rFonts w:ascii="Sylfaen" w:hAnsi="Sylfaen"/>
      <w:b/>
      <w:bCs/>
      <w:sz w:val="28"/>
      <w:szCs w:val="28"/>
      <w:shd w:val="clear" w:color="auto" w:fill="FFFFFF"/>
    </w:rPr>
  </w:style>
  <w:style w:type="paragraph" w:customStyle="1" w:styleId="Bodytext271">
    <w:name w:val="Body text (27)1"/>
    <w:basedOn w:val="Normal"/>
    <w:link w:val="Bodytext27"/>
    <w:rsid w:val="007C4D50"/>
    <w:pPr>
      <w:shd w:val="clear" w:color="auto" w:fill="FFFFFF"/>
      <w:spacing w:after="0" w:line="240" w:lineRule="atLeast"/>
    </w:pPr>
    <w:rPr>
      <w:rFonts w:ascii="Sylfaen" w:hAnsi="Sylfaen"/>
      <w:b/>
      <w:bCs/>
      <w:sz w:val="28"/>
      <w:szCs w:val="28"/>
    </w:rPr>
  </w:style>
  <w:style w:type="character" w:customStyle="1" w:styleId="Bodytext38">
    <w:name w:val="Body text (38)"/>
    <w:link w:val="Bodytext381"/>
    <w:rsid w:val="007C4D50"/>
    <w:rPr>
      <w:rFonts w:ascii="Arial Narrow" w:hAnsi="Arial Narrow"/>
      <w:shd w:val="clear" w:color="auto" w:fill="FFFFFF"/>
    </w:rPr>
  </w:style>
  <w:style w:type="paragraph" w:customStyle="1" w:styleId="Bodytext381">
    <w:name w:val="Body text (38)1"/>
    <w:basedOn w:val="Normal"/>
    <w:link w:val="Bodytext38"/>
    <w:rsid w:val="007C4D50"/>
    <w:pPr>
      <w:shd w:val="clear" w:color="auto" w:fill="FFFFFF"/>
      <w:spacing w:after="0" w:line="274" w:lineRule="exact"/>
      <w:ind w:hanging="360"/>
    </w:pPr>
    <w:rPr>
      <w:rFonts w:ascii="Arial Narrow" w:hAnsi="Arial Narrow"/>
      <w:sz w:val="20"/>
      <w:szCs w:val="20"/>
    </w:rPr>
  </w:style>
  <w:style w:type="character" w:customStyle="1" w:styleId="Bodytext39">
    <w:name w:val="Body text (39)"/>
    <w:link w:val="Bodytext391"/>
    <w:rsid w:val="007C4D50"/>
    <w:rPr>
      <w:rFonts w:ascii="Arial Narrow" w:hAnsi="Arial Narrow"/>
      <w:shd w:val="clear" w:color="auto" w:fill="FFFFFF"/>
    </w:rPr>
  </w:style>
  <w:style w:type="paragraph" w:customStyle="1" w:styleId="Bodytext391">
    <w:name w:val="Body text (39)1"/>
    <w:basedOn w:val="Normal"/>
    <w:link w:val="Bodytext39"/>
    <w:rsid w:val="007C4D50"/>
    <w:pPr>
      <w:shd w:val="clear" w:color="auto" w:fill="FFFFFF"/>
      <w:spacing w:after="0" w:line="274" w:lineRule="exact"/>
    </w:pPr>
    <w:rPr>
      <w:rFonts w:ascii="Arial Narrow" w:hAnsi="Arial Narrow"/>
      <w:sz w:val="20"/>
      <w:szCs w:val="20"/>
    </w:rPr>
  </w:style>
  <w:style w:type="character" w:customStyle="1" w:styleId="Bodytext40">
    <w:name w:val="Body text (40)"/>
    <w:link w:val="Bodytext401"/>
    <w:rsid w:val="007C4D50"/>
    <w:rPr>
      <w:rFonts w:ascii="Arial Narrow" w:hAnsi="Arial Narrow"/>
      <w:shd w:val="clear" w:color="auto" w:fill="FFFFFF"/>
    </w:rPr>
  </w:style>
  <w:style w:type="paragraph" w:customStyle="1" w:styleId="Bodytext401">
    <w:name w:val="Body text (40)1"/>
    <w:basedOn w:val="Normal"/>
    <w:link w:val="Bodytext40"/>
    <w:rsid w:val="007C4D50"/>
    <w:pPr>
      <w:shd w:val="clear" w:color="auto" w:fill="FFFFFF"/>
      <w:spacing w:after="0" w:line="274" w:lineRule="exact"/>
      <w:ind w:hanging="360"/>
      <w:jc w:val="both"/>
    </w:pPr>
    <w:rPr>
      <w:rFonts w:ascii="Arial Narrow" w:hAnsi="Arial Narrow"/>
      <w:sz w:val="20"/>
      <w:szCs w:val="20"/>
    </w:rPr>
  </w:style>
  <w:style w:type="character" w:customStyle="1" w:styleId="Bodytext392">
    <w:name w:val="Body text (39)2"/>
    <w:rsid w:val="007C4D50"/>
    <w:rPr>
      <w:rFonts w:ascii="Arial Narrow" w:hAnsi="Arial Narrow" w:cs="Arial Narrow"/>
      <w:u w:val="single"/>
      <w:shd w:val="clear" w:color="auto" w:fill="FFFFFF"/>
    </w:rPr>
  </w:style>
  <w:style w:type="character" w:customStyle="1" w:styleId="Bodytext52">
    <w:name w:val="Body text (5)2"/>
    <w:rsid w:val="007C4D50"/>
    <w:rPr>
      <w:rFonts w:ascii="Franklin Gothic Medium" w:hAnsi="Franklin Gothic Medium" w:cs="Franklin Gothic Medium"/>
      <w:sz w:val="26"/>
      <w:szCs w:val="26"/>
      <w:u w:val="single"/>
      <w:shd w:val="clear" w:color="auto" w:fill="FFFFFF"/>
      <w:lang w:bidi="ar-SA"/>
    </w:rPr>
  </w:style>
  <w:style w:type="character" w:customStyle="1" w:styleId="Bodytext6">
    <w:name w:val="Body text (6)"/>
    <w:link w:val="Bodytext61"/>
    <w:rsid w:val="007C4D50"/>
    <w:rPr>
      <w:rFonts w:ascii="Franklin Gothic Medium" w:hAnsi="Franklin Gothic Medium"/>
      <w:sz w:val="26"/>
      <w:szCs w:val="26"/>
      <w:shd w:val="clear" w:color="auto" w:fill="FFFFFF"/>
    </w:rPr>
  </w:style>
  <w:style w:type="paragraph" w:customStyle="1" w:styleId="Bodytext61">
    <w:name w:val="Body text (6)1"/>
    <w:basedOn w:val="Normal"/>
    <w:link w:val="Bodytext6"/>
    <w:rsid w:val="007C4D50"/>
    <w:pPr>
      <w:shd w:val="clear" w:color="auto" w:fill="FFFFFF"/>
      <w:spacing w:after="0" w:line="274" w:lineRule="exact"/>
      <w:ind w:hanging="340"/>
      <w:jc w:val="both"/>
    </w:pPr>
    <w:rPr>
      <w:rFonts w:ascii="Franklin Gothic Medium" w:hAnsi="Franklin Gothic Medium"/>
      <w:sz w:val="26"/>
      <w:szCs w:val="26"/>
    </w:rPr>
  </w:style>
  <w:style w:type="character" w:customStyle="1" w:styleId="Heading13">
    <w:name w:val="Heading #1 (3)"/>
    <w:link w:val="Heading131"/>
    <w:rsid w:val="007C4D50"/>
    <w:rPr>
      <w:rFonts w:ascii="Century Schoolbook" w:hAnsi="Century Schoolbook"/>
      <w:b/>
      <w:bCs/>
      <w:sz w:val="26"/>
      <w:szCs w:val="26"/>
      <w:shd w:val="clear" w:color="auto" w:fill="FFFFFF"/>
    </w:rPr>
  </w:style>
  <w:style w:type="paragraph" w:customStyle="1" w:styleId="Heading131">
    <w:name w:val="Heading #1 (3)1"/>
    <w:basedOn w:val="Normal"/>
    <w:link w:val="Heading13"/>
    <w:rsid w:val="007C4D50"/>
    <w:pPr>
      <w:shd w:val="clear" w:color="auto" w:fill="FFFFFF"/>
      <w:spacing w:before="360" w:after="660" w:line="240" w:lineRule="atLeast"/>
      <w:outlineLvl w:val="0"/>
    </w:pPr>
    <w:rPr>
      <w:rFonts w:ascii="Century Schoolbook" w:hAnsi="Century Schoolbook"/>
      <w:b/>
      <w:bCs/>
      <w:sz w:val="26"/>
      <w:szCs w:val="26"/>
    </w:rPr>
  </w:style>
  <w:style w:type="character" w:customStyle="1" w:styleId="HeaderChar">
    <w:name w:val="Header Char"/>
    <w:link w:val="Header"/>
    <w:uiPriority w:val="99"/>
    <w:rsid w:val="007C4D50"/>
    <w:rPr>
      <w:rFonts w:ascii="Calibri" w:eastAsia="Calibri" w:hAnsi="Calibri" w:cs="Times New Roman"/>
    </w:rPr>
  </w:style>
  <w:style w:type="paragraph" w:styleId="Header">
    <w:name w:val="header"/>
    <w:basedOn w:val="Normal"/>
    <w:link w:val="HeaderChar"/>
    <w:uiPriority w:val="99"/>
    <w:unhideWhenUsed/>
    <w:rsid w:val="007C4D50"/>
    <w:pPr>
      <w:tabs>
        <w:tab w:val="center" w:pos="4680"/>
        <w:tab w:val="right" w:pos="9360"/>
      </w:tabs>
    </w:pPr>
    <w:rPr>
      <w:sz w:val="20"/>
      <w:szCs w:val="20"/>
    </w:rPr>
  </w:style>
  <w:style w:type="paragraph" w:styleId="Footer">
    <w:name w:val="footer"/>
    <w:basedOn w:val="Normal"/>
    <w:link w:val="FooterChar"/>
    <w:uiPriority w:val="99"/>
    <w:unhideWhenUsed/>
    <w:rsid w:val="007C4D50"/>
    <w:pPr>
      <w:tabs>
        <w:tab w:val="center" w:pos="4680"/>
        <w:tab w:val="right" w:pos="9360"/>
      </w:tabs>
    </w:pPr>
    <w:rPr>
      <w:sz w:val="20"/>
      <w:szCs w:val="20"/>
    </w:rPr>
  </w:style>
  <w:style w:type="character" w:customStyle="1" w:styleId="FooterChar">
    <w:name w:val="Footer Char"/>
    <w:link w:val="Footer"/>
    <w:uiPriority w:val="99"/>
    <w:rsid w:val="007C4D50"/>
    <w:rPr>
      <w:rFonts w:ascii="Calibri" w:eastAsia="Calibri" w:hAnsi="Calibri" w:cs="Times New Roman"/>
    </w:rPr>
  </w:style>
  <w:style w:type="paragraph" w:styleId="NoSpacing">
    <w:name w:val="No Spacing"/>
    <w:uiPriority w:val="1"/>
    <w:qFormat/>
    <w:rsid w:val="002B30AA"/>
    <w:rPr>
      <w:rFonts w:eastAsia="SimSun" w:cs="Calibri"/>
      <w:sz w:val="22"/>
      <w:szCs w:val="22"/>
      <w:lang w:val="ro-RO" w:eastAsia="en-US"/>
    </w:rPr>
  </w:style>
  <w:style w:type="character" w:styleId="SubtleEmphasis">
    <w:name w:val="Subtle Emphasis"/>
    <w:uiPriority w:val="99"/>
    <w:qFormat/>
    <w:rsid w:val="002B30AA"/>
    <w:rPr>
      <w:i/>
      <w:iCs/>
      <w:color w:val="808080"/>
    </w:rPr>
  </w:style>
  <w:style w:type="character" w:styleId="Strong">
    <w:name w:val="Strong"/>
    <w:uiPriority w:val="22"/>
    <w:qFormat/>
    <w:rsid w:val="00E958D2"/>
    <w:rPr>
      <w:b/>
      <w:bCs/>
    </w:rPr>
  </w:style>
  <w:style w:type="paragraph" w:customStyle="1" w:styleId="Default">
    <w:name w:val="Default"/>
    <w:rsid w:val="00933576"/>
    <w:pPr>
      <w:autoSpaceDE w:val="0"/>
      <w:autoSpaceDN w:val="0"/>
      <w:adjustRightInd w:val="0"/>
    </w:pPr>
    <w:rPr>
      <w:rFonts w:ascii="Cambria" w:hAnsi="Cambria" w:cs="Cambria"/>
      <w:color w:val="000000"/>
      <w:sz w:val="24"/>
      <w:szCs w:val="24"/>
    </w:rPr>
  </w:style>
  <w:style w:type="paragraph" w:customStyle="1" w:styleId="Frspaiere">
    <w:name w:val="Fără spațiere"/>
    <w:uiPriority w:val="1"/>
    <w:qFormat/>
    <w:rsid w:val="00390BD3"/>
    <w:rPr>
      <w:sz w:val="22"/>
      <w:szCs w:val="22"/>
      <w:lang w:val="ro-RO" w:eastAsia="en-US"/>
    </w:rPr>
  </w:style>
  <w:style w:type="paragraph" w:styleId="BodyTextIndent">
    <w:name w:val="Body Text Indent"/>
    <w:basedOn w:val="Normal"/>
    <w:link w:val="BodyTextIndentChar"/>
    <w:semiHidden/>
    <w:unhideWhenUsed/>
    <w:rsid w:val="00487294"/>
    <w:pPr>
      <w:spacing w:after="120" w:line="240" w:lineRule="auto"/>
      <w:ind w:left="283"/>
    </w:pPr>
    <w:rPr>
      <w:rFonts w:ascii="Times New Roman" w:eastAsia="Times New Roman" w:hAnsi="Times New Roman"/>
      <w:sz w:val="24"/>
      <w:szCs w:val="24"/>
      <w:lang w:val="ro-RO" w:eastAsia="ro-RO"/>
    </w:rPr>
  </w:style>
  <w:style w:type="character" w:customStyle="1" w:styleId="BodyTextIndentChar">
    <w:name w:val="Body Text Indent Char"/>
    <w:link w:val="BodyTextIndent"/>
    <w:semiHidden/>
    <w:rsid w:val="00487294"/>
    <w:rPr>
      <w:rFonts w:ascii="Times New Roman" w:eastAsia="Times New Roman" w:hAnsi="Times New Roman"/>
      <w:sz w:val="24"/>
      <w:szCs w:val="24"/>
      <w:lang w:val="ro-RO" w:eastAsia="ro-RO"/>
    </w:rPr>
  </w:style>
  <w:style w:type="character" w:styleId="Emphasis">
    <w:name w:val="Emphasis"/>
    <w:qFormat/>
    <w:rsid w:val="00AA1B24"/>
    <w:rPr>
      <w:i/>
      <w:iCs/>
    </w:rPr>
  </w:style>
  <w:style w:type="table" w:styleId="TableWeb3">
    <w:name w:val="Table Web 3"/>
    <w:basedOn w:val="TableNormal"/>
    <w:rsid w:val="00AA1B24"/>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1"/>
    <w:qFormat/>
    <w:rsid w:val="00AA1B24"/>
    <w:pPr>
      <w:ind w:left="720"/>
      <w:contextualSpacing/>
    </w:pPr>
    <w:rPr>
      <w:lang w:val="ro-RO"/>
    </w:rPr>
  </w:style>
  <w:style w:type="paragraph" w:styleId="BodyText">
    <w:name w:val="Body Text"/>
    <w:basedOn w:val="Normal"/>
    <w:link w:val="BodyTextChar"/>
    <w:uiPriority w:val="99"/>
    <w:unhideWhenUsed/>
    <w:rsid w:val="00FD7EBD"/>
    <w:pPr>
      <w:spacing w:after="120"/>
    </w:pPr>
  </w:style>
  <w:style w:type="character" w:customStyle="1" w:styleId="BodyTextChar">
    <w:name w:val="Body Text Char"/>
    <w:link w:val="BodyText"/>
    <w:uiPriority w:val="99"/>
    <w:rsid w:val="00FD7EBD"/>
    <w:rPr>
      <w:sz w:val="22"/>
      <w:szCs w:val="22"/>
    </w:rPr>
  </w:style>
  <w:style w:type="character" w:customStyle="1" w:styleId="Bodytext0">
    <w:name w:val="Body text_"/>
    <w:rsid w:val="0048276B"/>
    <w:rPr>
      <w:rFonts w:ascii="Times New Roman" w:hAnsi="Times New Roman" w:cs="Times New Roman"/>
      <w:sz w:val="22"/>
      <w:szCs w:val="22"/>
      <w:u w:val="none"/>
    </w:rPr>
  </w:style>
  <w:style w:type="character" w:customStyle="1" w:styleId="Bodytext7">
    <w:name w:val="Body text (7)_"/>
    <w:link w:val="Bodytext71"/>
    <w:rsid w:val="0048276B"/>
    <w:rPr>
      <w:rFonts w:ascii="Times New Roman" w:hAnsi="Times New Roman"/>
      <w:b/>
      <w:bCs/>
      <w:sz w:val="22"/>
      <w:szCs w:val="22"/>
      <w:shd w:val="clear" w:color="auto" w:fill="FFFFFF"/>
    </w:rPr>
  </w:style>
  <w:style w:type="character" w:customStyle="1" w:styleId="BodytextItalic">
    <w:name w:val="Body text + Italic"/>
    <w:aliases w:val="Small Caps"/>
    <w:rsid w:val="0048276B"/>
    <w:rPr>
      <w:rFonts w:ascii="Times New Roman" w:hAnsi="Times New Roman" w:cs="Times New Roman"/>
      <w:i/>
      <w:iCs/>
      <w:smallCaps/>
      <w:sz w:val="22"/>
      <w:szCs w:val="22"/>
      <w:u w:val="none"/>
    </w:rPr>
  </w:style>
  <w:style w:type="paragraph" w:customStyle="1" w:styleId="Bodytext71">
    <w:name w:val="Body text (7)1"/>
    <w:basedOn w:val="Normal"/>
    <w:link w:val="Bodytext7"/>
    <w:rsid w:val="0048276B"/>
    <w:pPr>
      <w:widowControl w:val="0"/>
      <w:shd w:val="clear" w:color="auto" w:fill="FFFFFF"/>
      <w:spacing w:after="0" w:line="403" w:lineRule="exact"/>
      <w:jc w:val="both"/>
    </w:pPr>
    <w:rPr>
      <w:rFonts w:ascii="Times New Roman" w:hAnsi="Times New Roman"/>
      <w:b/>
      <w:bCs/>
    </w:rPr>
  </w:style>
  <w:style w:type="table" w:styleId="TableGrid">
    <w:name w:val="Table Grid"/>
    <w:basedOn w:val="TableNormal"/>
    <w:uiPriority w:val="59"/>
    <w:rsid w:val="00885C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41668"/>
    <w:rPr>
      <w:rFonts w:ascii="Times New Roman" w:eastAsia="Times New Roman" w:hAnsi="Times New Roman"/>
      <w:b/>
      <w:bCs/>
      <w:kern w:val="32"/>
      <w:sz w:val="28"/>
      <w:szCs w:val="32"/>
      <w:lang w:val="en-US" w:eastAsia="en-US"/>
    </w:rPr>
  </w:style>
  <w:style w:type="paragraph" w:styleId="Title">
    <w:name w:val="Title"/>
    <w:basedOn w:val="Normal"/>
    <w:next w:val="Normal"/>
    <w:link w:val="TitleChar"/>
    <w:uiPriority w:val="10"/>
    <w:qFormat/>
    <w:rsid w:val="00141668"/>
    <w:pPr>
      <w:spacing w:before="240" w:after="60"/>
      <w:jc w:val="center"/>
      <w:outlineLvl w:val="0"/>
    </w:pPr>
    <w:rPr>
      <w:rFonts w:ascii="Times New Roman" w:eastAsia="Times New Roman" w:hAnsi="Times New Roman"/>
      <w:b/>
      <w:bCs/>
      <w:kern w:val="28"/>
      <w:sz w:val="28"/>
      <w:szCs w:val="32"/>
    </w:rPr>
  </w:style>
  <w:style w:type="character" w:customStyle="1" w:styleId="TitleChar">
    <w:name w:val="Title Char"/>
    <w:link w:val="Title"/>
    <w:uiPriority w:val="10"/>
    <w:rsid w:val="00141668"/>
    <w:rPr>
      <w:rFonts w:ascii="Times New Roman" w:eastAsia="Times New Roman" w:hAnsi="Times New Roman"/>
      <w:b/>
      <w:bCs/>
      <w:kern w:val="28"/>
      <w:sz w:val="28"/>
      <w:szCs w:val="32"/>
      <w:lang w:val="en-US" w:eastAsia="en-US"/>
    </w:rPr>
  </w:style>
  <w:style w:type="character" w:customStyle="1" w:styleId="Heading2Char">
    <w:name w:val="Heading 2 Char"/>
    <w:link w:val="Heading2"/>
    <w:uiPriority w:val="9"/>
    <w:rsid w:val="00141668"/>
    <w:rPr>
      <w:rFonts w:ascii="Times New Roman" w:eastAsia="Times New Roman" w:hAnsi="Times New Roman"/>
      <w:b/>
      <w:bCs/>
      <w:i/>
      <w:iCs/>
      <w:sz w:val="26"/>
      <w:szCs w:val="28"/>
      <w:lang w:val="en-US" w:eastAsia="en-US"/>
    </w:rPr>
  </w:style>
  <w:style w:type="paragraph" w:customStyle="1" w:styleId="TableParagraph">
    <w:name w:val="Table Paragraph"/>
    <w:basedOn w:val="Normal"/>
    <w:uiPriority w:val="1"/>
    <w:qFormat/>
    <w:rsid w:val="00124899"/>
    <w:pPr>
      <w:widowControl w:val="0"/>
      <w:autoSpaceDE w:val="0"/>
      <w:autoSpaceDN w:val="0"/>
      <w:spacing w:after="0" w:line="240" w:lineRule="auto"/>
    </w:pPr>
    <w:rPr>
      <w:rFonts w:ascii="Times New Roman" w:eastAsia="Times New Roman" w:hAnsi="Times New Roman"/>
      <w:lang w:val="ro-RO"/>
    </w:rPr>
  </w:style>
  <w:style w:type="character" w:customStyle="1" w:styleId="Heading3Char">
    <w:name w:val="Heading 3 Char"/>
    <w:basedOn w:val="DefaultParagraphFont"/>
    <w:link w:val="Heading3"/>
    <w:uiPriority w:val="9"/>
    <w:rsid w:val="00141668"/>
    <w:rPr>
      <w:rFonts w:ascii="Times New Roman" w:eastAsiaTheme="majorEastAsia" w:hAnsi="Times New Roman" w:cstheme="majorBidi"/>
      <w:b/>
      <w:bCs/>
      <w:i/>
      <w:sz w:val="24"/>
      <w:szCs w:val="22"/>
      <w:lang w:val="en-US" w:eastAsia="en-US"/>
    </w:rPr>
  </w:style>
  <w:style w:type="paragraph" w:styleId="NormalWeb">
    <w:name w:val="Normal (Web)"/>
    <w:basedOn w:val="Normal"/>
    <w:uiPriority w:val="99"/>
    <w:semiHidden/>
    <w:unhideWhenUsed/>
    <w:rsid w:val="00AB5669"/>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B1634"/>
    <w:rPr>
      <w:rFonts w:asciiTheme="majorHAnsi" w:eastAsiaTheme="majorEastAsia" w:hAnsiTheme="majorHAnsi" w:cstheme="majorBidi"/>
      <w:b/>
      <w:bCs/>
      <w:i/>
      <w:iCs/>
      <w:color w:val="4472C4" w:themeColor="accent1"/>
      <w:sz w:val="22"/>
      <w:szCs w:val="22"/>
      <w:lang w:val="en-US" w:eastAsia="en-US"/>
    </w:rPr>
  </w:style>
  <w:style w:type="paragraph" w:styleId="TOCHeading">
    <w:name w:val="TOC Heading"/>
    <w:basedOn w:val="Heading1"/>
    <w:next w:val="Normal"/>
    <w:uiPriority w:val="39"/>
    <w:semiHidden/>
    <w:unhideWhenUsed/>
    <w:qFormat/>
    <w:rsid w:val="00D902B2"/>
    <w:pPr>
      <w:keepLines/>
      <w:spacing w:before="480" w:after="0"/>
      <w:jc w:val="left"/>
      <w:outlineLvl w:val="9"/>
    </w:pPr>
    <w:rPr>
      <w:rFonts w:asciiTheme="majorHAnsi" w:eastAsiaTheme="majorEastAsia" w:hAnsiTheme="majorHAnsi" w:cstheme="majorBidi"/>
      <w:color w:val="2F5496" w:themeColor="accent1" w:themeShade="BF"/>
      <w:kern w:val="0"/>
      <w:szCs w:val="28"/>
      <w:lang w:eastAsia="ja-JP"/>
    </w:rPr>
  </w:style>
  <w:style w:type="paragraph" w:styleId="TOC1">
    <w:name w:val="toc 1"/>
    <w:basedOn w:val="Normal"/>
    <w:next w:val="Normal"/>
    <w:autoRedefine/>
    <w:uiPriority w:val="39"/>
    <w:unhideWhenUsed/>
    <w:rsid w:val="006A29C0"/>
    <w:pPr>
      <w:tabs>
        <w:tab w:val="right" w:leader="dot" w:pos="10039"/>
      </w:tabs>
      <w:spacing w:after="100"/>
    </w:pPr>
    <w:rPr>
      <w:rFonts w:ascii="Times New Roman" w:hAnsi="Times New Roman"/>
      <w:b/>
      <w:noProof/>
      <w:shd w:val="clear" w:color="auto" w:fill="FFFFFF"/>
    </w:rPr>
  </w:style>
  <w:style w:type="paragraph" w:styleId="TOC2">
    <w:name w:val="toc 2"/>
    <w:basedOn w:val="Normal"/>
    <w:next w:val="Normal"/>
    <w:autoRedefine/>
    <w:uiPriority w:val="39"/>
    <w:unhideWhenUsed/>
    <w:rsid w:val="00D902B2"/>
    <w:pPr>
      <w:spacing w:after="100"/>
      <w:ind w:left="220"/>
    </w:pPr>
  </w:style>
  <w:style w:type="paragraph" w:styleId="TOC3">
    <w:name w:val="toc 3"/>
    <w:basedOn w:val="Normal"/>
    <w:next w:val="Normal"/>
    <w:autoRedefine/>
    <w:uiPriority w:val="39"/>
    <w:unhideWhenUsed/>
    <w:rsid w:val="00D902B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0">
      <w:bodyDiv w:val="1"/>
      <w:marLeft w:val="0"/>
      <w:marRight w:val="0"/>
      <w:marTop w:val="0"/>
      <w:marBottom w:val="0"/>
      <w:divBdr>
        <w:top w:val="none" w:sz="0" w:space="0" w:color="auto"/>
        <w:left w:val="none" w:sz="0" w:space="0" w:color="auto"/>
        <w:bottom w:val="none" w:sz="0" w:space="0" w:color="auto"/>
        <w:right w:val="none" w:sz="0" w:space="0" w:color="auto"/>
      </w:divBdr>
    </w:div>
    <w:div w:id="176039142">
      <w:bodyDiv w:val="1"/>
      <w:marLeft w:val="0"/>
      <w:marRight w:val="0"/>
      <w:marTop w:val="0"/>
      <w:marBottom w:val="0"/>
      <w:divBdr>
        <w:top w:val="none" w:sz="0" w:space="0" w:color="auto"/>
        <w:left w:val="none" w:sz="0" w:space="0" w:color="auto"/>
        <w:bottom w:val="none" w:sz="0" w:space="0" w:color="auto"/>
        <w:right w:val="none" w:sz="0" w:space="0" w:color="auto"/>
      </w:divBdr>
    </w:div>
    <w:div w:id="459883261">
      <w:bodyDiv w:val="1"/>
      <w:marLeft w:val="0"/>
      <w:marRight w:val="0"/>
      <w:marTop w:val="0"/>
      <w:marBottom w:val="0"/>
      <w:divBdr>
        <w:top w:val="none" w:sz="0" w:space="0" w:color="auto"/>
        <w:left w:val="none" w:sz="0" w:space="0" w:color="auto"/>
        <w:bottom w:val="none" w:sz="0" w:space="0" w:color="auto"/>
        <w:right w:val="none" w:sz="0" w:space="0" w:color="auto"/>
      </w:divBdr>
      <w:divsChild>
        <w:div w:id="358162677">
          <w:marLeft w:val="0"/>
          <w:marRight w:val="0"/>
          <w:marTop w:val="0"/>
          <w:marBottom w:val="0"/>
          <w:divBdr>
            <w:top w:val="none" w:sz="0" w:space="0" w:color="auto"/>
            <w:left w:val="none" w:sz="0" w:space="0" w:color="auto"/>
            <w:bottom w:val="none" w:sz="0" w:space="0" w:color="auto"/>
            <w:right w:val="none" w:sz="0" w:space="0" w:color="auto"/>
          </w:divBdr>
        </w:div>
      </w:divsChild>
    </w:div>
    <w:div w:id="549073388">
      <w:bodyDiv w:val="1"/>
      <w:marLeft w:val="0"/>
      <w:marRight w:val="0"/>
      <w:marTop w:val="0"/>
      <w:marBottom w:val="0"/>
      <w:divBdr>
        <w:top w:val="none" w:sz="0" w:space="0" w:color="auto"/>
        <w:left w:val="none" w:sz="0" w:space="0" w:color="auto"/>
        <w:bottom w:val="none" w:sz="0" w:space="0" w:color="auto"/>
        <w:right w:val="none" w:sz="0" w:space="0" w:color="auto"/>
      </w:divBdr>
    </w:div>
    <w:div w:id="583532707">
      <w:bodyDiv w:val="1"/>
      <w:marLeft w:val="0"/>
      <w:marRight w:val="0"/>
      <w:marTop w:val="0"/>
      <w:marBottom w:val="0"/>
      <w:divBdr>
        <w:top w:val="none" w:sz="0" w:space="0" w:color="auto"/>
        <w:left w:val="none" w:sz="0" w:space="0" w:color="auto"/>
        <w:bottom w:val="none" w:sz="0" w:space="0" w:color="auto"/>
        <w:right w:val="none" w:sz="0" w:space="0" w:color="auto"/>
      </w:divBdr>
    </w:div>
    <w:div w:id="676925774">
      <w:bodyDiv w:val="1"/>
      <w:marLeft w:val="0"/>
      <w:marRight w:val="0"/>
      <w:marTop w:val="0"/>
      <w:marBottom w:val="0"/>
      <w:divBdr>
        <w:top w:val="none" w:sz="0" w:space="0" w:color="auto"/>
        <w:left w:val="none" w:sz="0" w:space="0" w:color="auto"/>
        <w:bottom w:val="none" w:sz="0" w:space="0" w:color="auto"/>
        <w:right w:val="none" w:sz="0" w:space="0" w:color="auto"/>
      </w:divBdr>
    </w:div>
    <w:div w:id="708384722">
      <w:bodyDiv w:val="1"/>
      <w:marLeft w:val="0"/>
      <w:marRight w:val="0"/>
      <w:marTop w:val="0"/>
      <w:marBottom w:val="0"/>
      <w:divBdr>
        <w:top w:val="none" w:sz="0" w:space="0" w:color="auto"/>
        <w:left w:val="none" w:sz="0" w:space="0" w:color="auto"/>
        <w:bottom w:val="none" w:sz="0" w:space="0" w:color="auto"/>
        <w:right w:val="none" w:sz="0" w:space="0" w:color="auto"/>
      </w:divBdr>
    </w:div>
    <w:div w:id="746221888">
      <w:bodyDiv w:val="1"/>
      <w:marLeft w:val="0"/>
      <w:marRight w:val="0"/>
      <w:marTop w:val="0"/>
      <w:marBottom w:val="0"/>
      <w:divBdr>
        <w:top w:val="none" w:sz="0" w:space="0" w:color="auto"/>
        <w:left w:val="none" w:sz="0" w:space="0" w:color="auto"/>
        <w:bottom w:val="none" w:sz="0" w:space="0" w:color="auto"/>
        <w:right w:val="none" w:sz="0" w:space="0" w:color="auto"/>
      </w:divBdr>
    </w:div>
    <w:div w:id="891886941">
      <w:bodyDiv w:val="1"/>
      <w:marLeft w:val="0"/>
      <w:marRight w:val="0"/>
      <w:marTop w:val="0"/>
      <w:marBottom w:val="0"/>
      <w:divBdr>
        <w:top w:val="none" w:sz="0" w:space="0" w:color="auto"/>
        <w:left w:val="none" w:sz="0" w:space="0" w:color="auto"/>
        <w:bottom w:val="none" w:sz="0" w:space="0" w:color="auto"/>
        <w:right w:val="none" w:sz="0" w:space="0" w:color="auto"/>
      </w:divBdr>
    </w:div>
    <w:div w:id="971324536">
      <w:bodyDiv w:val="1"/>
      <w:marLeft w:val="0"/>
      <w:marRight w:val="0"/>
      <w:marTop w:val="0"/>
      <w:marBottom w:val="0"/>
      <w:divBdr>
        <w:top w:val="none" w:sz="0" w:space="0" w:color="auto"/>
        <w:left w:val="none" w:sz="0" w:space="0" w:color="auto"/>
        <w:bottom w:val="none" w:sz="0" w:space="0" w:color="auto"/>
        <w:right w:val="none" w:sz="0" w:space="0" w:color="auto"/>
      </w:divBdr>
    </w:div>
    <w:div w:id="978194400">
      <w:bodyDiv w:val="1"/>
      <w:marLeft w:val="0"/>
      <w:marRight w:val="0"/>
      <w:marTop w:val="0"/>
      <w:marBottom w:val="0"/>
      <w:divBdr>
        <w:top w:val="none" w:sz="0" w:space="0" w:color="auto"/>
        <w:left w:val="none" w:sz="0" w:space="0" w:color="auto"/>
        <w:bottom w:val="none" w:sz="0" w:space="0" w:color="auto"/>
        <w:right w:val="none" w:sz="0" w:space="0" w:color="auto"/>
      </w:divBdr>
    </w:div>
    <w:div w:id="1025522224">
      <w:bodyDiv w:val="1"/>
      <w:marLeft w:val="0"/>
      <w:marRight w:val="0"/>
      <w:marTop w:val="0"/>
      <w:marBottom w:val="0"/>
      <w:divBdr>
        <w:top w:val="none" w:sz="0" w:space="0" w:color="auto"/>
        <w:left w:val="none" w:sz="0" w:space="0" w:color="auto"/>
        <w:bottom w:val="none" w:sz="0" w:space="0" w:color="auto"/>
        <w:right w:val="none" w:sz="0" w:space="0" w:color="auto"/>
      </w:divBdr>
    </w:div>
    <w:div w:id="1178156084">
      <w:bodyDiv w:val="1"/>
      <w:marLeft w:val="0"/>
      <w:marRight w:val="0"/>
      <w:marTop w:val="0"/>
      <w:marBottom w:val="0"/>
      <w:divBdr>
        <w:top w:val="none" w:sz="0" w:space="0" w:color="auto"/>
        <w:left w:val="none" w:sz="0" w:space="0" w:color="auto"/>
        <w:bottom w:val="none" w:sz="0" w:space="0" w:color="auto"/>
        <w:right w:val="none" w:sz="0" w:space="0" w:color="auto"/>
      </w:divBdr>
    </w:div>
    <w:div w:id="1381831080">
      <w:bodyDiv w:val="1"/>
      <w:marLeft w:val="0"/>
      <w:marRight w:val="0"/>
      <w:marTop w:val="0"/>
      <w:marBottom w:val="0"/>
      <w:divBdr>
        <w:top w:val="none" w:sz="0" w:space="0" w:color="auto"/>
        <w:left w:val="none" w:sz="0" w:space="0" w:color="auto"/>
        <w:bottom w:val="none" w:sz="0" w:space="0" w:color="auto"/>
        <w:right w:val="none" w:sz="0" w:space="0" w:color="auto"/>
      </w:divBdr>
    </w:div>
    <w:div w:id="1457068378">
      <w:bodyDiv w:val="1"/>
      <w:marLeft w:val="0"/>
      <w:marRight w:val="0"/>
      <w:marTop w:val="0"/>
      <w:marBottom w:val="0"/>
      <w:divBdr>
        <w:top w:val="none" w:sz="0" w:space="0" w:color="auto"/>
        <w:left w:val="none" w:sz="0" w:space="0" w:color="auto"/>
        <w:bottom w:val="none" w:sz="0" w:space="0" w:color="auto"/>
        <w:right w:val="none" w:sz="0" w:space="0" w:color="auto"/>
      </w:divBdr>
    </w:div>
    <w:div w:id="1664509805">
      <w:bodyDiv w:val="1"/>
      <w:marLeft w:val="0"/>
      <w:marRight w:val="0"/>
      <w:marTop w:val="0"/>
      <w:marBottom w:val="0"/>
      <w:divBdr>
        <w:top w:val="none" w:sz="0" w:space="0" w:color="auto"/>
        <w:left w:val="none" w:sz="0" w:space="0" w:color="auto"/>
        <w:bottom w:val="none" w:sz="0" w:space="0" w:color="auto"/>
        <w:right w:val="none" w:sz="0" w:space="0" w:color="auto"/>
      </w:divBdr>
    </w:div>
    <w:div w:id="1848901997">
      <w:bodyDiv w:val="1"/>
      <w:marLeft w:val="0"/>
      <w:marRight w:val="0"/>
      <w:marTop w:val="0"/>
      <w:marBottom w:val="0"/>
      <w:divBdr>
        <w:top w:val="none" w:sz="0" w:space="0" w:color="auto"/>
        <w:left w:val="none" w:sz="0" w:space="0" w:color="auto"/>
        <w:bottom w:val="none" w:sz="0" w:space="0" w:color="auto"/>
        <w:right w:val="none" w:sz="0" w:space="0" w:color="auto"/>
      </w:divBdr>
    </w:div>
    <w:div w:id="201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coalacheresig@yahoo.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44035299D6D640BE03058BDD47030B" ma:contentTypeVersion="18" ma:contentTypeDescription="Create a new document." ma:contentTypeScope="" ma:versionID="53504896e17b750adea1ea3a8adce8a4">
  <xsd:schema xmlns:xsd="http://www.w3.org/2001/XMLSchema" xmlns:xs="http://www.w3.org/2001/XMLSchema" xmlns:p="http://schemas.microsoft.com/office/2006/metadata/properties" xmlns:ns1="http://schemas.microsoft.com/sharepoint/v3" xmlns:ns2="06182fa0-e9ab-4c49-a861-54c91edc384b" xmlns:ns3="8377d688-fc52-43f9-bfe3-6cac6e9ef5fe" targetNamespace="http://schemas.microsoft.com/office/2006/metadata/properties" ma:root="true" ma:fieldsID="2cc8774fabbd4fb4ae7ffa75197c0d3a" ns1:_="" ns2:_="" ns3:_="">
    <xsd:import namespace="http://schemas.microsoft.com/sharepoint/v3"/>
    <xsd:import namespace="06182fa0-e9ab-4c49-a861-54c91edc384b"/>
    <xsd:import namespace="8377d688-fc52-43f9-bfe3-6cac6e9ef5f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Nume_x002d_client" minOccurs="0"/>
                <xsd:element ref="ns3:Nume_x002d_client_x003a_Adresa" minOccurs="0"/>
                <xsd:element ref="ns3:Nume_x002d_client_x003a_C_x002e_U_x002e_I_x002e_" minOccurs="0"/>
                <xsd:element ref="ns3:Nume_x002d_client_x003a_Nr_x002e__x0020_Reg_x002e__x0020_Com_x002e_"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82fa0-e9ab-4c49-a861-54c91edc384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7d688-fc52-43f9-bfe3-6cac6e9ef5f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Nume_x002d_client" ma:index="15" nillable="true" ma:displayName="Nume-client" ma:list="{a6b12fca-1277-4739-87ad-a46a1916a523}" ma:internalName="Nume_x002d_client" ma:showField="Denumire_x0020_client">
      <xsd:simpleType>
        <xsd:restriction base="dms:Lookup"/>
      </xsd:simpleType>
    </xsd:element>
    <xsd:element name="Nume_x002d_client_x003a_Adresa" ma:index="16" nillable="true" ma:displayName="Nume-client:Adresa" ma:list="{a6b12fca-1277-4739-87ad-a46a1916a523}" ma:internalName="Nume_x002d_client_x003a_Adresa" ma:readOnly="true" ma:showField="Adresa" ma:web="06182fa0-e9ab-4c49-a861-54c91edc384b">
      <xsd:simpleType>
        <xsd:restriction base="dms:Lookup"/>
      </xsd:simpleType>
    </xsd:element>
    <xsd:element name="Nume_x002d_client_x003a_C_x002e_U_x002e_I_x002e_" ma:index="17" nillable="true" ma:displayName="Nume-client:C.U.I." ma:list="{a6b12fca-1277-4739-87ad-a46a1916a523}" ma:internalName="Nume_x002d_client_x003a_C_x002e_U_x002e_I_x002e_" ma:readOnly="true" ma:showField="C_x002e_U_x002e_I_x002e_" ma:web="06182fa0-e9ab-4c49-a861-54c91edc384b">
      <xsd:simpleType>
        <xsd:restriction base="dms:Lookup"/>
      </xsd:simpleType>
    </xsd:element>
    <xsd:element name="Nume_x002d_client_x003a_Nr_x002e__x0020_Reg_x002e__x0020_Com_x002e_" ma:index="18" nillable="true" ma:displayName="Nume-client:Nr. Reg. Com." ma:list="{a6b12fca-1277-4739-87ad-a46a1916a523}" ma:internalName="Nume_x002d_client_x003a_Nr_x002e__x0020_Reg_x002e__x0020_Com_x002e_" ma:readOnly="true" ma:showField="J" ma:web="06182fa0-e9ab-4c49-a861-54c91edc384b">
      <xsd:simpleType>
        <xsd:restriction base="dms:Lookup"/>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6182fa0-e9ab-4c49-a861-54c91edc384b">6Z5XPJAD4AUW-2102554853-1475</_dlc_DocId>
    <_dlc_DocIdUrl xmlns="06182fa0-e9ab-4c49-a861-54c91edc384b">
      <Url>https://cloudlogic70.sharepoint.com/_layouts/15/DocIdRedir.aspx?ID=6Z5XPJAD4AUW-2102554853-1475</Url>
      <Description>6Z5XPJAD4AUW-2102554853-1475</Description>
    </_dlc_DocIdUrl>
    <PublishingExpirationDate xmlns="http://schemas.microsoft.com/sharepoint/v3" xsi:nil="true"/>
    <PublishingStartDate xmlns="http://schemas.microsoft.com/sharepoint/v3" xsi:nil="true"/>
    <Nume_x002d_client xmlns="8377d688-fc52-43f9-bfe3-6cac6e9ef5fe" xsi:nil="true"/>
  </documentManagement>
</p:properties>
</file>

<file path=customXml/itemProps1.xml><?xml version="1.0" encoding="utf-8"?>
<ds:datastoreItem xmlns:ds="http://schemas.openxmlformats.org/officeDocument/2006/customXml" ds:itemID="{89546890-9552-4380-8149-59C6F0A53BF2}">
  <ds:schemaRefs>
    <ds:schemaRef ds:uri="http://schemas.openxmlformats.org/officeDocument/2006/bibliography"/>
  </ds:schemaRefs>
</ds:datastoreItem>
</file>

<file path=customXml/itemProps2.xml><?xml version="1.0" encoding="utf-8"?>
<ds:datastoreItem xmlns:ds="http://schemas.openxmlformats.org/officeDocument/2006/customXml" ds:itemID="{512AF424-1DC7-4122-B24C-649D5AF0240A}"/>
</file>

<file path=customXml/itemProps3.xml><?xml version="1.0" encoding="utf-8"?>
<ds:datastoreItem xmlns:ds="http://schemas.openxmlformats.org/officeDocument/2006/customXml" ds:itemID="{C1AEC9FE-1872-4CBE-A55E-57513C3D70AB}"/>
</file>

<file path=customXml/itemProps4.xml><?xml version="1.0" encoding="utf-8"?>
<ds:datastoreItem xmlns:ds="http://schemas.openxmlformats.org/officeDocument/2006/customXml" ds:itemID="{C5E96E11-2DC4-41CE-AE45-B9C9AE65F1C0}"/>
</file>

<file path=customXml/itemProps5.xml><?xml version="1.0" encoding="utf-8"?>
<ds:datastoreItem xmlns:ds="http://schemas.openxmlformats.org/officeDocument/2006/customXml" ds:itemID="{FDE969A9-9DF7-4B7A-ADC9-AB86DF9D70F7}"/>
</file>

<file path=docProps/app.xml><?xml version="1.0" encoding="utf-8"?>
<Properties xmlns="http://schemas.openxmlformats.org/officeDocument/2006/extended-properties" xmlns:vt="http://schemas.openxmlformats.org/officeDocument/2006/docPropsVTypes">
  <Template>Normal</Template>
  <TotalTime>32</TotalTime>
  <Pages>56</Pages>
  <Words>14338</Words>
  <Characters>81733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95880</CharactersWithSpaces>
  <SharedDoc>false</SharedDoc>
  <HLinks>
    <vt:vector size="12" baseType="variant">
      <vt:variant>
        <vt:i4>77</vt:i4>
      </vt:variant>
      <vt:variant>
        <vt:i4>3</vt:i4>
      </vt:variant>
      <vt:variant>
        <vt:i4>0</vt:i4>
      </vt:variant>
      <vt:variant>
        <vt:i4>5</vt:i4>
      </vt:variant>
      <vt:variant>
        <vt:lpwstr>http://www.scoalacucuteni.ro/</vt:lpwstr>
      </vt:variant>
      <vt:variant>
        <vt:lpwstr/>
      </vt:variant>
      <vt:variant>
        <vt:i4>3211321</vt:i4>
      </vt:variant>
      <vt:variant>
        <vt:i4>0</vt:i4>
      </vt:variant>
      <vt:variant>
        <vt:i4>0</vt:i4>
      </vt:variant>
      <vt:variant>
        <vt:i4>5</vt:i4>
      </vt:variant>
      <vt:variant>
        <vt:lpwstr>mailto:scoala_cucuteni5000@yahoo.com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Croitoru</dc:creator>
  <cp:lastModifiedBy>Adriana Gligor</cp:lastModifiedBy>
  <cp:revision>3</cp:revision>
  <cp:lastPrinted>2015-03-09T01:49:00Z</cp:lastPrinted>
  <dcterms:created xsi:type="dcterms:W3CDTF">2021-11-30T23:03:00Z</dcterms:created>
  <dcterms:modified xsi:type="dcterms:W3CDTF">2021-12-01T00:44:00Z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0x0101006544035299D6D640BE03058BDD47030B</vt:lpwstr>
  </property>
  <property fmtid="{D5CDD505-2E9C-101B-9397-08002B2CF9AE}" pid="3" name="_dlc_DocIdItemGuid">
    <vt:lpwstr>6a2bfc79-9d7d-4291-80bf-a077662866cd</vt:lpwstr>
  </property>
</Properties>
</file>